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4D" w:rsidRPr="00702B4D" w:rsidRDefault="00702B4D" w:rsidP="00702B4D">
      <w:pPr>
        <w:jc w:val="right"/>
        <w:rPr>
          <w:rFonts w:ascii="Times New Roman" w:hAnsi="Times New Roman" w:cs="Times New Roman"/>
          <w:b/>
          <w:sz w:val="24"/>
          <w:szCs w:val="24"/>
        </w:rPr>
      </w:pPr>
      <w:r w:rsidRPr="00702B4D">
        <w:rPr>
          <w:rFonts w:ascii="Times New Roman" w:hAnsi="Times New Roman" w:cs="Times New Roman"/>
          <w:b/>
          <w:sz w:val="24"/>
          <w:szCs w:val="24"/>
        </w:rPr>
        <w:t xml:space="preserve">Выполнила: </w:t>
      </w:r>
      <w:proofErr w:type="spellStart"/>
      <w:r w:rsidRPr="00702B4D">
        <w:rPr>
          <w:rFonts w:ascii="Times New Roman" w:hAnsi="Times New Roman" w:cs="Times New Roman"/>
          <w:b/>
          <w:sz w:val="24"/>
          <w:szCs w:val="24"/>
        </w:rPr>
        <w:t>Гуськова</w:t>
      </w:r>
      <w:proofErr w:type="spellEnd"/>
      <w:r w:rsidRPr="00702B4D">
        <w:rPr>
          <w:rFonts w:ascii="Times New Roman" w:hAnsi="Times New Roman" w:cs="Times New Roman"/>
          <w:b/>
          <w:sz w:val="24"/>
          <w:szCs w:val="24"/>
        </w:rPr>
        <w:t xml:space="preserve"> М. Е.</w:t>
      </w:r>
    </w:p>
    <w:p w:rsidR="00702B4D" w:rsidRDefault="00702B4D" w:rsidP="00702B4D">
      <w:pPr>
        <w:jc w:val="center"/>
        <w:rPr>
          <w:rFonts w:ascii="Times New Roman" w:hAnsi="Times New Roman" w:cs="Times New Roman"/>
          <w:b/>
          <w:i/>
          <w:sz w:val="28"/>
          <w:szCs w:val="28"/>
          <w:u w:val="single"/>
        </w:rPr>
      </w:pPr>
    </w:p>
    <w:p w:rsidR="00702B4D" w:rsidRDefault="00702B4D" w:rsidP="00702B4D">
      <w:pPr>
        <w:jc w:val="center"/>
        <w:rPr>
          <w:rFonts w:ascii="Times New Roman" w:hAnsi="Times New Roman" w:cs="Times New Roman"/>
          <w:b/>
          <w:i/>
          <w:sz w:val="28"/>
          <w:szCs w:val="28"/>
          <w:u w:val="single"/>
        </w:rPr>
      </w:pPr>
      <w:r w:rsidRPr="00702B4D">
        <w:rPr>
          <w:rFonts w:ascii="Times New Roman" w:hAnsi="Times New Roman" w:cs="Times New Roman"/>
          <w:b/>
          <w:i/>
          <w:sz w:val="28"/>
          <w:szCs w:val="28"/>
          <w:u w:val="single"/>
        </w:rPr>
        <w:t>«Развивающая предметно – пространственная среда</w:t>
      </w:r>
      <w:r w:rsidR="00385C09">
        <w:rPr>
          <w:rFonts w:ascii="Times New Roman" w:hAnsi="Times New Roman" w:cs="Times New Roman"/>
          <w:b/>
          <w:i/>
          <w:sz w:val="28"/>
          <w:szCs w:val="28"/>
          <w:u w:val="single"/>
        </w:rPr>
        <w:t xml:space="preserve">  в детском саду</w:t>
      </w:r>
      <w:bookmarkStart w:id="0" w:name="_GoBack"/>
      <w:bookmarkEnd w:id="0"/>
      <w:r w:rsidRPr="00702B4D">
        <w:rPr>
          <w:rFonts w:ascii="Times New Roman" w:hAnsi="Times New Roman" w:cs="Times New Roman"/>
          <w:b/>
          <w:i/>
          <w:sz w:val="28"/>
          <w:szCs w:val="28"/>
          <w:u w:val="single"/>
        </w:rPr>
        <w:t>»</w:t>
      </w:r>
    </w:p>
    <w:p w:rsidR="00702B4D" w:rsidRDefault="00702B4D" w:rsidP="00702B4D">
      <w:pPr>
        <w:jc w:val="center"/>
        <w:rPr>
          <w:rFonts w:ascii="Times New Roman" w:hAnsi="Times New Roman" w:cs="Times New Roman"/>
          <w:b/>
          <w:i/>
          <w:sz w:val="28"/>
          <w:szCs w:val="28"/>
          <w:u w:val="single"/>
        </w:rPr>
      </w:pPr>
    </w:p>
    <w:p w:rsidR="00702B4D" w:rsidRPr="00702B4D" w:rsidRDefault="00702B4D" w:rsidP="00702B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02B4D">
        <w:rPr>
          <w:rFonts w:ascii="Times New Roman" w:hAnsi="Times New Roman" w:cs="Times New Roman"/>
          <w:sz w:val="24"/>
          <w:szCs w:val="24"/>
        </w:rPr>
        <w:t>На развитие ребенка в значительной степени оказывает влияние наслед</w:t>
      </w:r>
      <w:r>
        <w:rPr>
          <w:rFonts w:ascii="Times New Roman" w:hAnsi="Times New Roman" w:cs="Times New Roman"/>
          <w:sz w:val="24"/>
          <w:szCs w:val="24"/>
        </w:rPr>
        <w:t xml:space="preserve">ственность, среда и </w:t>
      </w:r>
      <w:proofErr w:type="spellStart"/>
      <w:r>
        <w:rPr>
          <w:rFonts w:ascii="Times New Roman" w:hAnsi="Times New Roman" w:cs="Times New Roman"/>
          <w:sz w:val="24"/>
          <w:szCs w:val="24"/>
        </w:rPr>
        <w:t>воспитание</w:t>
      </w:r>
      <w:proofErr w:type="gramStart"/>
      <w:r>
        <w:rPr>
          <w:rFonts w:ascii="Times New Roman" w:hAnsi="Times New Roman" w:cs="Times New Roman"/>
          <w:sz w:val="24"/>
          <w:szCs w:val="24"/>
        </w:rPr>
        <w:t>.</w:t>
      </w:r>
      <w:r w:rsidRPr="00702B4D">
        <w:rPr>
          <w:rFonts w:ascii="Times New Roman" w:hAnsi="Times New Roman" w:cs="Times New Roman"/>
          <w:sz w:val="24"/>
          <w:szCs w:val="24"/>
        </w:rPr>
        <w:t>С</w:t>
      </w:r>
      <w:proofErr w:type="gramEnd"/>
      <w:r w:rsidRPr="00702B4D">
        <w:rPr>
          <w:rFonts w:ascii="Times New Roman" w:hAnsi="Times New Roman" w:cs="Times New Roman"/>
          <w:sz w:val="24"/>
          <w:szCs w:val="24"/>
        </w:rPr>
        <w:t>огласно</w:t>
      </w:r>
      <w:proofErr w:type="spellEnd"/>
      <w:r w:rsidRPr="00702B4D">
        <w:rPr>
          <w:rFonts w:ascii="Times New Roman" w:hAnsi="Times New Roman" w:cs="Times New Roman"/>
          <w:sz w:val="24"/>
          <w:szCs w:val="24"/>
        </w:rPr>
        <w:t xml:space="preserve"> токовому словарю Ушакова: среда – это социально – бытовая обстановка, в которой живет человек; окружающие условия; совокупность людей, связанны</w:t>
      </w:r>
      <w:r>
        <w:rPr>
          <w:rFonts w:ascii="Times New Roman" w:hAnsi="Times New Roman" w:cs="Times New Roman"/>
          <w:sz w:val="24"/>
          <w:szCs w:val="24"/>
        </w:rPr>
        <w:t xml:space="preserve">х общностью условий обстановки. </w:t>
      </w:r>
      <w:r w:rsidRPr="00702B4D">
        <w:rPr>
          <w:rFonts w:ascii="Times New Roman" w:hAnsi="Times New Roman" w:cs="Times New Roman"/>
          <w:sz w:val="24"/>
          <w:szCs w:val="24"/>
        </w:rPr>
        <w:t xml:space="preserve">На основании ряда документов: закона «Об образовании», СанПиНа, программы, которая реализуется в </w:t>
      </w:r>
      <w:proofErr w:type="spellStart"/>
      <w:r w:rsidRPr="00702B4D">
        <w:rPr>
          <w:rFonts w:ascii="Times New Roman" w:hAnsi="Times New Roman" w:cs="Times New Roman"/>
          <w:sz w:val="24"/>
          <w:szCs w:val="24"/>
        </w:rPr>
        <w:t>дощкольном</w:t>
      </w:r>
      <w:proofErr w:type="spellEnd"/>
      <w:r w:rsidRPr="00702B4D">
        <w:rPr>
          <w:rFonts w:ascii="Times New Roman" w:hAnsi="Times New Roman" w:cs="Times New Roman"/>
          <w:sz w:val="24"/>
          <w:szCs w:val="24"/>
        </w:rPr>
        <w:t xml:space="preserve"> отделении, ФГОС и др., каждый воспитатель создает детям условия пребывания в группе.</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 xml:space="preserve">Необходимо помнить, что развивающая предметно – пространственная среда не окончательна, так как необходимо поэтапно изменять, дополнять и </w:t>
      </w:r>
      <w:proofErr w:type="spellStart"/>
      <w:r w:rsidRPr="00702B4D">
        <w:rPr>
          <w:rFonts w:ascii="Times New Roman" w:hAnsi="Times New Roman" w:cs="Times New Roman"/>
          <w:sz w:val="24"/>
          <w:szCs w:val="24"/>
        </w:rPr>
        <w:t>реоганизовывать</w:t>
      </w:r>
      <w:proofErr w:type="spellEnd"/>
      <w:r w:rsidRPr="00702B4D">
        <w:rPr>
          <w:rFonts w:ascii="Times New Roman" w:hAnsi="Times New Roman" w:cs="Times New Roman"/>
          <w:sz w:val="24"/>
          <w:szCs w:val="24"/>
        </w:rPr>
        <w:t xml:space="preserve"> ее. Созданию и оснащению предметно – пространственной среды в группе необходимо уделять значительное внимание.</w:t>
      </w:r>
    </w:p>
    <w:p w:rsidR="00702B4D" w:rsidRDefault="00702B4D" w:rsidP="00702B4D">
      <w:pPr>
        <w:spacing w:after="0"/>
        <w:rPr>
          <w:rFonts w:ascii="Times New Roman" w:hAnsi="Times New Roman" w:cs="Times New Roman"/>
          <w:sz w:val="24"/>
          <w:szCs w:val="24"/>
        </w:rPr>
      </w:pPr>
      <w:r w:rsidRPr="00702B4D">
        <w:rPr>
          <w:rFonts w:ascii="Times New Roman" w:hAnsi="Times New Roman" w:cs="Times New Roman"/>
          <w:sz w:val="24"/>
          <w:szCs w:val="24"/>
        </w:rPr>
        <w:t xml:space="preserve">В 2013 году вышли новые ФГОС в </w:t>
      </w:r>
      <w:proofErr w:type="gramStart"/>
      <w:r w:rsidRPr="00702B4D">
        <w:rPr>
          <w:rFonts w:ascii="Times New Roman" w:hAnsi="Times New Roman" w:cs="Times New Roman"/>
          <w:sz w:val="24"/>
          <w:szCs w:val="24"/>
        </w:rPr>
        <w:t>которых</w:t>
      </w:r>
      <w:proofErr w:type="gramEnd"/>
      <w:r w:rsidRPr="00702B4D">
        <w:rPr>
          <w:rFonts w:ascii="Times New Roman" w:hAnsi="Times New Roman" w:cs="Times New Roman"/>
          <w:sz w:val="24"/>
          <w:szCs w:val="24"/>
        </w:rPr>
        <w:t xml:space="preserve"> указываются требования к предметно – пространственной сред</w:t>
      </w:r>
      <w:r>
        <w:rPr>
          <w:rFonts w:ascii="Times New Roman" w:hAnsi="Times New Roman" w:cs="Times New Roman"/>
          <w:sz w:val="24"/>
          <w:szCs w:val="24"/>
        </w:rPr>
        <w:t>е.</w:t>
      </w:r>
    </w:p>
    <w:p w:rsidR="00702B4D" w:rsidRPr="00702B4D" w:rsidRDefault="00702B4D" w:rsidP="00702B4D">
      <w:pPr>
        <w:spacing w:after="0"/>
        <w:jc w:val="both"/>
        <w:rPr>
          <w:rFonts w:ascii="Times New Roman" w:hAnsi="Times New Roman" w:cs="Times New Roman"/>
          <w:b/>
          <w:sz w:val="24"/>
          <w:szCs w:val="24"/>
        </w:rPr>
      </w:pPr>
      <w:r w:rsidRPr="00702B4D">
        <w:rPr>
          <w:rFonts w:ascii="Times New Roman" w:hAnsi="Times New Roman" w:cs="Times New Roman"/>
          <w:b/>
          <w:sz w:val="24"/>
          <w:szCs w:val="24"/>
        </w:rPr>
        <w:t>1. Содержательная насыщенность, необходимые и достаточные материалы для всех видов детской деятельности.</w:t>
      </w:r>
    </w:p>
    <w:p w:rsid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То есть предметы, объекты окружающего мира должны стимулировать игровую, двигательную, познавательную и другую активность детей.</w:t>
      </w:r>
    </w:p>
    <w:p w:rsidR="00702B4D" w:rsidRPr="00702B4D" w:rsidRDefault="00702B4D" w:rsidP="00702B4D">
      <w:pPr>
        <w:spacing w:after="0"/>
        <w:jc w:val="both"/>
        <w:rPr>
          <w:rFonts w:ascii="Times New Roman" w:hAnsi="Times New Roman" w:cs="Times New Roman"/>
          <w:b/>
          <w:sz w:val="24"/>
          <w:szCs w:val="24"/>
        </w:rPr>
      </w:pPr>
      <w:r w:rsidRPr="00702B4D">
        <w:rPr>
          <w:rFonts w:ascii="Times New Roman" w:hAnsi="Times New Roman" w:cs="Times New Roman"/>
          <w:b/>
          <w:sz w:val="24"/>
          <w:szCs w:val="24"/>
        </w:rPr>
        <w:t>2. Гибкость игрового пространства.</w:t>
      </w:r>
    </w:p>
    <w:p w:rsidR="00702B4D" w:rsidRDefault="00702B4D" w:rsidP="00702B4D">
      <w:pPr>
        <w:spacing w:after="0"/>
        <w:rPr>
          <w:rFonts w:ascii="Times New Roman" w:hAnsi="Times New Roman" w:cs="Times New Roman"/>
          <w:b/>
          <w:sz w:val="24"/>
          <w:szCs w:val="24"/>
        </w:rPr>
      </w:pPr>
      <w:r w:rsidRPr="00702B4D">
        <w:rPr>
          <w:rFonts w:ascii="Times New Roman" w:hAnsi="Times New Roman" w:cs="Times New Roman"/>
          <w:b/>
          <w:sz w:val="24"/>
          <w:szCs w:val="24"/>
        </w:rPr>
        <w:t xml:space="preserve">3. </w:t>
      </w:r>
      <w:proofErr w:type="spellStart"/>
      <w:r w:rsidRPr="00702B4D">
        <w:rPr>
          <w:rFonts w:ascii="Times New Roman" w:hAnsi="Times New Roman" w:cs="Times New Roman"/>
          <w:b/>
          <w:sz w:val="24"/>
          <w:szCs w:val="24"/>
        </w:rPr>
        <w:t>Полуфункциональность</w:t>
      </w:r>
      <w:proofErr w:type="spellEnd"/>
      <w:r w:rsidRPr="00702B4D">
        <w:rPr>
          <w:rFonts w:ascii="Times New Roman" w:hAnsi="Times New Roman" w:cs="Times New Roman"/>
          <w:b/>
          <w:sz w:val="24"/>
          <w:szCs w:val="24"/>
        </w:rPr>
        <w:t xml:space="preserve"> среды и игровых материалов (нал</w:t>
      </w:r>
      <w:r>
        <w:rPr>
          <w:rFonts w:ascii="Times New Roman" w:hAnsi="Times New Roman" w:cs="Times New Roman"/>
          <w:b/>
          <w:sz w:val="24"/>
          <w:szCs w:val="24"/>
        </w:rPr>
        <w:t>ичие предметов - заместителей).</w:t>
      </w:r>
    </w:p>
    <w:p w:rsidR="00702B4D" w:rsidRPr="00702B4D" w:rsidRDefault="00702B4D" w:rsidP="00702B4D">
      <w:pPr>
        <w:spacing w:after="0"/>
        <w:rPr>
          <w:rFonts w:ascii="Times New Roman" w:hAnsi="Times New Roman" w:cs="Times New Roman"/>
          <w:b/>
          <w:sz w:val="24"/>
          <w:szCs w:val="24"/>
        </w:rPr>
      </w:pPr>
      <w:r w:rsidRPr="00702B4D">
        <w:rPr>
          <w:rFonts w:ascii="Times New Roman" w:hAnsi="Times New Roman" w:cs="Times New Roman"/>
          <w:b/>
          <w:sz w:val="24"/>
          <w:szCs w:val="24"/>
        </w:rPr>
        <w:t>4. Вариативность материалов и оборудования,</w:t>
      </w:r>
      <w:r w:rsidRPr="00702B4D">
        <w:rPr>
          <w:rFonts w:ascii="Times New Roman" w:hAnsi="Times New Roman" w:cs="Times New Roman"/>
          <w:sz w:val="24"/>
          <w:szCs w:val="24"/>
        </w:rPr>
        <w:t xml:space="preserve"> для свободного выбора детей; периодическая сменяемость игрового материала.</w:t>
      </w:r>
    </w:p>
    <w:p w:rsidR="00702B4D" w:rsidRPr="00702B4D" w:rsidRDefault="00702B4D" w:rsidP="00702B4D">
      <w:pPr>
        <w:spacing w:after="0"/>
        <w:rPr>
          <w:rFonts w:ascii="Times New Roman" w:hAnsi="Times New Roman" w:cs="Times New Roman"/>
          <w:sz w:val="24"/>
          <w:szCs w:val="24"/>
        </w:rPr>
      </w:pPr>
      <w:r w:rsidRPr="00702B4D">
        <w:rPr>
          <w:rFonts w:ascii="Times New Roman" w:hAnsi="Times New Roman" w:cs="Times New Roman"/>
          <w:b/>
          <w:sz w:val="24"/>
          <w:szCs w:val="24"/>
        </w:rPr>
        <w:t>5. Доступность игровых материалов</w:t>
      </w:r>
      <w:r w:rsidRPr="00702B4D">
        <w:rPr>
          <w:rFonts w:ascii="Times New Roman" w:hAnsi="Times New Roman" w:cs="Times New Roman"/>
          <w:sz w:val="24"/>
          <w:szCs w:val="24"/>
        </w:rPr>
        <w:t>, возможность использовать все элементы среды.</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Новые требования ФГОС подтверждают ранее известные характеристики и принципы построения предметно – пространственной среды.</w:t>
      </w:r>
    </w:p>
    <w:p w:rsidR="00702B4D" w:rsidRPr="00702B4D" w:rsidRDefault="00702B4D" w:rsidP="00702B4D">
      <w:pPr>
        <w:spacing w:after="0"/>
        <w:jc w:val="both"/>
        <w:rPr>
          <w:rFonts w:ascii="Times New Roman" w:hAnsi="Times New Roman" w:cs="Times New Roman"/>
          <w:b/>
          <w:sz w:val="24"/>
          <w:szCs w:val="24"/>
        </w:rPr>
      </w:pPr>
      <w:r w:rsidRPr="00702B4D">
        <w:rPr>
          <w:rFonts w:ascii="Times New Roman" w:hAnsi="Times New Roman" w:cs="Times New Roman"/>
          <w:sz w:val="24"/>
          <w:szCs w:val="24"/>
        </w:rPr>
        <w:t xml:space="preserve">Комфортность и безопасность обстановки чаще всего достигается через сходство интерьера групповой комнаты с домашней обстановкой.  С целью приближения </w:t>
      </w:r>
      <w:r w:rsidRPr="00702B4D">
        <w:rPr>
          <w:rFonts w:ascii="Times New Roman" w:hAnsi="Times New Roman" w:cs="Times New Roman"/>
          <w:b/>
          <w:sz w:val="24"/>
          <w:szCs w:val="24"/>
        </w:rPr>
        <w:t>Обеспечение богатства сенсорных впечатлений.</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обстановки дошкольного учреждения </w:t>
      </w:r>
      <w:proofErr w:type="gramStart"/>
      <w:r w:rsidRPr="00702B4D">
        <w:rPr>
          <w:rFonts w:ascii="Times New Roman" w:hAnsi="Times New Roman" w:cs="Times New Roman"/>
          <w:sz w:val="24"/>
          <w:szCs w:val="24"/>
        </w:rPr>
        <w:t>к</w:t>
      </w:r>
      <w:proofErr w:type="gramEnd"/>
      <w:r w:rsidRPr="00702B4D">
        <w:rPr>
          <w:rFonts w:ascii="Times New Roman" w:hAnsi="Times New Roman" w:cs="Times New Roman"/>
          <w:sz w:val="24"/>
          <w:szCs w:val="24"/>
        </w:rPr>
        <w:t xml:space="preserve"> домашней активно используются ковровые покрытия. Поглощая звук, они создают благоприятные возможности для восприятия естественных звуков (ветра, дождя, голосов птиц и др.)</w:t>
      </w:r>
    </w:p>
    <w:p w:rsid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Оборудование дошкольного помещений учреждения должно быть безопасным, </w:t>
      </w:r>
      <w:proofErr w:type="spellStart"/>
      <w:r w:rsidRPr="00702B4D">
        <w:rPr>
          <w:rFonts w:ascii="Times New Roman" w:hAnsi="Times New Roman" w:cs="Times New Roman"/>
          <w:sz w:val="24"/>
          <w:szCs w:val="24"/>
        </w:rPr>
        <w:t>здоровьесберегающим</w:t>
      </w:r>
      <w:proofErr w:type="spellEnd"/>
      <w:r w:rsidRPr="00702B4D">
        <w:rPr>
          <w:rFonts w:ascii="Times New Roman" w:hAnsi="Times New Roman" w:cs="Times New Roman"/>
          <w:sz w:val="24"/>
          <w:szCs w:val="24"/>
        </w:rPr>
        <w:t>, эстетически привлекательным и развивающим. Мебель должна соответствовать росту и возрасту детей.</w:t>
      </w:r>
    </w:p>
    <w:p w:rsid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Предметы обстановки групповых помещений необходимо подбирать таким образом, чтобы они отражали многообразие цвета, форм, материалов. Для этого, как правило, много места отводится естественному природному и различному бросовому материалу. </w:t>
      </w:r>
      <w:proofErr w:type="gramStart"/>
      <w:r w:rsidRPr="00702B4D">
        <w:rPr>
          <w:rFonts w:ascii="Times New Roman" w:hAnsi="Times New Roman" w:cs="Times New Roman"/>
          <w:sz w:val="24"/>
          <w:szCs w:val="24"/>
        </w:rPr>
        <w:t>А в атрибутике сюжетно – ролевых игр используются естественные вещи (например, в игре «Парикмахер»: ножницы, расческа, фен, машинка для стрижки и т.д.)</w:t>
      </w:r>
      <w:proofErr w:type="gramEnd"/>
      <w:r w:rsidRPr="00702B4D">
        <w:rPr>
          <w:rFonts w:ascii="Times New Roman" w:hAnsi="Times New Roman" w:cs="Times New Roman"/>
          <w:sz w:val="24"/>
          <w:szCs w:val="24"/>
        </w:rPr>
        <w:t xml:space="preserve"> Разнообразная </w:t>
      </w:r>
      <w:r w:rsidRPr="00702B4D">
        <w:rPr>
          <w:rFonts w:ascii="Times New Roman" w:hAnsi="Times New Roman" w:cs="Times New Roman"/>
          <w:sz w:val="24"/>
          <w:szCs w:val="24"/>
        </w:rPr>
        <w:lastRenderedPageBreak/>
        <w:t>деятельность детей в такой обстановке является эффективным условием развития сенсорных способностей.</w:t>
      </w:r>
      <w:r>
        <w:rPr>
          <w:rFonts w:ascii="Times New Roman" w:hAnsi="Times New Roman" w:cs="Times New Roman"/>
          <w:sz w:val="24"/>
          <w:szCs w:val="24"/>
        </w:rPr>
        <w:t xml:space="preserve"> </w:t>
      </w:r>
    </w:p>
    <w:p w:rsidR="00702B4D" w:rsidRPr="00702B4D" w:rsidRDefault="00702B4D" w:rsidP="00702B4D">
      <w:pPr>
        <w:spacing w:after="0"/>
        <w:jc w:val="both"/>
        <w:rPr>
          <w:rFonts w:ascii="Times New Roman" w:hAnsi="Times New Roman" w:cs="Times New Roman"/>
          <w:b/>
          <w:sz w:val="24"/>
          <w:szCs w:val="24"/>
        </w:rPr>
      </w:pPr>
      <w:r w:rsidRPr="00702B4D">
        <w:rPr>
          <w:rFonts w:ascii="Times New Roman" w:hAnsi="Times New Roman" w:cs="Times New Roman"/>
          <w:b/>
          <w:sz w:val="24"/>
          <w:szCs w:val="24"/>
        </w:rPr>
        <w:t>Обеспечение возможности для исследования и научения.</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Каждому ребенку присущ свой темп и свой стиль развития. Некоторые дети лучше учатся через наблюдения. В научении других относительно чаще встречается манипулирование и действие методом проб и ошибок. Все это только подтверждает точку зрения о значимости создания специальной развивающей предметно – пространственной среды, в которой каждый ребенок мог бы индивидуально использовать свои способности и идти собственным путем в процессе познания окружающего мира. </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Очень важно учитывать особенности детей, посещающих эту группу: возраст дошкольников, интересы, склонности, половой состав, личностные особенности и др.</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Реализация современных подходов к образованию дошкольников возможна только при соблюдении следующих принципов построения развивающей  предметно – пространственной среды в группе детского сада.</w:t>
      </w: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Принцип уважения к потребностям и нуждам ребенка.</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У ребенка дошкольного возраста есть три основные потребности: потребность в общении, в движении, в познании. Среда группы должна удовлетворять эти потребности. Побор оборудования и материалов для группы определяется особенностями развития детей конкретного </w:t>
      </w:r>
      <w:proofErr w:type="spellStart"/>
      <w:r w:rsidRPr="00702B4D">
        <w:rPr>
          <w:rFonts w:ascii="Times New Roman" w:hAnsi="Times New Roman" w:cs="Times New Roman"/>
          <w:sz w:val="24"/>
          <w:szCs w:val="24"/>
        </w:rPr>
        <w:t>возраста</w:t>
      </w:r>
      <w:proofErr w:type="gramStart"/>
      <w:r w:rsidRPr="00702B4D">
        <w:rPr>
          <w:rFonts w:ascii="Times New Roman" w:hAnsi="Times New Roman" w:cs="Times New Roman"/>
          <w:sz w:val="24"/>
          <w:szCs w:val="24"/>
        </w:rPr>
        <w:t>.В</w:t>
      </w:r>
      <w:proofErr w:type="gramEnd"/>
      <w:r w:rsidRPr="00702B4D">
        <w:rPr>
          <w:rFonts w:ascii="Times New Roman" w:hAnsi="Times New Roman" w:cs="Times New Roman"/>
          <w:sz w:val="24"/>
          <w:szCs w:val="24"/>
        </w:rPr>
        <w:t>ысота</w:t>
      </w:r>
      <w:proofErr w:type="spellEnd"/>
      <w:r w:rsidRPr="00702B4D">
        <w:rPr>
          <w:rFonts w:ascii="Times New Roman" w:hAnsi="Times New Roman" w:cs="Times New Roman"/>
          <w:sz w:val="24"/>
          <w:szCs w:val="24"/>
        </w:rPr>
        <w:t xml:space="preserve"> мебели в групповом помещении должна быть такой, чтобы ребенок мог достать </w:t>
      </w:r>
      <w:r>
        <w:rPr>
          <w:rFonts w:ascii="Times New Roman" w:hAnsi="Times New Roman" w:cs="Times New Roman"/>
          <w:sz w:val="24"/>
          <w:szCs w:val="24"/>
        </w:rPr>
        <w:t xml:space="preserve">игрушку с самой высокой полки. </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Ребенок развивается только в активной деятельности. Его к такой деятельности чаще всего стимулирует внешний раздражитель: предмет – игрушка, оказавшийся в зоне внимания. Поэтому в группе желательно иметь стеллажи </w:t>
      </w:r>
      <w:proofErr w:type="spellStart"/>
      <w:r w:rsidRPr="00702B4D">
        <w:rPr>
          <w:rFonts w:ascii="Times New Roman" w:hAnsi="Times New Roman" w:cs="Times New Roman"/>
          <w:sz w:val="24"/>
          <w:szCs w:val="24"/>
        </w:rPr>
        <w:t>бездверочные</w:t>
      </w:r>
      <w:proofErr w:type="spellEnd"/>
      <w:r w:rsidRPr="00702B4D">
        <w:rPr>
          <w:rFonts w:ascii="Times New Roman" w:hAnsi="Times New Roman" w:cs="Times New Roman"/>
          <w:sz w:val="24"/>
          <w:szCs w:val="24"/>
        </w:rPr>
        <w:t>, «прозрачные».</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Большое значение имеет свободное пространство. Дети нуждаются в значительном по площади свободном пространстве для двигательной активности, ролевых игр, для «неопрятных игр» и занятий в одиночестве. Основное правило – свободное пространство должно занимать не менее трети не более половины общего пространства игровой комнаты.</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Для воспитателя важно, чтобы групповая комната хорошо просматривалась, чтобы он мог видеть всех детей без необходимости перемещения по комнате. Такое пространство могут создавать стеллажи с открытыми полками, которые одновременно и разграничивают пространство и оставляют его открытым для наблюдения. То есть педагог старается, чтобы окружающая ребенка обстановка была комфортной, эстетичной, содержательной, чтобы оборудование было расставлено удобно.</w:t>
      </w:r>
    </w:p>
    <w:p w:rsidR="00702B4D" w:rsidRDefault="00702B4D" w:rsidP="00702B4D">
      <w:pPr>
        <w:rPr>
          <w:rFonts w:ascii="Times New Roman" w:hAnsi="Times New Roman" w:cs="Times New Roman"/>
          <w:b/>
          <w:sz w:val="24"/>
          <w:szCs w:val="24"/>
        </w:rPr>
      </w:pP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Принцип функциональности.</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Он означает, что в обстановке помещения находятся только те материалы, которые востребуются детьми и выполняют развивающую функцию. Так, если в ближайшее время игра, пособие, оборудование не будут использованы, их следует вынести из группы. Группа не должна быть складом для хранения материалов и пособий.</w:t>
      </w:r>
    </w:p>
    <w:p w:rsidR="00702B4D" w:rsidRDefault="00702B4D" w:rsidP="00702B4D">
      <w:pPr>
        <w:rPr>
          <w:rFonts w:ascii="Times New Roman" w:hAnsi="Times New Roman" w:cs="Times New Roman"/>
          <w:sz w:val="24"/>
          <w:szCs w:val="24"/>
        </w:rPr>
      </w:pPr>
    </w:p>
    <w:p w:rsidR="00702B4D" w:rsidRDefault="00702B4D" w:rsidP="00702B4D">
      <w:pPr>
        <w:rPr>
          <w:rFonts w:ascii="Times New Roman" w:hAnsi="Times New Roman" w:cs="Times New Roman"/>
          <w:sz w:val="24"/>
          <w:szCs w:val="24"/>
        </w:rPr>
      </w:pP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lastRenderedPageBreak/>
        <w:t>Принцип опережающего характера содержания оборудования.</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 xml:space="preserve">Педагог подбирает в группу те материалы, которые предназначены детям определенного возраста, но кроме них надо включать в обстановку примерно 15% материалов, ориентированных на детей более старшего возраста (примерно на  год). Это объясняется следующими причинами. </w:t>
      </w:r>
      <w:proofErr w:type="gramStart"/>
      <w:r w:rsidRPr="00702B4D">
        <w:rPr>
          <w:rFonts w:ascii="Times New Roman" w:hAnsi="Times New Roman" w:cs="Times New Roman"/>
          <w:sz w:val="24"/>
          <w:szCs w:val="24"/>
        </w:rPr>
        <w:t>Во</w:t>
      </w:r>
      <w:proofErr w:type="gramEnd"/>
      <w:r w:rsidRPr="00702B4D">
        <w:rPr>
          <w:rFonts w:ascii="Times New Roman" w:hAnsi="Times New Roman" w:cs="Times New Roman"/>
          <w:sz w:val="24"/>
          <w:szCs w:val="24"/>
        </w:rPr>
        <w:t xml:space="preserve"> – первых, дети отличаются по уровню своего развития: есть дошкольники, которые опережают сверстников в развитии. Чтобы не тормозить их дальнейшее продвижение, необходимо использовать более сложное содержание, а это возможно только через деятельность с играми и пособиями, предназначенными для </w:t>
      </w:r>
      <w:proofErr w:type="gramStart"/>
      <w:r w:rsidRPr="00702B4D">
        <w:rPr>
          <w:rFonts w:ascii="Times New Roman" w:hAnsi="Times New Roman" w:cs="Times New Roman"/>
          <w:sz w:val="24"/>
          <w:szCs w:val="24"/>
        </w:rPr>
        <w:t>более старших</w:t>
      </w:r>
      <w:proofErr w:type="gramEnd"/>
      <w:r w:rsidRPr="00702B4D">
        <w:rPr>
          <w:rFonts w:ascii="Times New Roman" w:hAnsi="Times New Roman" w:cs="Times New Roman"/>
          <w:sz w:val="24"/>
          <w:szCs w:val="24"/>
        </w:rPr>
        <w:t xml:space="preserve"> детей. Во – вторых, детское экспериментирование с новым, более сложным материалом открывает перспективу саморазвития.</w:t>
      </w:r>
    </w:p>
    <w:p w:rsidR="00702B4D" w:rsidRPr="00702B4D" w:rsidRDefault="00702B4D" w:rsidP="00702B4D">
      <w:pPr>
        <w:rPr>
          <w:rFonts w:ascii="Times New Roman" w:hAnsi="Times New Roman" w:cs="Times New Roman"/>
          <w:sz w:val="24"/>
          <w:szCs w:val="24"/>
        </w:rPr>
      </w:pP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Принцип динамичности – статичности среды.</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Ребенок, оставаясь самим собой, вместе с тем постоянно изменяется, развивается. Следовательно, развивающая среда не может быть построена окончательно, так как завтра она уже перестает стимулировать развитие, а послезавтра станет тормозить его.</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Первоначальный период построения среды два месяца, а далее ее насыщение и реорганизация. </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Необходимо также помнить, что вся предметно – пространственная среда в группе должна работать на цели и задачи программы, которая реализуется в детском учреждении. То есть программа должна осуществляться в той предметно – пространственной среде, которая соответствует данной программе. А оснащение должно меняться в соответствии с </w:t>
      </w:r>
      <w:proofErr w:type="gramStart"/>
      <w:r w:rsidRPr="00702B4D">
        <w:rPr>
          <w:rFonts w:ascii="Times New Roman" w:hAnsi="Times New Roman" w:cs="Times New Roman"/>
          <w:sz w:val="24"/>
          <w:szCs w:val="24"/>
        </w:rPr>
        <w:t>тематическим</w:t>
      </w:r>
      <w:proofErr w:type="gramEnd"/>
      <w:r w:rsidRPr="00702B4D">
        <w:rPr>
          <w:rFonts w:ascii="Times New Roman" w:hAnsi="Times New Roman" w:cs="Times New Roman"/>
          <w:sz w:val="24"/>
          <w:szCs w:val="24"/>
        </w:rPr>
        <w:t xml:space="preserve"> планирование образовательного процесса.</w:t>
      </w:r>
    </w:p>
    <w:p w:rsidR="00702B4D" w:rsidRPr="00702B4D" w:rsidRDefault="00702B4D" w:rsidP="00702B4D">
      <w:pPr>
        <w:spacing w:after="0"/>
        <w:jc w:val="both"/>
        <w:rPr>
          <w:rFonts w:ascii="Times New Roman" w:hAnsi="Times New Roman" w:cs="Times New Roman"/>
          <w:sz w:val="24"/>
          <w:szCs w:val="24"/>
        </w:rPr>
      </w:pPr>
      <w:r w:rsidRPr="00702B4D">
        <w:rPr>
          <w:rFonts w:ascii="Times New Roman" w:hAnsi="Times New Roman" w:cs="Times New Roman"/>
          <w:sz w:val="24"/>
          <w:szCs w:val="24"/>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 xml:space="preserve">В нашем образовательном учреждении реализуется программа «От рождения до школы». Данная программа предполагает следующий вариант построения развивающей предметно – пространственной среды. Пространство группы может быть разграничено на зоны («центры», «уголки»). </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В качестве таких центров развития могут быть:</w:t>
      </w: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1. Уголок для ролевых игр.</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 xml:space="preserve">Костюмы для ряженья, головные уборы, украшения, маски и оборудования для обыгрывания сказок. Большая ширма, маленькая ширма, </w:t>
      </w:r>
      <w:proofErr w:type="spellStart"/>
      <w:r w:rsidRPr="00702B4D">
        <w:rPr>
          <w:rFonts w:ascii="Times New Roman" w:hAnsi="Times New Roman" w:cs="Times New Roman"/>
          <w:sz w:val="24"/>
          <w:szCs w:val="24"/>
        </w:rPr>
        <w:t>фланелеграф</w:t>
      </w:r>
      <w:proofErr w:type="spellEnd"/>
      <w:r w:rsidRPr="00702B4D">
        <w:rPr>
          <w:rFonts w:ascii="Times New Roman" w:hAnsi="Times New Roman" w:cs="Times New Roman"/>
          <w:sz w:val="24"/>
          <w:szCs w:val="24"/>
        </w:rPr>
        <w:t xml:space="preserve"> стойка – вешалка для костюмов. Куклы и игрушки для различных видов театра (плоскостной, стержневой, </w:t>
      </w:r>
      <w:proofErr w:type="gramStart"/>
      <w:r w:rsidRPr="00702B4D">
        <w:rPr>
          <w:rFonts w:ascii="Times New Roman" w:hAnsi="Times New Roman" w:cs="Times New Roman"/>
          <w:sz w:val="24"/>
          <w:szCs w:val="24"/>
        </w:rPr>
        <w:t>кукольный</w:t>
      </w:r>
      <w:proofErr w:type="gramEnd"/>
      <w:r w:rsidRPr="00702B4D">
        <w:rPr>
          <w:rFonts w:ascii="Times New Roman" w:hAnsi="Times New Roman" w:cs="Times New Roman"/>
          <w:sz w:val="24"/>
          <w:szCs w:val="24"/>
        </w:rPr>
        <w:t>, перчаточный, настольный) для обыгрывания сказок. Аудиокассеты с записью музыки для сопровождения театрализованных игр.</w:t>
      </w: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2. Книжный уголок.</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 xml:space="preserve">В каждой группе, в удобном месте комнаты с достаточным естественным и искусственным освещением организуется книжный уголок – стол и книжная полка – витрина. Содержание уголка книги определяется программой, которая реализуется в детском саду. Обычно в уголке бывают представлены как </w:t>
      </w:r>
      <w:proofErr w:type="gramStart"/>
      <w:r w:rsidRPr="00702B4D">
        <w:rPr>
          <w:rFonts w:ascii="Times New Roman" w:hAnsi="Times New Roman" w:cs="Times New Roman"/>
          <w:sz w:val="24"/>
          <w:szCs w:val="24"/>
        </w:rPr>
        <w:t>новые</w:t>
      </w:r>
      <w:proofErr w:type="gramEnd"/>
      <w:r w:rsidRPr="00702B4D">
        <w:rPr>
          <w:rFonts w:ascii="Times New Roman" w:hAnsi="Times New Roman" w:cs="Times New Roman"/>
          <w:sz w:val="24"/>
          <w:szCs w:val="24"/>
        </w:rPr>
        <w:t xml:space="preserve"> так и уже знакомые </w:t>
      </w:r>
      <w:r w:rsidRPr="00702B4D">
        <w:rPr>
          <w:rFonts w:ascii="Times New Roman" w:hAnsi="Times New Roman" w:cs="Times New Roman"/>
          <w:sz w:val="24"/>
          <w:szCs w:val="24"/>
        </w:rPr>
        <w:lastRenderedPageBreak/>
        <w:t>детям, прочитанные ранее произведения. Помимо книг, в уголке может быть помещен различный иллюстрированный материал по темам: сезоны, семья, животные, птицы и т. д.</w:t>
      </w:r>
    </w:p>
    <w:p w:rsidR="00702B4D" w:rsidRPr="00702B4D" w:rsidRDefault="00702B4D" w:rsidP="00702B4D">
      <w:pPr>
        <w:rPr>
          <w:rFonts w:ascii="Times New Roman" w:hAnsi="Times New Roman" w:cs="Times New Roman"/>
          <w:sz w:val="24"/>
          <w:szCs w:val="24"/>
        </w:rPr>
      </w:pPr>
    </w:p>
    <w:p w:rsidR="00702B4D" w:rsidRPr="00702B4D" w:rsidRDefault="00702B4D" w:rsidP="00702B4D">
      <w:pPr>
        <w:rPr>
          <w:rFonts w:ascii="Times New Roman" w:hAnsi="Times New Roman" w:cs="Times New Roman"/>
          <w:b/>
          <w:sz w:val="24"/>
          <w:szCs w:val="24"/>
        </w:rPr>
      </w:pPr>
      <w:r w:rsidRPr="00702B4D">
        <w:rPr>
          <w:rFonts w:ascii="Times New Roman" w:hAnsi="Times New Roman" w:cs="Times New Roman"/>
          <w:b/>
          <w:sz w:val="24"/>
          <w:szCs w:val="24"/>
        </w:rPr>
        <w:t>3. Зона для настольно – печатных игр.</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b/>
          <w:sz w:val="24"/>
          <w:szCs w:val="24"/>
        </w:rPr>
        <w:t>4. Выставка</w:t>
      </w:r>
      <w:r w:rsidRPr="00702B4D">
        <w:rPr>
          <w:rFonts w:ascii="Times New Roman" w:hAnsi="Times New Roman" w:cs="Times New Roman"/>
          <w:sz w:val="24"/>
          <w:szCs w:val="24"/>
        </w:rPr>
        <w:t xml:space="preserve"> (детского рисунка, детского творчества, изделий народных мастеров и </w:t>
      </w:r>
      <w:proofErr w:type="spellStart"/>
      <w:r w:rsidRPr="00702B4D">
        <w:rPr>
          <w:rFonts w:ascii="Times New Roman" w:hAnsi="Times New Roman" w:cs="Times New Roman"/>
          <w:sz w:val="24"/>
          <w:szCs w:val="24"/>
        </w:rPr>
        <w:t>тд</w:t>
      </w:r>
      <w:proofErr w:type="spellEnd"/>
      <w:r w:rsidRPr="00702B4D">
        <w:rPr>
          <w:rFonts w:ascii="Times New Roman" w:hAnsi="Times New Roman" w:cs="Times New Roman"/>
          <w:sz w:val="24"/>
          <w:szCs w:val="24"/>
        </w:rPr>
        <w:t>.)</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b/>
          <w:sz w:val="24"/>
          <w:szCs w:val="24"/>
        </w:rPr>
        <w:t>5. Уголок природы</w:t>
      </w:r>
      <w:r w:rsidRPr="00702B4D">
        <w:rPr>
          <w:rFonts w:ascii="Times New Roman" w:hAnsi="Times New Roman" w:cs="Times New Roman"/>
          <w:sz w:val="24"/>
          <w:szCs w:val="24"/>
        </w:rPr>
        <w:t xml:space="preserve"> (наблюдения за природой).</w:t>
      </w:r>
    </w:p>
    <w:p w:rsidR="00702B4D" w:rsidRPr="00702B4D" w:rsidRDefault="00702B4D" w:rsidP="00702B4D">
      <w:pPr>
        <w:jc w:val="both"/>
        <w:rPr>
          <w:rFonts w:ascii="Times New Roman" w:hAnsi="Times New Roman" w:cs="Times New Roman"/>
          <w:sz w:val="24"/>
          <w:szCs w:val="24"/>
        </w:rPr>
      </w:pPr>
      <w:r w:rsidRPr="00702B4D">
        <w:rPr>
          <w:rFonts w:ascii="Times New Roman" w:hAnsi="Times New Roman" w:cs="Times New Roman"/>
          <w:sz w:val="24"/>
          <w:szCs w:val="24"/>
        </w:rPr>
        <w:t>Место для уголка природы выбирается с достаточным дневным и искусственным освещением, чаще всего у окна. Комнатные растения размещаются на подоконниках, полочках, подставках. Для уголков природы комнатные растения подбираются быстрорастущие, с красивыми цветками, листьями разной формы, величины и окраски, не требовательные к уходу и содержанию и в соответствии с возрастом.</w:t>
      </w:r>
    </w:p>
    <w:p w:rsidR="00702B4D" w:rsidRPr="00702B4D" w:rsidRDefault="00702B4D" w:rsidP="00702B4D">
      <w:pPr>
        <w:tabs>
          <w:tab w:val="left" w:pos="4065"/>
        </w:tabs>
        <w:rPr>
          <w:rFonts w:ascii="Times New Roman" w:hAnsi="Times New Roman" w:cs="Times New Roman"/>
          <w:b/>
          <w:sz w:val="24"/>
          <w:szCs w:val="24"/>
        </w:rPr>
      </w:pPr>
      <w:r w:rsidRPr="00702B4D">
        <w:rPr>
          <w:rFonts w:ascii="Times New Roman" w:hAnsi="Times New Roman" w:cs="Times New Roman"/>
          <w:b/>
          <w:sz w:val="24"/>
          <w:szCs w:val="24"/>
        </w:rPr>
        <w:t>Примерный подбор оборудования</w:t>
      </w:r>
      <w:r w:rsidRPr="00702B4D">
        <w:rPr>
          <w:rFonts w:ascii="Times New Roman" w:hAnsi="Times New Roman" w:cs="Times New Roman"/>
          <w:b/>
          <w:sz w:val="24"/>
          <w:szCs w:val="24"/>
        </w:rPr>
        <w:tab/>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Растения, требующие разных способов ухода, с учетом возраста детей (отбор по принципу: лучше меньше, но лучше).</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Оборудование для ухода за растениями: передники, лейки, палочки для рыхления, тряпочки, пульверизаторы и т. д.</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Календарь наблюдений за состоянием погоды, за растениями.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Литература природоведческого содержания (по изучаемой и изученной темам).</w:t>
      </w:r>
    </w:p>
    <w:p w:rsidR="00702B4D" w:rsidRPr="00702B4D" w:rsidRDefault="00702B4D" w:rsidP="00702B4D">
      <w:pPr>
        <w:rPr>
          <w:rFonts w:ascii="Times New Roman" w:hAnsi="Times New Roman" w:cs="Times New Roman"/>
          <w:sz w:val="24"/>
          <w:szCs w:val="24"/>
        </w:rPr>
      </w:pPr>
      <w:proofErr w:type="gramStart"/>
      <w:r w:rsidRPr="00702B4D">
        <w:rPr>
          <w:rFonts w:ascii="Times New Roman" w:hAnsi="Times New Roman" w:cs="Times New Roman"/>
          <w:sz w:val="24"/>
          <w:szCs w:val="24"/>
        </w:rPr>
        <w:t>● Картотеки: а) растения, имеющиеся в уголке природы (информация познавательного, занимательного характера, стихи, открытки из литературных произведений по каждому растению); б) растения ближайшего окружения (на участке); в) птицы, звери (нашей полосы, жарких стран, северных широт.)</w:t>
      </w:r>
      <w:proofErr w:type="gramEnd"/>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Настольно – печатные, дидактические игры природоведческого содержания</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Природный материал.</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Информация по </w:t>
      </w:r>
      <w:proofErr w:type="spellStart"/>
      <w:r w:rsidRPr="00702B4D">
        <w:rPr>
          <w:rFonts w:ascii="Times New Roman" w:hAnsi="Times New Roman" w:cs="Times New Roman"/>
          <w:sz w:val="24"/>
          <w:szCs w:val="24"/>
        </w:rPr>
        <w:t>валеологии</w:t>
      </w:r>
      <w:proofErr w:type="spellEnd"/>
      <w:r w:rsidRPr="00702B4D">
        <w:rPr>
          <w:rFonts w:ascii="Times New Roman" w:hAnsi="Times New Roman" w:cs="Times New Roman"/>
          <w:sz w:val="24"/>
          <w:szCs w:val="24"/>
        </w:rPr>
        <w:t>.</w:t>
      </w:r>
    </w:p>
    <w:p w:rsidR="00702B4D" w:rsidRPr="00FC7C83" w:rsidRDefault="00702B4D" w:rsidP="00702B4D">
      <w:pPr>
        <w:rPr>
          <w:rFonts w:ascii="Times New Roman" w:hAnsi="Times New Roman" w:cs="Times New Roman"/>
          <w:b/>
          <w:sz w:val="24"/>
          <w:szCs w:val="24"/>
        </w:rPr>
      </w:pPr>
      <w:r w:rsidRPr="00FC7C83">
        <w:rPr>
          <w:rFonts w:ascii="Times New Roman" w:hAnsi="Times New Roman" w:cs="Times New Roman"/>
          <w:b/>
          <w:sz w:val="24"/>
          <w:szCs w:val="24"/>
        </w:rPr>
        <w:t>Рекомендованные растения для разных возрастных групп.</w:t>
      </w:r>
    </w:p>
    <w:p w:rsidR="00702B4D" w:rsidRPr="00FC7C83" w:rsidRDefault="00702B4D" w:rsidP="00702B4D">
      <w:pPr>
        <w:rPr>
          <w:rFonts w:ascii="Times New Roman" w:hAnsi="Times New Roman" w:cs="Times New Roman"/>
          <w:i/>
          <w:sz w:val="24"/>
          <w:szCs w:val="24"/>
        </w:rPr>
      </w:pPr>
      <w:r w:rsidRPr="00FC7C83">
        <w:rPr>
          <w:rFonts w:ascii="Times New Roman" w:hAnsi="Times New Roman" w:cs="Times New Roman"/>
          <w:i/>
          <w:sz w:val="24"/>
          <w:szCs w:val="24"/>
        </w:rPr>
        <w:t>Подготовительная группа</w:t>
      </w:r>
    </w:p>
    <w:p w:rsidR="00FC7C83" w:rsidRDefault="00702B4D" w:rsidP="00702B4D">
      <w:pPr>
        <w:rPr>
          <w:rFonts w:ascii="Times New Roman" w:hAnsi="Times New Roman" w:cs="Times New Roman"/>
          <w:sz w:val="24"/>
          <w:szCs w:val="24"/>
          <w:u w:val="single"/>
        </w:rPr>
      </w:pPr>
      <w:r w:rsidRPr="00FC7C83">
        <w:rPr>
          <w:rFonts w:ascii="Times New Roman" w:hAnsi="Times New Roman" w:cs="Times New Roman"/>
          <w:sz w:val="24"/>
          <w:szCs w:val="24"/>
          <w:u w:val="single"/>
        </w:rPr>
        <w:t xml:space="preserve">растения старшей группы </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1. </w:t>
      </w:r>
      <w:proofErr w:type="spellStart"/>
      <w:r w:rsidRPr="00702B4D">
        <w:rPr>
          <w:rFonts w:ascii="Times New Roman" w:hAnsi="Times New Roman" w:cs="Times New Roman"/>
          <w:sz w:val="24"/>
          <w:szCs w:val="24"/>
        </w:rPr>
        <w:t>Узумбарская</w:t>
      </w:r>
      <w:proofErr w:type="spellEnd"/>
      <w:r w:rsidRPr="00702B4D">
        <w:rPr>
          <w:rFonts w:ascii="Times New Roman" w:hAnsi="Times New Roman" w:cs="Times New Roman"/>
          <w:sz w:val="24"/>
          <w:szCs w:val="24"/>
        </w:rPr>
        <w:t xml:space="preserve"> фиалка или </w:t>
      </w:r>
      <w:proofErr w:type="spellStart"/>
      <w:r w:rsidRPr="00702B4D">
        <w:rPr>
          <w:rFonts w:ascii="Times New Roman" w:hAnsi="Times New Roman" w:cs="Times New Roman"/>
          <w:sz w:val="24"/>
          <w:szCs w:val="24"/>
        </w:rPr>
        <w:t>симполия</w:t>
      </w:r>
      <w:proofErr w:type="spellEnd"/>
      <w:r w:rsidRPr="00702B4D">
        <w:rPr>
          <w:rFonts w:ascii="Times New Roman" w:hAnsi="Times New Roman" w:cs="Times New Roman"/>
          <w:sz w:val="24"/>
          <w:szCs w:val="24"/>
        </w:rPr>
        <w:t>.</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2. </w:t>
      </w:r>
      <w:proofErr w:type="spellStart"/>
      <w:r w:rsidRPr="00702B4D">
        <w:rPr>
          <w:rFonts w:ascii="Times New Roman" w:hAnsi="Times New Roman" w:cs="Times New Roman"/>
          <w:sz w:val="24"/>
          <w:szCs w:val="24"/>
        </w:rPr>
        <w:t>Хлорофитум</w:t>
      </w:r>
      <w:proofErr w:type="spellEnd"/>
      <w:r w:rsidRPr="00702B4D">
        <w:rPr>
          <w:rFonts w:ascii="Times New Roman" w:hAnsi="Times New Roman" w:cs="Times New Roman"/>
          <w:sz w:val="24"/>
          <w:szCs w:val="24"/>
        </w:rPr>
        <w:t xml:space="preserve"> двух видов.</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3. </w:t>
      </w:r>
      <w:proofErr w:type="spellStart"/>
      <w:r w:rsidRPr="00702B4D">
        <w:rPr>
          <w:rFonts w:ascii="Times New Roman" w:hAnsi="Times New Roman" w:cs="Times New Roman"/>
          <w:sz w:val="24"/>
          <w:szCs w:val="24"/>
        </w:rPr>
        <w:t>Эпифилиум</w:t>
      </w:r>
      <w:proofErr w:type="spellEnd"/>
      <w:r w:rsidRPr="00702B4D">
        <w:rPr>
          <w:rFonts w:ascii="Times New Roman" w:hAnsi="Times New Roman" w:cs="Times New Roman"/>
          <w:sz w:val="24"/>
          <w:szCs w:val="24"/>
        </w:rPr>
        <w:t>.</w:t>
      </w:r>
    </w:p>
    <w:p w:rsidR="00FC7C83"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4. </w:t>
      </w:r>
      <w:proofErr w:type="spellStart"/>
      <w:r w:rsidRPr="00702B4D">
        <w:rPr>
          <w:rFonts w:ascii="Times New Roman" w:hAnsi="Times New Roman" w:cs="Times New Roman"/>
          <w:sz w:val="24"/>
          <w:szCs w:val="24"/>
        </w:rPr>
        <w:t>Зигокактус.</w:t>
      </w:r>
      <w:proofErr w:type="spellEnd"/>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lastRenderedPageBreak/>
        <w:t>5.</w:t>
      </w:r>
      <w:r w:rsidR="00702B4D" w:rsidRPr="00702B4D">
        <w:rPr>
          <w:rFonts w:ascii="Times New Roman" w:hAnsi="Times New Roman" w:cs="Times New Roman"/>
          <w:sz w:val="24"/>
          <w:szCs w:val="24"/>
        </w:rPr>
        <w:t xml:space="preserve"> Плющ обыкновенный.</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6</w:t>
      </w:r>
      <w:r w:rsidR="00702B4D" w:rsidRPr="00702B4D">
        <w:rPr>
          <w:rFonts w:ascii="Times New Roman" w:hAnsi="Times New Roman" w:cs="Times New Roman"/>
          <w:sz w:val="24"/>
          <w:szCs w:val="24"/>
        </w:rPr>
        <w:t>. Традесканция трех видов.</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7</w:t>
      </w:r>
      <w:r w:rsidR="00702B4D" w:rsidRPr="00702B4D">
        <w:rPr>
          <w:rFonts w:ascii="Times New Roman" w:hAnsi="Times New Roman" w:cs="Times New Roman"/>
          <w:sz w:val="24"/>
          <w:szCs w:val="24"/>
        </w:rPr>
        <w:t xml:space="preserve">. </w:t>
      </w:r>
      <w:proofErr w:type="spellStart"/>
      <w:r w:rsidR="00702B4D" w:rsidRPr="00702B4D">
        <w:rPr>
          <w:rFonts w:ascii="Times New Roman" w:hAnsi="Times New Roman" w:cs="Times New Roman"/>
          <w:sz w:val="24"/>
          <w:szCs w:val="24"/>
        </w:rPr>
        <w:t>Амаралис</w:t>
      </w:r>
      <w:proofErr w:type="spellEnd"/>
      <w:r w:rsidR="00702B4D" w:rsidRPr="00702B4D">
        <w:rPr>
          <w:rFonts w:ascii="Times New Roman" w:hAnsi="Times New Roman" w:cs="Times New Roman"/>
          <w:sz w:val="24"/>
          <w:szCs w:val="24"/>
        </w:rPr>
        <w:t>.</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8</w:t>
      </w:r>
      <w:r w:rsidR="00702B4D" w:rsidRPr="00702B4D">
        <w:rPr>
          <w:rFonts w:ascii="Times New Roman" w:hAnsi="Times New Roman" w:cs="Times New Roman"/>
          <w:sz w:val="24"/>
          <w:szCs w:val="24"/>
        </w:rPr>
        <w:t xml:space="preserve">. </w:t>
      </w:r>
      <w:proofErr w:type="spellStart"/>
      <w:r w:rsidR="00702B4D" w:rsidRPr="00702B4D">
        <w:rPr>
          <w:rFonts w:ascii="Times New Roman" w:hAnsi="Times New Roman" w:cs="Times New Roman"/>
          <w:sz w:val="24"/>
          <w:szCs w:val="24"/>
        </w:rPr>
        <w:t>Зефирантес</w:t>
      </w:r>
      <w:proofErr w:type="spellEnd"/>
      <w:r w:rsidR="00702B4D" w:rsidRPr="00702B4D">
        <w:rPr>
          <w:rFonts w:ascii="Times New Roman" w:hAnsi="Times New Roman" w:cs="Times New Roman"/>
          <w:sz w:val="24"/>
          <w:szCs w:val="24"/>
        </w:rPr>
        <w:t>.</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9</w:t>
      </w:r>
      <w:r w:rsidR="00702B4D" w:rsidRPr="00702B4D">
        <w:rPr>
          <w:rFonts w:ascii="Times New Roman" w:hAnsi="Times New Roman" w:cs="Times New Roman"/>
          <w:sz w:val="24"/>
          <w:szCs w:val="24"/>
        </w:rPr>
        <w:t>. Кринум.</w:t>
      </w:r>
    </w:p>
    <w:p w:rsidR="00702B4D" w:rsidRDefault="00FC7C83" w:rsidP="00702B4D">
      <w:pPr>
        <w:rPr>
          <w:rFonts w:ascii="Times New Roman" w:hAnsi="Times New Roman" w:cs="Times New Roman"/>
          <w:sz w:val="24"/>
          <w:szCs w:val="24"/>
        </w:rPr>
      </w:pPr>
      <w:r>
        <w:rPr>
          <w:rFonts w:ascii="Times New Roman" w:hAnsi="Times New Roman" w:cs="Times New Roman"/>
          <w:sz w:val="24"/>
          <w:szCs w:val="24"/>
        </w:rPr>
        <w:t>10</w:t>
      </w:r>
      <w:r w:rsidR="00702B4D" w:rsidRPr="00702B4D">
        <w:rPr>
          <w:rFonts w:ascii="Times New Roman" w:hAnsi="Times New Roman" w:cs="Times New Roman"/>
          <w:sz w:val="24"/>
          <w:szCs w:val="24"/>
        </w:rPr>
        <w:t>. Цикламен.</w:t>
      </w:r>
    </w:p>
    <w:p w:rsidR="00FC7C83" w:rsidRPr="00FC7C83" w:rsidRDefault="00FC7C83" w:rsidP="00702B4D">
      <w:pPr>
        <w:rPr>
          <w:rFonts w:ascii="Times New Roman" w:hAnsi="Times New Roman" w:cs="Times New Roman"/>
          <w:sz w:val="24"/>
          <w:szCs w:val="24"/>
          <w:u w:val="single"/>
        </w:rPr>
      </w:pPr>
      <w:r w:rsidRPr="00FC7C83">
        <w:rPr>
          <w:rFonts w:ascii="Times New Roman" w:hAnsi="Times New Roman" w:cs="Times New Roman"/>
          <w:sz w:val="24"/>
          <w:szCs w:val="24"/>
          <w:u w:val="single"/>
        </w:rPr>
        <w:t>Растения для средней группы</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1</w:t>
      </w:r>
      <w:r w:rsidR="00702B4D" w:rsidRPr="00702B4D">
        <w:rPr>
          <w:rFonts w:ascii="Times New Roman" w:hAnsi="Times New Roman" w:cs="Times New Roman"/>
          <w:sz w:val="24"/>
          <w:szCs w:val="24"/>
        </w:rPr>
        <w:t xml:space="preserve">. </w:t>
      </w:r>
      <w:proofErr w:type="spellStart"/>
      <w:r w:rsidR="00702B4D" w:rsidRPr="00702B4D">
        <w:rPr>
          <w:rFonts w:ascii="Times New Roman" w:hAnsi="Times New Roman" w:cs="Times New Roman"/>
          <w:sz w:val="24"/>
          <w:szCs w:val="24"/>
        </w:rPr>
        <w:t>Кливия</w:t>
      </w:r>
      <w:proofErr w:type="spellEnd"/>
      <w:r w:rsidR="00702B4D" w:rsidRPr="00702B4D">
        <w:rPr>
          <w:rFonts w:ascii="Times New Roman" w:hAnsi="Times New Roman" w:cs="Times New Roman"/>
          <w:sz w:val="24"/>
          <w:szCs w:val="24"/>
        </w:rPr>
        <w:t>.</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2</w:t>
      </w:r>
      <w:r w:rsidR="00702B4D" w:rsidRPr="00702B4D">
        <w:rPr>
          <w:rFonts w:ascii="Times New Roman" w:hAnsi="Times New Roman" w:cs="Times New Roman"/>
          <w:sz w:val="24"/>
          <w:szCs w:val="24"/>
        </w:rPr>
        <w:t>. 1 – 2 вида кактусов без колючек.</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3</w:t>
      </w:r>
      <w:r w:rsidR="00702B4D" w:rsidRPr="00702B4D">
        <w:rPr>
          <w:rFonts w:ascii="Times New Roman" w:hAnsi="Times New Roman" w:cs="Times New Roman"/>
          <w:sz w:val="24"/>
          <w:szCs w:val="24"/>
        </w:rPr>
        <w:t>. Герань душистая.</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4</w:t>
      </w:r>
      <w:r w:rsidR="00702B4D" w:rsidRPr="00702B4D">
        <w:rPr>
          <w:rFonts w:ascii="Times New Roman" w:hAnsi="Times New Roman" w:cs="Times New Roman"/>
          <w:sz w:val="24"/>
          <w:szCs w:val="24"/>
        </w:rPr>
        <w:t>. Бегония пятнистая.</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5</w:t>
      </w:r>
      <w:r w:rsidR="00702B4D" w:rsidRPr="00702B4D">
        <w:rPr>
          <w:rFonts w:ascii="Times New Roman" w:hAnsi="Times New Roman" w:cs="Times New Roman"/>
          <w:sz w:val="24"/>
          <w:szCs w:val="24"/>
        </w:rPr>
        <w:t>. Бегония металлическая.</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6</w:t>
      </w:r>
      <w:r w:rsidR="00702B4D" w:rsidRPr="00702B4D">
        <w:rPr>
          <w:rFonts w:ascii="Times New Roman" w:hAnsi="Times New Roman" w:cs="Times New Roman"/>
          <w:sz w:val="24"/>
          <w:szCs w:val="24"/>
        </w:rPr>
        <w:t>. Бегония Рекс.</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7</w:t>
      </w:r>
      <w:r w:rsidR="00702B4D" w:rsidRPr="00702B4D">
        <w:rPr>
          <w:rFonts w:ascii="Times New Roman" w:hAnsi="Times New Roman" w:cs="Times New Roman"/>
          <w:sz w:val="24"/>
          <w:szCs w:val="24"/>
        </w:rPr>
        <w:t>. Алоэ.</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8</w:t>
      </w:r>
      <w:r w:rsidR="00702B4D" w:rsidRPr="00702B4D">
        <w:rPr>
          <w:rFonts w:ascii="Times New Roman" w:hAnsi="Times New Roman" w:cs="Times New Roman"/>
          <w:sz w:val="24"/>
          <w:szCs w:val="24"/>
        </w:rPr>
        <w:t>. Колеус.</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9</w:t>
      </w:r>
      <w:r w:rsidR="00702B4D" w:rsidRPr="00702B4D">
        <w:rPr>
          <w:rFonts w:ascii="Times New Roman" w:hAnsi="Times New Roman" w:cs="Times New Roman"/>
          <w:sz w:val="24"/>
          <w:szCs w:val="24"/>
        </w:rPr>
        <w:t>. Аспарагус перистый.</w:t>
      </w:r>
    </w:p>
    <w:p w:rsidR="00702B4D" w:rsidRPr="00702B4D" w:rsidRDefault="00FC7C83" w:rsidP="00702B4D">
      <w:pPr>
        <w:rPr>
          <w:rFonts w:ascii="Times New Roman" w:hAnsi="Times New Roman" w:cs="Times New Roman"/>
          <w:sz w:val="24"/>
          <w:szCs w:val="24"/>
        </w:rPr>
      </w:pPr>
      <w:r>
        <w:rPr>
          <w:rFonts w:ascii="Times New Roman" w:hAnsi="Times New Roman" w:cs="Times New Roman"/>
          <w:sz w:val="24"/>
          <w:szCs w:val="24"/>
        </w:rPr>
        <w:t>10</w:t>
      </w:r>
      <w:r w:rsidR="00702B4D" w:rsidRPr="00702B4D">
        <w:rPr>
          <w:rFonts w:ascii="Times New Roman" w:hAnsi="Times New Roman" w:cs="Times New Roman"/>
          <w:sz w:val="24"/>
          <w:szCs w:val="24"/>
        </w:rPr>
        <w:t xml:space="preserve">. </w:t>
      </w:r>
      <w:proofErr w:type="spellStart"/>
      <w:r w:rsidR="00702B4D" w:rsidRPr="00702B4D">
        <w:rPr>
          <w:rFonts w:ascii="Times New Roman" w:hAnsi="Times New Roman" w:cs="Times New Roman"/>
          <w:sz w:val="24"/>
          <w:szCs w:val="24"/>
        </w:rPr>
        <w:t>Маранте</w:t>
      </w:r>
      <w:proofErr w:type="spellEnd"/>
      <w:r w:rsidR="00702B4D" w:rsidRPr="00702B4D">
        <w:rPr>
          <w:rFonts w:ascii="Times New Roman" w:hAnsi="Times New Roman" w:cs="Times New Roman"/>
          <w:sz w:val="24"/>
          <w:szCs w:val="24"/>
        </w:rPr>
        <w:t>.</w:t>
      </w:r>
    </w:p>
    <w:p w:rsidR="00702B4D" w:rsidRPr="00FC7C83" w:rsidRDefault="00702B4D" w:rsidP="00702B4D">
      <w:pPr>
        <w:rPr>
          <w:rFonts w:ascii="Times New Roman" w:hAnsi="Times New Roman" w:cs="Times New Roman"/>
          <w:sz w:val="24"/>
          <w:szCs w:val="24"/>
          <w:u w:val="single"/>
        </w:rPr>
      </w:pPr>
    </w:p>
    <w:p w:rsidR="00702B4D" w:rsidRPr="00FC7C83" w:rsidRDefault="00FC7C83" w:rsidP="00702B4D">
      <w:pPr>
        <w:rPr>
          <w:rFonts w:ascii="Times New Roman" w:hAnsi="Times New Roman" w:cs="Times New Roman"/>
          <w:sz w:val="24"/>
          <w:szCs w:val="24"/>
          <w:u w:val="single"/>
        </w:rPr>
      </w:pPr>
      <w:r>
        <w:rPr>
          <w:rFonts w:ascii="Times New Roman" w:hAnsi="Times New Roman" w:cs="Times New Roman"/>
          <w:sz w:val="24"/>
          <w:szCs w:val="24"/>
          <w:u w:val="single"/>
        </w:rPr>
        <w:t>Растения для м</w:t>
      </w:r>
      <w:r w:rsidR="00702B4D" w:rsidRPr="00FC7C83">
        <w:rPr>
          <w:rFonts w:ascii="Times New Roman" w:hAnsi="Times New Roman" w:cs="Times New Roman"/>
          <w:sz w:val="24"/>
          <w:szCs w:val="24"/>
          <w:u w:val="single"/>
        </w:rPr>
        <w:t>ладш</w:t>
      </w:r>
      <w:r>
        <w:rPr>
          <w:rFonts w:ascii="Times New Roman" w:hAnsi="Times New Roman" w:cs="Times New Roman"/>
          <w:sz w:val="24"/>
          <w:szCs w:val="24"/>
          <w:u w:val="single"/>
        </w:rPr>
        <w:t>ей группы</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1. Фикус.</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2. Аукуба (золотое дерево) - 2</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3. Бегония вечноцветущая – 2</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4. Бальзамин (огонек) – 2</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5. Герань зональная.</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6. Китайский розан.</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7. Аралия. </w:t>
      </w:r>
    </w:p>
    <w:p w:rsidR="00702B4D" w:rsidRPr="00702B4D" w:rsidRDefault="00702B4D" w:rsidP="00702B4D">
      <w:pPr>
        <w:rPr>
          <w:rFonts w:ascii="Times New Roman" w:hAnsi="Times New Roman" w:cs="Times New Roman"/>
          <w:sz w:val="24"/>
          <w:szCs w:val="24"/>
        </w:rPr>
      </w:pPr>
    </w:p>
    <w:p w:rsidR="00FC7C83" w:rsidRDefault="00FC7C83" w:rsidP="00702B4D">
      <w:pPr>
        <w:rPr>
          <w:rFonts w:ascii="Times New Roman" w:hAnsi="Times New Roman" w:cs="Times New Roman"/>
          <w:b/>
          <w:sz w:val="24"/>
          <w:szCs w:val="24"/>
        </w:rPr>
      </w:pPr>
    </w:p>
    <w:p w:rsidR="00702B4D" w:rsidRPr="00FC7C83" w:rsidRDefault="00702B4D" w:rsidP="00702B4D">
      <w:pPr>
        <w:rPr>
          <w:rFonts w:ascii="Times New Roman" w:hAnsi="Times New Roman" w:cs="Times New Roman"/>
          <w:b/>
          <w:sz w:val="24"/>
          <w:szCs w:val="24"/>
        </w:rPr>
      </w:pPr>
      <w:r w:rsidRPr="00FC7C83">
        <w:rPr>
          <w:rFonts w:ascii="Times New Roman" w:hAnsi="Times New Roman" w:cs="Times New Roman"/>
          <w:b/>
          <w:sz w:val="24"/>
          <w:szCs w:val="24"/>
        </w:rPr>
        <w:lastRenderedPageBreak/>
        <w:t>6. Спортивный уголок.</w:t>
      </w:r>
    </w:p>
    <w:p w:rsidR="00702B4D" w:rsidRPr="00702B4D" w:rsidRDefault="00702B4D" w:rsidP="00FC7C83">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Необходимо обеспечить игрушками, побуждающими к двигательной игровой деятельности. </w:t>
      </w:r>
      <w:proofErr w:type="gramStart"/>
      <w:r w:rsidRPr="00702B4D">
        <w:rPr>
          <w:rFonts w:ascii="Times New Roman" w:hAnsi="Times New Roman" w:cs="Times New Roman"/>
          <w:sz w:val="24"/>
          <w:szCs w:val="24"/>
        </w:rPr>
        <w:t>В спортивном уголке могут быть: цветные флажки, платочки цветные, ленты разноцветные, кегли или булавы, кубики (деревянные или пластмассовые), мячи надувные, обручи, скакалки.</w:t>
      </w:r>
      <w:proofErr w:type="gramEnd"/>
    </w:p>
    <w:p w:rsidR="00702B4D" w:rsidRPr="00702B4D" w:rsidRDefault="00702B4D" w:rsidP="00FC7C83">
      <w:pPr>
        <w:spacing w:after="0"/>
        <w:jc w:val="both"/>
        <w:rPr>
          <w:rFonts w:ascii="Times New Roman" w:hAnsi="Times New Roman" w:cs="Times New Roman"/>
          <w:sz w:val="24"/>
          <w:szCs w:val="24"/>
        </w:rPr>
      </w:pPr>
      <w:r w:rsidRPr="00702B4D">
        <w:rPr>
          <w:rFonts w:ascii="Times New Roman" w:hAnsi="Times New Roman" w:cs="Times New Roman"/>
          <w:sz w:val="24"/>
          <w:szCs w:val="24"/>
        </w:rPr>
        <w:t>При этом в групповой комнате необходимо создать условия для самостоятельной двигательной активности детей: предусмотреть площадь, свободную от мебели и игрушек.</w:t>
      </w:r>
    </w:p>
    <w:p w:rsidR="00702B4D" w:rsidRPr="00702B4D" w:rsidRDefault="00702B4D" w:rsidP="00702B4D">
      <w:pPr>
        <w:rPr>
          <w:rFonts w:ascii="Times New Roman" w:hAnsi="Times New Roman" w:cs="Times New Roman"/>
          <w:sz w:val="24"/>
          <w:szCs w:val="24"/>
        </w:rPr>
      </w:pPr>
    </w:p>
    <w:p w:rsidR="00702B4D" w:rsidRPr="00FC7C83" w:rsidRDefault="00702B4D" w:rsidP="00702B4D">
      <w:pPr>
        <w:rPr>
          <w:rFonts w:ascii="Times New Roman" w:hAnsi="Times New Roman" w:cs="Times New Roman"/>
          <w:b/>
          <w:sz w:val="24"/>
          <w:szCs w:val="24"/>
        </w:rPr>
      </w:pPr>
      <w:r w:rsidRPr="00FC7C83">
        <w:rPr>
          <w:rFonts w:ascii="Times New Roman" w:hAnsi="Times New Roman" w:cs="Times New Roman"/>
          <w:b/>
          <w:sz w:val="24"/>
          <w:szCs w:val="24"/>
        </w:rPr>
        <w:t>Пособия для спортивного уголка в разных возрастных группах.</w:t>
      </w:r>
    </w:p>
    <w:p w:rsidR="00FC7C83" w:rsidRPr="00FC7C83" w:rsidRDefault="00FC7C83" w:rsidP="00FC7C83">
      <w:pPr>
        <w:rPr>
          <w:rFonts w:ascii="Times New Roman" w:hAnsi="Times New Roman" w:cs="Times New Roman"/>
          <w:sz w:val="24"/>
          <w:szCs w:val="24"/>
        </w:rPr>
      </w:pPr>
    </w:p>
    <w:p w:rsidR="00FC7C83" w:rsidRPr="00FC7C83" w:rsidRDefault="00FC7C83" w:rsidP="00FC7C83">
      <w:pPr>
        <w:rPr>
          <w:rFonts w:ascii="Times New Roman" w:hAnsi="Times New Roman" w:cs="Times New Roman"/>
          <w:sz w:val="24"/>
          <w:szCs w:val="24"/>
        </w:rPr>
      </w:pPr>
    </w:p>
    <w:p w:rsidR="00FC7C83" w:rsidRPr="00FC7C83" w:rsidRDefault="00FC7C83" w:rsidP="00FC7C83">
      <w:pPr>
        <w:rPr>
          <w:rFonts w:ascii="Times New Roman" w:hAnsi="Times New Roman" w:cs="Times New Roman"/>
          <w:b/>
          <w:sz w:val="24"/>
          <w:szCs w:val="24"/>
          <w:u w:val="single"/>
        </w:rPr>
      </w:pPr>
      <w:r w:rsidRPr="00FC7C83">
        <w:rPr>
          <w:rFonts w:ascii="Times New Roman" w:hAnsi="Times New Roman" w:cs="Times New Roman"/>
          <w:b/>
          <w:sz w:val="24"/>
          <w:szCs w:val="24"/>
          <w:u w:val="single"/>
        </w:rPr>
        <w:t>Младшая группа</w:t>
      </w:r>
    </w:p>
    <w:p w:rsidR="00FC7C83" w:rsidRPr="00FC7C83" w:rsidRDefault="00FC7C83" w:rsidP="00FC7C83">
      <w:pPr>
        <w:spacing w:after="0"/>
        <w:rPr>
          <w:rFonts w:ascii="Times New Roman" w:hAnsi="Times New Roman" w:cs="Times New Roman"/>
          <w:sz w:val="24"/>
          <w:szCs w:val="24"/>
        </w:rPr>
      </w:pPr>
      <w:r w:rsidRPr="00FC7C83">
        <w:rPr>
          <w:rFonts w:ascii="Times New Roman" w:hAnsi="Times New Roman" w:cs="Times New Roman"/>
          <w:sz w:val="24"/>
          <w:szCs w:val="24"/>
        </w:rPr>
        <w:t>1. Флажки цветные</w:t>
      </w:r>
      <w:r>
        <w:rPr>
          <w:rFonts w:ascii="Times New Roman" w:hAnsi="Times New Roman" w:cs="Times New Roman"/>
          <w:sz w:val="24"/>
          <w:szCs w:val="24"/>
        </w:rPr>
        <w:t xml:space="preserve"> (</w:t>
      </w:r>
      <w:r w:rsidRPr="00FC7C83">
        <w:rPr>
          <w:rFonts w:ascii="Times New Roman" w:hAnsi="Times New Roman" w:cs="Times New Roman"/>
          <w:sz w:val="24"/>
          <w:szCs w:val="24"/>
        </w:rPr>
        <w:t>20*20 см.</w:t>
      </w:r>
      <w:r>
        <w:rPr>
          <w:rFonts w:ascii="Times New Roman" w:hAnsi="Times New Roman" w:cs="Times New Roman"/>
          <w:sz w:val="24"/>
          <w:szCs w:val="24"/>
        </w:rPr>
        <w:t>)</w:t>
      </w:r>
    </w:p>
    <w:p w:rsidR="00FC7C83" w:rsidRPr="00FC7C83" w:rsidRDefault="00FC7C83" w:rsidP="00FC7C83">
      <w:pPr>
        <w:spacing w:after="0"/>
        <w:rPr>
          <w:rFonts w:ascii="Times New Roman" w:hAnsi="Times New Roman" w:cs="Times New Roman"/>
          <w:sz w:val="24"/>
          <w:szCs w:val="24"/>
        </w:rPr>
      </w:pPr>
      <w:r w:rsidRPr="00FC7C83">
        <w:rPr>
          <w:rFonts w:ascii="Times New Roman" w:hAnsi="Times New Roman" w:cs="Times New Roman"/>
          <w:sz w:val="24"/>
          <w:szCs w:val="24"/>
        </w:rPr>
        <w:t>2. Платочки цветные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25-30)</w:t>
      </w:r>
    </w:p>
    <w:p w:rsidR="00FC7C83" w:rsidRPr="00FC7C83" w:rsidRDefault="00FC7C83" w:rsidP="00FC7C83">
      <w:pPr>
        <w:spacing w:after="0"/>
        <w:rPr>
          <w:rFonts w:ascii="Times New Roman" w:hAnsi="Times New Roman" w:cs="Times New Roman"/>
          <w:sz w:val="24"/>
          <w:szCs w:val="24"/>
        </w:rPr>
      </w:pPr>
      <w:r w:rsidRPr="00FC7C83">
        <w:rPr>
          <w:rFonts w:ascii="Times New Roman" w:hAnsi="Times New Roman" w:cs="Times New Roman"/>
          <w:sz w:val="24"/>
          <w:szCs w:val="24"/>
        </w:rPr>
        <w:t>3. Ленты разноцветные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50-60)</w:t>
      </w:r>
    </w:p>
    <w:p w:rsidR="00FC7C83" w:rsidRPr="00FC7C83" w:rsidRDefault="00FC7C83" w:rsidP="00FC7C83">
      <w:pPr>
        <w:spacing w:after="0"/>
        <w:rPr>
          <w:rFonts w:ascii="Times New Roman" w:hAnsi="Times New Roman" w:cs="Times New Roman"/>
          <w:sz w:val="24"/>
          <w:szCs w:val="24"/>
        </w:rPr>
      </w:pPr>
      <w:r w:rsidRPr="00FC7C83">
        <w:rPr>
          <w:rFonts w:ascii="Times New Roman" w:hAnsi="Times New Roman" w:cs="Times New Roman"/>
          <w:sz w:val="24"/>
          <w:szCs w:val="24"/>
        </w:rPr>
        <w:t>4. Кегли или булав</w:t>
      </w:r>
      <w:proofErr w:type="gramStart"/>
      <w:r w:rsidRPr="00FC7C83">
        <w:rPr>
          <w:rFonts w:ascii="Times New Roman" w:hAnsi="Times New Roman" w:cs="Times New Roman"/>
          <w:sz w:val="24"/>
          <w:szCs w:val="24"/>
        </w:rPr>
        <w:t>ы</w:t>
      </w:r>
      <w:r>
        <w:rPr>
          <w:rFonts w:ascii="Times New Roman" w:hAnsi="Times New Roman" w:cs="Times New Roman"/>
          <w:sz w:val="24"/>
          <w:szCs w:val="24"/>
        </w:rPr>
        <w:t>(</w:t>
      </w:r>
      <w:proofErr w:type="gramEnd"/>
      <w:r>
        <w:rPr>
          <w:rFonts w:ascii="Times New Roman" w:hAnsi="Times New Roman" w:cs="Times New Roman"/>
          <w:sz w:val="24"/>
          <w:szCs w:val="24"/>
        </w:rPr>
        <w:t xml:space="preserve"> высота 25-20)</w:t>
      </w:r>
    </w:p>
    <w:p w:rsidR="00EE0B9D"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5. Кубики (деревянные или пластмассовые)</w:t>
      </w:r>
      <w:r w:rsidR="00EE0B9D">
        <w:rPr>
          <w:rFonts w:ascii="Times New Roman" w:hAnsi="Times New Roman" w:cs="Times New Roman"/>
          <w:sz w:val="24"/>
          <w:szCs w:val="24"/>
        </w:rPr>
        <w:t>-</w:t>
      </w:r>
      <w:r w:rsidR="00EE0B9D" w:rsidRPr="00EE0B9D">
        <w:rPr>
          <w:rFonts w:ascii="Times New Roman" w:hAnsi="Times New Roman" w:cs="Times New Roman"/>
          <w:sz w:val="24"/>
          <w:szCs w:val="24"/>
        </w:rPr>
        <w:t xml:space="preserve"> </w:t>
      </w:r>
      <w:r w:rsidR="00EE0B9D">
        <w:rPr>
          <w:rFonts w:ascii="Times New Roman" w:hAnsi="Times New Roman" w:cs="Times New Roman"/>
          <w:sz w:val="24"/>
          <w:szCs w:val="24"/>
        </w:rPr>
        <w:t>3*3*3; 4*4*4 Диаметр 6 – 8 Диаметр 20 - 25</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6. Мячи резиновые</w:t>
      </w:r>
      <w:r w:rsidR="00EE0B9D">
        <w:rPr>
          <w:rFonts w:ascii="Times New Roman" w:hAnsi="Times New Roman" w:cs="Times New Roman"/>
          <w:sz w:val="24"/>
          <w:szCs w:val="24"/>
        </w:rPr>
        <w:t xml:space="preserve">  Диаметр 40</w:t>
      </w:r>
    </w:p>
    <w:p w:rsidR="00EE0B9D"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7. Мячи надувные</w:t>
      </w:r>
      <w:r w:rsidR="00EE0B9D">
        <w:rPr>
          <w:rFonts w:ascii="Times New Roman" w:hAnsi="Times New Roman" w:cs="Times New Roman"/>
          <w:sz w:val="24"/>
          <w:szCs w:val="24"/>
        </w:rPr>
        <w:t xml:space="preserve">  </w:t>
      </w:r>
      <w:r w:rsidR="00EE0B9D">
        <w:rPr>
          <w:rFonts w:ascii="Times New Roman" w:hAnsi="Times New Roman" w:cs="Times New Roman"/>
          <w:sz w:val="24"/>
          <w:szCs w:val="24"/>
        </w:rPr>
        <w:t>Диаметр 100 – 160</w:t>
      </w:r>
    </w:p>
    <w:p w:rsidR="00FC7C83" w:rsidRPr="00FC7C83" w:rsidRDefault="00FC7C83" w:rsidP="00FC7C83">
      <w:pPr>
        <w:rPr>
          <w:rFonts w:ascii="Times New Roman" w:hAnsi="Times New Roman" w:cs="Times New Roman"/>
          <w:sz w:val="24"/>
          <w:szCs w:val="24"/>
        </w:rPr>
      </w:pPr>
      <w:r w:rsidRPr="00FC7C83">
        <w:rPr>
          <w:rFonts w:ascii="Times New Roman" w:hAnsi="Times New Roman" w:cs="Times New Roman"/>
          <w:sz w:val="24"/>
          <w:szCs w:val="24"/>
        </w:rPr>
        <w:t xml:space="preserve">8. Обручи </w:t>
      </w:r>
      <w:r w:rsidR="00EE0B9D">
        <w:rPr>
          <w:rFonts w:ascii="Times New Roman" w:hAnsi="Times New Roman" w:cs="Times New Roman"/>
          <w:sz w:val="24"/>
          <w:szCs w:val="24"/>
        </w:rPr>
        <w:t>Диаметр 55 – 65</w:t>
      </w:r>
      <w:r w:rsidR="00EE0B9D" w:rsidRPr="00FC7C83">
        <w:rPr>
          <w:rFonts w:ascii="Times New Roman" w:hAnsi="Times New Roman" w:cs="Times New Roman"/>
          <w:sz w:val="24"/>
          <w:szCs w:val="24"/>
        </w:rPr>
        <w:t xml:space="preserve"> </w:t>
      </w:r>
      <w:r w:rsidRPr="00FC7C83">
        <w:rPr>
          <w:rFonts w:ascii="Times New Roman" w:hAnsi="Times New Roman" w:cs="Times New Roman"/>
          <w:sz w:val="24"/>
          <w:szCs w:val="24"/>
        </w:rPr>
        <w:t>(плоские, картонные или пластмассовые)</w:t>
      </w:r>
    </w:p>
    <w:p w:rsidR="00EE0B9D" w:rsidRDefault="00EE0B9D" w:rsidP="00FC7C83">
      <w:pPr>
        <w:rPr>
          <w:rFonts w:ascii="Times New Roman" w:hAnsi="Times New Roman" w:cs="Times New Roman"/>
          <w:sz w:val="24"/>
          <w:szCs w:val="24"/>
        </w:rPr>
      </w:pPr>
    </w:p>
    <w:p w:rsidR="00FC7C83" w:rsidRDefault="00FC7C83" w:rsidP="00FC7C83">
      <w:pPr>
        <w:rPr>
          <w:rFonts w:ascii="Times New Roman" w:hAnsi="Times New Roman" w:cs="Times New Roman"/>
          <w:b/>
          <w:sz w:val="24"/>
          <w:szCs w:val="24"/>
        </w:rPr>
      </w:pPr>
      <w:r w:rsidRPr="00EE0B9D">
        <w:rPr>
          <w:rFonts w:ascii="Times New Roman" w:hAnsi="Times New Roman" w:cs="Times New Roman"/>
          <w:b/>
          <w:sz w:val="24"/>
          <w:szCs w:val="24"/>
        </w:rPr>
        <w:t>Средняя группа</w:t>
      </w:r>
    </w:p>
    <w:p w:rsidR="00EE0B9D" w:rsidRDefault="00EE0B9D" w:rsidP="00EE0B9D">
      <w:pPr>
        <w:spacing w:after="0"/>
        <w:rPr>
          <w:rFonts w:ascii="Times New Roman" w:hAnsi="Times New Roman" w:cs="Times New Roman"/>
          <w:sz w:val="24"/>
          <w:szCs w:val="24"/>
        </w:rPr>
      </w:pPr>
      <w:r>
        <w:rPr>
          <w:rFonts w:ascii="Times New Roman" w:hAnsi="Times New Roman" w:cs="Times New Roman"/>
          <w:sz w:val="24"/>
          <w:szCs w:val="24"/>
        </w:rPr>
        <w:t>Доска ребристая</w:t>
      </w:r>
    </w:p>
    <w:p w:rsidR="000C7F71" w:rsidRPr="000C7F71" w:rsidRDefault="00EE0B9D" w:rsidP="000C7F71">
      <w:pPr>
        <w:spacing w:after="0"/>
        <w:rPr>
          <w:rFonts w:ascii="Times New Roman" w:hAnsi="Times New Roman" w:cs="Times New Roman"/>
          <w:sz w:val="24"/>
          <w:szCs w:val="24"/>
        </w:rPr>
      </w:pPr>
      <w:r>
        <w:rPr>
          <w:rFonts w:ascii="Times New Roman" w:hAnsi="Times New Roman" w:cs="Times New Roman"/>
          <w:sz w:val="24"/>
          <w:szCs w:val="24"/>
        </w:rPr>
        <w:t>Мячи резиновы</w:t>
      </w:r>
      <w:proofErr w:type="gramStart"/>
      <w:r>
        <w:rPr>
          <w:rFonts w:ascii="Times New Roman" w:hAnsi="Times New Roman" w:cs="Times New Roman"/>
          <w:sz w:val="24"/>
          <w:szCs w:val="24"/>
        </w:rPr>
        <w:t>е</w:t>
      </w:r>
      <w:r w:rsidR="000C7F71">
        <w:rPr>
          <w:rFonts w:ascii="Times New Roman" w:hAnsi="Times New Roman" w:cs="Times New Roman"/>
          <w:sz w:val="24"/>
          <w:szCs w:val="24"/>
        </w:rPr>
        <w:t>(</w:t>
      </w:r>
      <w:proofErr w:type="gramEnd"/>
      <w:r w:rsidR="000C7F71">
        <w:rPr>
          <w:rFonts w:ascii="Times New Roman" w:hAnsi="Times New Roman" w:cs="Times New Roman"/>
          <w:sz w:val="24"/>
          <w:szCs w:val="24"/>
        </w:rPr>
        <w:t xml:space="preserve"> Диаметр 20 – 25,</w:t>
      </w:r>
      <w:r w:rsidR="000C7F71" w:rsidRPr="000C7F71">
        <w:rPr>
          <w:rFonts w:ascii="Times New Roman" w:hAnsi="Times New Roman" w:cs="Times New Roman"/>
          <w:sz w:val="24"/>
          <w:szCs w:val="24"/>
        </w:rPr>
        <w:t xml:space="preserve"> 10 – 12</w:t>
      </w:r>
      <w:r w:rsidR="000C7F71">
        <w:rPr>
          <w:rFonts w:ascii="Times New Roman" w:hAnsi="Times New Roman" w:cs="Times New Roman"/>
          <w:sz w:val="24"/>
          <w:szCs w:val="24"/>
        </w:rPr>
        <w:t>, 6-8,55-60)</w:t>
      </w:r>
    </w:p>
    <w:p w:rsidR="000C7F71" w:rsidRPr="000C7F71" w:rsidRDefault="000C7F71" w:rsidP="000C7F71">
      <w:pPr>
        <w:spacing w:after="0"/>
        <w:rPr>
          <w:rFonts w:ascii="Times New Roman" w:hAnsi="Times New Roman" w:cs="Times New Roman"/>
          <w:sz w:val="24"/>
          <w:szCs w:val="24"/>
        </w:rPr>
      </w:pPr>
    </w:p>
    <w:p w:rsidR="00FC7C83" w:rsidRPr="00EE0B9D" w:rsidRDefault="00FC7C83" w:rsidP="00EE0B9D">
      <w:pPr>
        <w:spacing w:after="0"/>
        <w:rPr>
          <w:rFonts w:ascii="Times New Roman" w:hAnsi="Times New Roman" w:cs="Times New Roman"/>
          <w:b/>
          <w:sz w:val="24"/>
          <w:szCs w:val="24"/>
        </w:rPr>
      </w:pPr>
    </w:p>
    <w:p w:rsidR="00FC7C83" w:rsidRPr="00EE0B9D" w:rsidRDefault="00EE0B9D" w:rsidP="00FC7C83">
      <w:pPr>
        <w:rPr>
          <w:rFonts w:ascii="Times New Roman" w:hAnsi="Times New Roman" w:cs="Times New Roman"/>
          <w:b/>
          <w:sz w:val="24"/>
          <w:szCs w:val="24"/>
        </w:rPr>
      </w:pPr>
      <w:r>
        <w:rPr>
          <w:rFonts w:ascii="Times New Roman" w:hAnsi="Times New Roman" w:cs="Times New Roman"/>
          <w:b/>
          <w:sz w:val="24"/>
          <w:szCs w:val="24"/>
        </w:rPr>
        <w:t>Старшая группа</w:t>
      </w:r>
    </w:p>
    <w:p w:rsidR="000C7F71" w:rsidRDefault="00EE0B9D" w:rsidP="000C7F71">
      <w:pPr>
        <w:spacing w:after="0"/>
        <w:rPr>
          <w:rFonts w:ascii="Times New Roman" w:hAnsi="Times New Roman" w:cs="Times New Roman"/>
          <w:sz w:val="24"/>
          <w:szCs w:val="24"/>
        </w:rPr>
      </w:pPr>
      <w:r>
        <w:rPr>
          <w:rFonts w:ascii="Times New Roman" w:hAnsi="Times New Roman" w:cs="Times New Roman"/>
          <w:sz w:val="24"/>
          <w:szCs w:val="24"/>
        </w:rPr>
        <w:t xml:space="preserve">3. Обручи  </w:t>
      </w:r>
      <w:r w:rsidR="000C7F71">
        <w:rPr>
          <w:rFonts w:ascii="Times New Roman" w:hAnsi="Times New Roman" w:cs="Times New Roman"/>
          <w:sz w:val="24"/>
          <w:szCs w:val="24"/>
        </w:rPr>
        <w:t>(круглые, плоские</w:t>
      </w:r>
      <w:proofErr w:type="gramStart"/>
      <w:r w:rsidR="000C7F71">
        <w:rPr>
          <w:rFonts w:ascii="Times New Roman" w:hAnsi="Times New Roman" w:cs="Times New Roman"/>
          <w:sz w:val="24"/>
          <w:szCs w:val="24"/>
        </w:rPr>
        <w:t>)Д</w:t>
      </w:r>
      <w:proofErr w:type="gramEnd"/>
      <w:r w:rsidR="000C7F71">
        <w:rPr>
          <w:rFonts w:ascii="Times New Roman" w:hAnsi="Times New Roman" w:cs="Times New Roman"/>
          <w:sz w:val="24"/>
          <w:szCs w:val="24"/>
        </w:rPr>
        <w:t>иаметр 40.</w:t>
      </w:r>
      <w:r w:rsidR="000C7F71" w:rsidRPr="000C7F71">
        <w:rPr>
          <w:rFonts w:ascii="Times New Roman" w:hAnsi="Times New Roman" w:cs="Times New Roman"/>
          <w:sz w:val="24"/>
          <w:szCs w:val="24"/>
        </w:rPr>
        <w:t>Длина 75 – 80</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4. Палки гимнастические</w:t>
      </w:r>
      <w:r w:rsidR="00EE0B9D">
        <w:rPr>
          <w:rFonts w:ascii="Times New Roman" w:hAnsi="Times New Roman" w:cs="Times New Roman"/>
          <w:sz w:val="24"/>
          <w:szCs w:val="24"/>
        </w:rPr>
        <w:t xml:space="preserve"> </w:t>
      </w:r>
      <w:proofErr w:type="gramStart"/>
      <w:r w:rsidR="00EE0B9D">
        <w:rPr>
          <w:rFonts w:ascii="Times New Roman" w:hAnsi="Times New Roman" w:cs="Times New Roman"/>
          <w:sz w:val="24"/>
          <w:szCs w:val="24"/>
        </w:rPr>
        <w:t xml:space="preserve">( </w:t>
      </w:r>
      <w:proofErr w:type="gramEnd"/>
      <w:r w:rsidR="00EE0B9D">
        <w:rPr>
          <w:rFonts w:ascii="Times New Roman" w:hAnsi="Times New Roman" w:cs="Times New Roman"/>
          <w:sz w:val="24"/>
          <w:szCs w:val="24"/>
        </w:rPr>
        <w:t>диаметр 10-12)</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5. Шнуры короткие</w:t>
      </w:r>
      <w:r w:rsidR="00EE0B9D">
        <w:rPr>
          <w:rFonts w:ascii="Times New Roman" w:hAnsi="Times New Roman" w:cs="Times New Roman"/>
          <w:sz w:val="24"/>
          <w:szCs w:val="24"/>
        </w:rPr>
        <w:t xml:space="preserve"> </w:t>
      </w:r>
      <w:proofErr w:type="gramStart"/>
      <w:r w:rsidR="00EE0B9D">
        <w:rPr>
          <w:rFonts w:ascii="Times New Roman" w:hAnsi="Times New Roman" w:cs="Times New Roman"/>
          <w:sz w:val="24"/>
          <w:szCs w:val="24"/>
        </w:rPr>
        <w:t xml:space="preserve">( </w:t>
      </w:r>
      <w:proofErr w:type="gramEnd"/>
      <w:r w:rsidR="00EE0B9D">
        <w:rPr>
          <w:rFonts w:ascii="Times New Roman" w:hAnsi="Times New Roman" w:cs="Times New Roman"/>
          <w:sz w:val="24"/>
          <w:szCs w:val="24"/>
        </w:rPr>
        <w:t>диаметра 6-8)</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6. Шнуры длинные</w:t>
      </w:r>
      <w:r w:rsidR="00EE0B9D">
        <w:rPr>
          <w:rFonts w:ascii="Times New Roman" w:hAnsi="Times New Roman" w:cs="Times New Roman"/>
          <w:sz w:val="24"/>
          <w:szCs w:val="24"/>
        </w:rPr>
        <w:t xml:space="preserve"> </w:t>
      </w:r>
      <w:proofErr w:type="gramStart"/>
      <w:r w:rsidR="00EE0B9D">
        <w:rPr>
          <w:rFonts w:ascii="Times New Roman" w:hAnsi="Times New Roman" w:cs="Times New Roman"/>
          <w:sz w:val="24"/>
          <w:szCs w:val="24"/>
        </w:rPr>
        <w:t xml:space="preserve">( </w:t>
      </w:r>
      <w:proofErr w:type="gramEnd"/>
      <w:r w:rsidR="00EE0B9D">
        <w:rPr>
          <w:rFonts w:ascii="Times New Roman" w:hAnsi="Times New Roman" w:cs="Times New Roman"/>
          <w:sz w:val="24"/>
          <w:szCs w:val="24"/>
        </w:rPr>
        <w:t>диаметр 55-60)</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7. Скакалки короткие</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8.  Скакалки длинные</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 xml:space="preserve">9. Флажки </w:t>
      </w:r>
    </w:p>
    <w:p w:rsidR="00FC7C83" w:rsidRPr="00FC7C83" w:rsidRDefault="00FC7C83" w:rsidP="00EE0B9D">
      <w:pPr>
        <w:spacing w:after="0"/>
        <w:rPr>
          <w:rFonts w:ascii="Times New Roman" w:hAnsi="Times New Roman" w:cs="Times New Roman"/>
          <w:sz w:val="24"/>
          <w:szCs w:val="24"/>
        </w:rPr>
      </w:pPr>
      <w:r w:rsidRPr="00FC7C83">
        <w:rPr>
          <w:rFonts w:ascii="Times New Roman" w:hAnsi="Times New Roman" w:cs="Times New Roman"/>
          <w:sz w:val="24"/>
          <w:szCs w:val="24"/>
        </w:rPr>
        <w:t xml:space="preserve">10.  Мешочки с песком </w:t>
      </w:r>
    </w:p>
    <w:p w:rsidR="00FC7C83" w:rsidRPr="00FC7C83" w:rsidRDefault="00FC7C83" w:rsidP="00EE0B9D">
      <w:pPr>
        <w:spacing w:after="0"/>
        <w:rPr>
          <w:rFonts w:ascii="Times New Roman" w:hAnsi="Times New Roman" w:cs="Times New Roman"/>
          <w:sz w:val="24"/>
          <w:szCs w:val="24"/>
        </w:rPr>
      </w:pPr>
    </w:p>
    <w:p w:rsidR="000C7F71" w:rsidRDefault="000C7F71" w:rsidP="00FC7C83">
      <w:pPr>
        <w:rPr>
          <w:rFonts w:ascii="Times New Roman" w:hAnsi="Times New Roman" w:cs="Times New Roman"/>
          <w:sz w:val="24"/>
          <w:szCs w:val="24"/>
        </w:rPr>
      </w:pPr>
    </w:p>
    <w:p w:rsidR="00702B4D" w:rsidRPr="00702B4D" w:rsidRDefault="00702B4D"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b/>
          <w:sz w:val="24"/>
          <w:szCs w:val="24"/>
        </w:rPr>
      </w:pPr>
      <w:r w:rsidRPr="000C7F71">
        <w:rPr>
          <w:rFonts w:ascii="Times New Roman" w:hAnsi="Times New Roman" w:cs="Times New Roman"/>
          <w:b/>
          <w:sz w:val="24"/>
          <w:szCs w:val="24"/>
        </w:rPr>
        <w:lastRenderedPageBreak/>
        <w:t>7. Уголок для игр с песком. (Центр науки</w:t>
      </w:r>
      <w:proofErr w:type="gramStart"/>
      <w:r w:rsidRPr="000C7F71">
        <w:rPr>
          <w:rFonts w:ascii="Times New Roman" w:hAnsi="Times New Roman" w:cs="Times New Roman"/>
          <w:b/>
          <w:sz w:val="24"/>
          <w:szCs w:val="24"/>
        </w:rPr>
        <w:t xml:space="preserve"> )</w:t>
      </w:r>
      <w:proofErr w:type="gramEnd"/>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В данном уголке могут быть </w:t>
      </w:r>
      <w:proofErr w:type="gramStart"/>
      <w:r w:rsidRPr="00702B4D">
        <w:rPr>
          <w:rFonts w:ascii="Times New Roman" w:hAnsi="Times New Roman" w:cs="Times New Roman"/>
          <w:sz w:val="24"/>
          <w:szCs w:val="24"/>
        </w:rPr>
        <w:t>выделены</w:t>
      </w:r>
      <w:proofErr w:type="gramEnd"/>
      <w:r w:rsidRPr="00702B4D">
        <w:rPr>
          <w:rFonts w:ascii="Times New Roman" w:hAnsi="Times New Roman" w:cs="Times New Roman"/>
          <w:sz w:val="24"/>
          <w:szCs w:val="24"/>
        </w:rPr>
        <w:t>:</w:t>
      </w:r>
    </w:p>
    <w:p w:rsidR="00702B4D" w:rsidRPr="00702B4D" w:rsidRDefault="00702B4D" w:rsidP="00702B4D">
      <w:pPr>
        <w:rPr>
          <w:rFonts w:ascii="Times New Roman" w:hAnsi="Times New Roman" w:cs="Times New Roman"/>
          <w:sz w:val="24"/>
          <w:szCs w:val="24"/>
        </w:rPr>
      </w:pPr>
      <w:proofErr w:type="gramStart"/>
      <w:r w:rsidRPr="00702B4D">
        <w:rPr>
          <w:rFonts w:ascii="Times New Roman" w:hAnsi="Times New Roman" w:cs="Times New Roman"/>
          <w:sz w:val="24"/>
          <w:szCs w:val="24"/>
        </w:rPr>
        <w:t xml:space="preserve">● </w:t>
      </w:r>
      <w:r w:rsidRPr="000C7F71">
        <w:rPr>
          <w:rFonts w:ascii="Times New Roman" w:hAnsi="Times New Roman" w:cs="Times New Roman"/>
          <w:i/>
          <w:sz w:val="24"/>
          <w:szCs w:val="24"/>
          <w:u w:val="single"/>
        </w:rPr>
        <w:t>Место для постоянной выставки</w:t>
      </w:r>
      <w:r w:rsidRPr="00702B4D">
        <w:rPr>
          <w:rFonts w:ascii="Times New Roman" w:hAnsi="Times New Roman" w:cs="Times New Roman"/>
          <w:sz w:val="24"/>
          <w:szCs w:val="24"/>
        </w:rPr>
        <w:t>, где дети размещают музей, различные коллекции, экспонаты, редкие предметы (раковины, камни, кристаллы, перья и т. д.)</w:t>
      </w:r>
      <w:proofErr w:type="gramEnd"/>
    </w:p>
    <w:p w:rsidR="00702B4D" w:rsidRPr="000C7F71" w:rsidRDefault="00702B4D" w:rsidP="00702B4D">
      <w:pPr>
        <w:rPr>
          <w:rFonts w:ascii="Times New Roman" w:hAnsi="Times New Roman" w:cs="Times New Roman"/>
          <w:i/>
          <w:sz w:val="24"/>
          <w:szCs w:val="24"/>
          <w:u w:val="single"/>
        </w:rPr>
      </w:pPr>
      <w:r w:rsidRPr="00702B4D">
        <w:rPr>
          <w:rFonts w:ascii="Times New Roman" w:hAnsi="Times New Roman" w:cs="Times New Roman"/>
          <w:sz w:val="24"/>
          <w:szCs w:val="24"/>
        </w:rPr>
        <w:t xml:space="preserve">● </w:t>
      </w:r>
      <w:r w:rsidRPr="000C7F71">
        <w:rPr>
          <w:rFonts w:ascii="Times New Roman" w:hAnsi="Times New Roman" w:cs="Times New Roman"/>
          <w:i/>
          <w:sz w:val="24"/>
          <w:szCs w:val="24"/>
          <w:u w:val="single"/>
        </w:rPr>
        <w:t>Место для приборов.</w:t>
      </w:r>
    </w:p>
    <w:p w:rsidR="00702B4D" w:rsidRPr="000C7F71" w:rsidRDefault="00702B4D" w:rsidP="00702B4D">
      <w:pPr>
        <w:rPr>
          <w:rFonts w:ascii="Times New Roman" w:hAnsi="Times New Roman" w:cs="Times New Roman"/>
          <w:i/>
          <w:sz w:val="24"/>
          <w:szCs w:val="24"/>
          <w:u w:val="single"/>
        </w:rPr>
      </w:pPr>
      <w:r w:rsidRPr="000C7F71">
        <w:rPr>
          <w:rFonts w:ascii="Times New Roman" w:hAnsi="Times New Roman" w:cs="Times New Roman"/>
          <w:i/>
          <w:sz w:val="24"/>
          <w:szCs w:val="24"/>
          <w:u w:val="single"/>
        </w:rPr>
        <w:t>● Место для выращивания растения.</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w:t>
      </w:r>
      <w:r w:rsidRPr="000C7F71">
        <w:rPr>
          <w:rFonts w:ascii="Times New Roman" w:hAnsi="Times New Roman" w:cs="Times New Roman"/>
          <w:i/>
          <w:sz w:val="24"/>
          <w:szCs w:val="24"/>
          <w:u w:val="single"/>
        </w:rPr>
        <w:t>Место для хранения материалов</w:t>
      </w:r>
      <w:r w:rsidRPr="00702B4D">
        <w:rPr>
          <w:rFonts w:ascii="Times New Roman" w:hAnsi="Times New Roman" w:cs="Times New Roman"/>
          <w:sz w:val="24"/>
          <w:szCs w:val="24"/>
        </w:rPr>
        <w:t xml:space="preserve"> (природного, «бросового»).</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w:t>
      </w:r>
      <w:r w:rsidRPr="000C7F71">
        <w:rPr>
          <w:rFonts w:ascii="Times New Roman" w:hAnsi="Times New Roman" w:cs="Times New Roman"/>
          <w:i/>
          <w:sz w:val="24"/>
          <w:szCs w:val="24"/>
          <w:u w:val="single"/>
        </w:rPr>
        <w:t>Место для проведения опытов.</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w:t>
      </w:r>
      <w:r w:rsidRPr="000C7F71">
        <w:rPr>
          <w:rFonts w:ascii="Times New Roman" w:hAnsi="Times New Roman" w:cs="Times New Roman"/>
          <w:i/>
          <w:sz w:val="24"/>
          <w:szCs w:val="24"/>
          <w:u w:val="single"/>
        </w:rPr>
        <w:t>Место для неструктурированных материалов</w:t>
      </w:r>
      <w:r w:rsidRPr="00702B4D">
        <w:rPr>
          <w:rFonts w:ascii="Times New Roman" w:hAnsi="Times New Roman" w:cs="Times New Roman"/>
          <w:sz w:val="24"/>
          <w:szCs w:val="24"/>
        </w:rPr>
        <w:t xml:space="preserve"> (стол «песок - вода» или емкость для воды, песка, мелких камней и т. п.)</w:t>
      </w:r>
    </w:p>
    <w:p w:rsidR="00702B4D" w:rsidRPr="00702B4D" w:rsidRDefault="00702B4D"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b/>
          <w:sz w:val="24"/>
          <w:szCs w:val="24"/>
        </w:rPr>
      </w:pPr>
      <w:r w:rsidRPr="000C7F71">
        <w:rPr>
          <w:rFonts w:ascii="Times New Roman" w:hAnsi="Times New Roman" w:cs="Times New Roman"/>
          <w:b/>
          <w:sz w:val="24"/>
          <w:szCs w:val="24"/>
        </w:rPr>
        <w:t>Приборы и оборудования для центра науки:</w:t>
      </w:r>
    </w:p>
    <w:p w:rsidR="00702B4D" w:rsidRPr="00702B4D" w:rsidRDefault="00702B4D" w:rsidP="000C7F71">
      <w:pPr>
        <w:jc w:val="both"/>
        <w:rPr>
          <w:rFonts w:ascii="Times New Roman" w:hAnsi="Times New Roman" w:cs="Times New Roman"/>
          <w:sz w:val="24"/>
          <w:szCs w:val="24"/>
        </w:rPr>
      </w:pPr>
      <w:proofErr w:type="gramStart"/>
      <w:r w:rsidRPr="00702B4D">
        <w:rPr>
          <w:rFonts w:ascii="Times New Roman" w:hAnsi="Times New Roman" w:cs="Times New Roman"/>
          <w:sz w:val="24"/>
          <w:szCs w:val="24"/>
        </w:rPr>
        <w:t>● Микроскопы, лупы, зеркала, различные весы (безмен, напольные, аптечные, настольные); магниты, термометры, бинокли, электрическая цепь, веревки, линейки, песочные часы, глобус, лампа, фонарик, венчики, взбивалки, мыло, щетки, губки, пипетки, желоба, одноразовые шприцы без игл, пищевые красители, ножницы, отвертки, винтики, терка, клей, наждачная бумага, лоскутки ткани, соль, колесики, мелкие вещи из</w:t>
      </w:r>
      <w:proofErr w:type="gramEnd"/>
      <w:r w:rsidRPr="00702B4D">
        <w:rPr>
          <w:rFonts w:ascii="Times New Roman" w:hAnsi="Times New Roman" w:cs="Times New Roman"/>
          <w:sz w:val="24"/>
          <w:szCs w:val="24"/>
        </w:rPr>
        <w:t xml:space="preserve"> различных материалов (дерево, пластмасса, металл), мельницы.</w:t>
      </w:r>
    </w:p>
    <w:p w:rsidR="00702B4D" w:rsidRPr="00702B4D" w:rsidRDefault="00702B4D" w:rsidP="00702B4D">
      <w:pPr>
        <w:rPr>
          <w:rFonts w:ascii="Times New Roman" w:hAnsi="Times New Roman" w:cs="Times New Roman"/>
          <w:sz w:val="24"/>
          <w:szCs w:val="24"/>
        </w:rPr>
      </w:pPr>
      <w:proofErr w:type="gramStart"/>
      <w:r w:rsidRPr="00702B4D">
        <w:rPr>
          <w:rFonts w:ascii="Times New Roman" w:hAnsi="Times New Roman" w:cs="Times New Roman"/>
          <w:sz w:val="24"/>
          <w:szCs w:val="24"/>
        </w:rPr>
        <w:t>● Емкости: пластиковые банки, бутылки, стаканы разной формы, величины, мерки, воронки, сито, лопатки, формочки.</w:t>
      </w:r>
      <w:proofErr w:type="gramEnd"/>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Материалы: природный (желуди, шишки, семена, скорлупа, сучки, спилы, крупа и т. п.</w:t>
      </w:r>
      <w:proofErr w:type="gramStart"/>
      <w:r w:rsidRPr="00702B4D">
        <w:rPr>
          <w:rFonts w:ascii="Times New Roman" w:hAnsi="Times New Roman" w:cs="Times New Roman"/>
          <w:sz w:val="24"/>
          <w:szCs w:val="24"/>
        </w:rPr>
        <w:t xml:space="preserve"> )</w:t>
      </w:r>
      <w:proofErr w:type="gramEnd"/>
      <w:r w:rsidRPr="00702B4D">
        <w:rPr>
          <w:rFonts w:ascii="Times New Roman" w:hAnsi="Times New Roman" w:cs="Times New Roman"/>
          <w:sz w:val="24"/>
          <w:szCs w:val="24"/>
        </w:rPr>
        <w:t>; «бросовый» (пробки, палочки, куски резиновых шлангов, трубочки для коктейля и т. п. )</w:t>
      </w:r>
    </w:p>
    <w:p w:rsidR="00702B4D" w:rsidRPr="00702B4D" w:rsidRDefault="00702B4D" w:rsidP="00702B4D">
      <w:pPr>
        <w:rPr>
          <w:rFonts w:ascii="Times New Roman" w:hAnsi="Times New Roman" w:cs="Times New Roman"/>
          <w:sz w:val="24"/>
          <w:szCs w:val="24"/>
        </w:rPr>
      </w:pPr>
      <w:proofErr w:type="gramStart"/>
      <w:r w:rsidRPr="00702B4D">
        <w:rPr>
          <w:rFonts w:ascii="Times New Roman" w:hAnsi="Times New Roman" w:cs="Times New Roman"/>
          <w:sz w:val="24"/>
          <w:szCs w:val="24"/>
        </w:rPr>
        <w:t>● Неструктурированные материалы: песок, вода, опилки, древесная стружка, опавшие листья, измельченный пенопласт.</w:t>
      </w:r>
      <w:proofErr w:type="gramEnd"/>
    </w:p>
    <w:p w:rsidR="00702B4D" w:rsidRPr="00702B4D" w:rsidRDefault="00702B4D" w:rsidP="000C7F71">
      <w:pPr>
        <w:jc w:val="both"/>
        <w:rPr>
          <w:rFonts w:ascii="Times New Roman" w:hAnsi="Times New Roman" w:cs="Times New Roman"/>
          <w:sz w:val="24"/>
          <w:szCs w:val="24"/>
        </w:rPr>
      </w:pPr>
      <w:r w:rsidRPr="00702B4D">
        <w:rPr>
          <w:rFonts w:ascii="Times New Roman" w:hAnsi="Times New Roman" w:cs="Times New Roman"/>
          <w:sz w:val="24"/>
          <w:szCs w:val="24"/>
        </w:rPr>
        <w:t xml:space="preserve">В младших группах (от 2 до 4) рекомендуется также отводить место для игр с песком, водой, глиной, красками. Эти игры требуют специального оборудования. Материалы для таких «неопрятных» игр лучше размещать ближе к источнику воды; обязательно в этом месте нужно постелить пластиковый ворсистый коврик, иметь несколько комплектов защитной одежды (халатики, нарукавники, старые папины рубашки). Если нет возможности приобрести специальное оборудование для игр с водой и песком, можно в детском столике с одной стороны вырезать отверстие для таза или ведра, в которых будет находиться песок, вода или глина, краски. А с другой  - закрепить лист оргстекла, на котором ребенок будет действовать с этими материалами. Рядом в коробку, в контейнер или на полку поставьте необходимые предметы: емкости для переливания воды, резиновые надувные мелкие игрушки, игрушки – забавы для игр с водой (плавающие игрушки, </w:t>
      </w:r>
      <w:proofErr w:type="spellStart"/>
      <w:r w:rsidRPr="00702B4D">
        <w:rPr>
          <w:rFonts w:ascii="Times New Roman" w:hAnsi="Times New Roman" w:cs="Times New Roman"/>
          <w:sz w:val="24"/>
          <w:szCs w:val="24"/>
        </w:rPr>
        <w:t>мельнички</w:t>
      </w:r>
      <w:proofErr w:type="spellEnd"/>
      <w:r w:rsidRPr="00702B4D">
        <w:rPr>
          <w:rFonts w:ascii="Times New Roman" w:hAnsi="Times New Roman" w:cs="Times New Roman"/>
          <w:sz w:val="24"/>
          <w:szCs w:val="24"/>
        </w:rPr>
        <w:t xml:space="preserve"> и др.), поролоновые губки, формочки, ведерки, </w:t>
      </w:r>
      <w:proofErr w:type="spellStart"/>
      <w:r w:rsidRPr="00702B4D">
        <w:rPr>
          <w:rFonts w:ascii="Times New Roman" w:hAnsi="Times New Roman" w:cs="Times New Roman"/>
          <w:sz w:val="24"/>
          <w:szCs w:val="24"/>
        </w:rPr>
        <w:t>штампики</w:t>
      </w:r>
      <w:proofErr w:type="spellEnd"/>
      <w:r w:rsidRPr="00702B4D">
        <w:rPr>
          <w:rFonts w:ascii="Times New Roman" w:hAnsi="Times New Roman" w:cs="Times New Roman"/>
          <w:sz w:val="24"/>
          <w:szCs w:val="24"/>
        </w:rPr>
        <w:t xml:space="preserve"> и т. </w:t>
      </w:r>
      <w:proofErr w:type="spellStart"/>
      <w:r w:rsidRPr="00702B4D">
        <w:rPr>
          <w:rFonts w:ascii="Times New Roman" w:hAnsi="Times New Roman" w:cs="Times New Roman"/>
          <w:sz w:val="24"/>
          <w:szCs w:val="24"/>
        </w:rPr>
        <w:t>д</w:t>
      </w:r>
      <w:proofErr w:type="gramStart"/>
      <w:r w:rsidRPr="00702B4D">
        <w:rPr>
          <w:rFonts w:ascii="Times New Roman" w:hAnsi="Times New Roman" w:cs="Times New Roman"/>
          <w:sz w:val="24"/>
          <w:szCs w:val="24"/>
        </w:rPr>
        <w:t>.И</w:t>
      </w:r>
      <w:proofErr w:type="gramEnd"/>
      <w:r w:rsidRPr="00702B4D">
        <w:rPr>
          <w:rFonts w:ascii="Times New Roman" w:hAnsi="Times New Roman" w:cs="Times New Roman"/>
          <w:sz w:val="24"/>
          <w:szCs w:val="24"/>
        </w:rPr>
        <w:t>гровой</w:t>
      </w:r>
      <w:proofErr w:type="spellEnd"/>
      <w:r w:rsidRPr="00702B4D">
        <w:rPr>
          <w:rFonts w:ascii="Times New Roman" w:hAnsi="Times New Roman" w:cs="Times New Roman"/>
          <w:sz w:val="24"/>
          <w:szCs w:val="24"/>
        </w:rPr>
        <w:t xml:space="preserve"> уголок (с игрушками, строительным материалом).</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lastRenderedPageBreak/>
        <w:t xml:space="preserve">8. </w:t>
      </w:r>
      <w:r w:rsidRPr="000C7F71">
        <w:rPr>
          <w:rFonts w:ascii="Times New Roman" w:hAnsi="Times New Roman" w:cs="Times New Roman"/>
          <w:b/>
          <w:sz w:val="24"/>
          <w:szCs w:val="24"/>
        </w:rPr>
        <w:t xml:space="preserve">Уголки для разнообразных видов самостоятельной деятельности детей – </w:t>
      </w:r>
      <w:r w:rsidRPr="00702B4D">
        <w:rPr>
          <w:rFonts w:ascii="Times New Roman" w:hAnsi="Times New Roman" w:cs="Times New Roman"/>
          <w:sz w:val="24"/>
          <w:szCs w:val="24"/>
        </w:rPr>
        <w:t>конструктивной, изобразительной, музыкальной и др.</w:t>
      </w:r>
    </w:p>
    <w:p w:rsidR="00702B4D" w:rsidRPr="00702B4D" w:rsidRDefault="00702B4D" w:rsidP="000C7F71">
      <w:pPr>
        <w:spacing w:after="0"/>
        <w:jc w:val="both"/>
        <w:rPr>
          <w:rFonts w:ascii="Times New Roman" w:hAnsi="Times New Roman" w:cs="Times New Roman"/>
          <w:sz w:val="24"/>
          <w:szCs w:val="24"/>
        </w:rPr>
      </w:pPr>
      <w:r w:rsidRPr="00702B4D">
        <w:rPr>
          <w:rFonts w:ascii="Times New Roman" w:hAnsi="Times New Roman" w:cs="Times New Roman"/>
          <w:sz w:val="24"/>
          <w:szCs w:val="24"/>
        </w:rPr>
        <w:t>Программа «От рождения до школы» предусматривает систематическую и последовательную работу с детьми по развитию у них конструктивных способностей. Эта работа осуществляется как в непосредственной образовательной деятельности детей, так и в свободное время. Дошкольники учатся создавать разнообразные постройки из строительного материала, сочетая геометрические фигуры по цвету, форме, расположению на плоскости.</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Для конструктивной деятельности детей во всех возрастных группах используется мелкий (настольный) и крупный (напольный) строительный материал.</w:t>
      </w:r>
    </w:p>
    <w:p w:rsidR="00702B4D" w:rsidRPr="00702B4D" w:rsidRDefault="00702B4D" w:rsidP="000C7F71">
      <w:pPr>
        <w:spacing w:after="0"/>
        <w:jc w:val="both"/>
        <w:rPr>
          <w:rFonts w:ascii="Times New Roman" w:hAnsi="Times New Roman" w:cs="Times New Roman"/>
          <w:sz w:val="24"/>
          <w:szCs w:val="24"/>
        </w:rPr>
      </w:pPr>
      <w:r w:rsidRPr="00702B4D">
        <w:rPr>
          <w:rFonts w:ascii="Times New Roman" w:hAnsi="Times New Roman" w:cs="Times New Roman"/>
          <w:sz w:val="24"/>
          <w:szCs w:val="24"/>
        </w:rPr>
        <w:t>Конструктивная деятельность детей лишается смысла, если построенные конструкции не обыгрываются. Поэтому как в непосредственной образовательной деятельности, так и в повседневной деятельности дошкольникам необходимы игрушки.</w:t>
      </w:r>
    </w:p>
    <w:p w:rsidR="00702B4D" w:rsidRPr="00702B4D" w:rsidRDefault="00702B4D" w:rsidP="000C7F71">
      <w:pPr>
        <w:spacing w:after="0"/>
        <w:jc w:val="both"/>
        <w:rPr>
          <w:rFonts w:ascii="Times New Roman" w:hAnsi="Times New Roman" w:cs="Times New Roman"/>
          <w:sz w:val="24"/>
          <w:szCs w:val="24"/>
        </w:rPr>
      </w:pPr>
      <w:r w:rsidRPr="00702B4D">
        <w:rPr>
          <w:rFonts w:ascii="Times New Roman" w:hAnsi="Times New Roman" w:cs="Times New Roman"/>
          <w:sz w:val="24"/>
          <w:szCs w:val="24"/>
        </w:rPr>
        <w:t xml:space="preserve">В центре для конструктивной деятельности рядом со строительным материалом хранятся в папках – файлах чертежи, рисунки, фотографии и прочий иллюстрированный материал. Часть рисунков, чертежей используется в качестве образцов с целью прямого следования им, другие способствуют развитию у детей умения закончить постройку, скомбинировать ее с учетом поставленной задачи. Строительный материал хранится на открытых полках и стеллажах в деревянных, пластмассовых коробках, контейнерах. Конструктивную деятельность стимулируют фотографии построек, выполненных детьми ранее. </w:t>
      </w:r>
    </w:p>
    <w:p w:rsidR="00702B4D" w:rsidRPr="00702B4D" w:rsidRDefault="00702B4D" w:rsidP="000C7F71">
      <w:pPr>
        <w:jc w:val="both"/>
        <w:rPr>
          <w:rFonts w:ascii="Times New Roman" w:hAnsi="Times New Roman" w:cs="Times New Roman"/>
          <w:sz w:val="24"/>
          <w:szCs w:val="24"/>
        </w:rPr>
      </w:pPr>
      <w:r w:rsidRPr="00702B4D">
        <w:rPr>
          <w:rFonts w:ascii="Times New Roman" w:hAnsi="Times New Roman" w:cs="Times New Roman"/>
          <w:sz w:val="24"/>
          <w:szCs w:val="24"/>
        </w:rPr>
        <w:t>Для изобразительной деятельности детей подбирается хорошо освещенное место в стороне от играющих детей, где воспитанники в свободное время рисуют, лепят, выполняют аппликационные работы. Этот центр желательно оборудовать выставкой, на которую воспитанники могут самостоятельно прикреплять готовые работы.</w:t>
      </w:r>
    </w:p>
    <w:p w:rsidR="00702B4D" w:rsidRPr="000C7F71" w:rsidRDefault="00702B4D" w:rsidP="00702B4D">
      <w:pPr>
        <w:rPr>
          <w:rFonts w:ascii="Times New Roman" w:hAnsi="Times New Roman" w:cs="Times New Roman"/>
          <w:b/>
          <w:sz w:val="24"/>
          <w:szCs w:val="24"/>
        </w:rPr>
      </w:pPr>
      <w:r w:rsidRPr="000C7F71">
        <w:rPr>
          <w:rFonts w:ascii="Times New Roman" w:hAnsi="Times New Roman" w:cs="Times New Roman"/>
          <w:b/>
          <w:sz w:val="24"/>
          <w:szCs w:val="24"/>
        </w:rPr>
        <w:t>Примерный набор оборудования центра искусств.</w:t>
      </w:r>
    </w:p>
    <w:p w:rsidR="00702B4D" w:rsidRPr="000C7F71" w:rsidRDefault="00702B4D" w:rsidP="00702B4D">
      <w:pPr>
        <w:rPr>
          <w:rFonts w:ascii="Times New Roman" w:hAnsi="Times New Roman" w:cs="Times New Roman"/>
          <w:i/>
          <w:sz w:val="24"/>
          <w:szCs w:val="24"/>
          <w:u w:val="single"/>
        </w:rPr>
      </w:pPr>
      <w:r w:rsidRPr="000C7F71">
        <w:rPr>
          <w:rFonts w:ascii="Times New Roman" w:hAnsi="Times New Roman" w:cs="Times New Roman"/>
          <w:i/>
          <w:sz w:val="24"/>
          <w:szCs w:val="24"/>
          <w:u w:val="single"/>
        </w:rPr>
        <w:t>Рисование:</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Репродукции картин, иллюстрации из детских книг по теме, которую педагог запланировал на ближайшее будущее, и той теме, которую дети уже усвоили.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Фоны разного размера, цвета и формы (прямоугольник, овал, круг).</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Краски и другой изобразительный материал: гуашь, акварель, восковые мелки, фломастеры, цветные карандаши и т. д. (в соответствии с возрастом).</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Кисти разных размеров.</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Подставки для кисточек.</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Стаканчики для воды.</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Салфетки для кисточек.</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Палитры для смешивания красок.</w:t>
      </w:r>
    </w:p>
    <w:p w:rsidR="00702B4D" w:rsidRPr="00702B4D" w:rsidRDefault="00702B4D"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i/>
          <w:sz w:val="24"/>
          <w:szCs w:val="24"/>
        </w:rPr>
      </w:pPr>
      <w:r w:rsidRPr="000C7F71">
        <w:rPr>
          <w:rFonts w:ascii="Times New Roman" w:hAnsi="Times New Roman" w:cs="Times New Roman"/>
          <w:i/>
          <w:sz w:val="24"/>
          <w:szCs w:val="24"/>
        </w:rPr>
        <w:lastRenderedPageBreak/>
        <w:t>Лепка</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Пластилин или глина (влажная в закрытом контейнере – готовая для работы).</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Скульптуры малых форм (по теме будущей и прошедшей лепки), иллюстрации.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Дощечка для раскатывания пластилина или глины.</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Стеки.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Сопутствующий материал для оформления работ (нитки, пуговицы, бусины, семена, веточки и т. д.).</w:t>
      </w:r>
    </w:p>
    <w:p w:rsidR="00702B4D" w:rsidRPr="00702B4D" w:rsidRDefault="00702B4D"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i/>
          <w:sz w:val="24"/>
          <w:szCs w:val="24"/>
        </w:rPr>
      </w:pPr>
      <w:r w:rsidRPr="000C7F71">
        <w:rPr>
          <w:rFonts w:ascii="Times New Roman" w:hAnsi="Times New Roman" w:cs="Times New Roman"/>
          <w:i/>
          <w:sz w:val="24"/>
          <w:szCs w:val="24"/>
        </w:rPr>
        <w:t>Аппликация</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Иллюстрированный материал по ближайшей теме.</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Фоны разных размеров (в том числе картинки из цветных журналов, обои).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Бумага, картон разного качества и размера в контейнере с разделителями для разных сортов и размеров бумаги.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Подставки для кистей, кисти.</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w:t>
      </w:r>
      <w:proofErr w:type="spellStart"/>
      <w:r w:rsidRPr="00702B4D">
        <w:rPr>
          <w:rFonts w:ascii="Times New Roman" w:hAnsi="Times New Roman" w:cs="Times New Roman"/>
          <w:sz w:val="24"/>
          <w:szCs w:val="24"/>
        </w:rPr>
        <w:t>Клееночки</w:t>
      </w:r>
      <w:proofErr w:type="spellEnd"/>
      <w:r w:rsidRPr="00702B4D">
        <w:rPr>
          <w:rFonts w:ascii="Times New Roman" w:hAnsi="Times New Roman" w:cs="Times New Roman"/>
          <w:sz w:val="24"/>
          <w:szCs w:val="24"/>
        </w:rPr>
        <w:t>.</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Ножницы на подставке.</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Клей в закрытой баночке.</w:t>
      </w:r>
    </w:p>
    <w:p w:rsidR="00702B4D" w:rsidRPr="00702B4D" w:rsidRDefault="00702B4D"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b/>
          <w:sz w:val="24"/>
          <w:szCs w:val="24"/>
          <w:u w:val="single"/>
        </w:rPr>
      </w:pPr>
      <w:r w:rsidRPr="000C7F71">
        <w:rPr>
          <w:rFonts w:ascii="Times New Roman" w:hAnsi="Times New Roman" w:cs="Times New Roman"/>
          <w:b/>
          <w:sz w:val="24"/>
          <w:szCs w:val="24"/>
          <w:u w:val="single"/>
        </w:rPr>
        <w:t>При создании музыкальных зон в ДОУ рекомендуется продумать:</w:t>
      </w:r>
    </w:p>
    <w:p w:rsidR="000C7F71"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1. Целесообразность размещения зоны, доступность обо</w:t>
      </w:r>
      <w:r w:rsidR="000C7F71">
        <w:rPr>
          <w:rFonts w:ascii="Times New Roman" w:hAnsi="Times New Roman" w:cs="Times New Roman"/>
          <w:sz w:val="24"/>
          <w:szCs w:val="24"/>
        </w:rPr>
        <w:t xml:space="preserve">рудования для детей, хранение.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2. Разнообразие оборудования.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3. Учет возрастных особенностей детей.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4. Эстетическое оформление музыкальной зоны и пособий, находящихся там.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5. Возможность переноса оборудования в другие места.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Примерное наполнение музыкал</w:t>
      </w:r>
      <w:r w:rsidR="000C7F71">
        <w:rPr>
          <w:rFonts w:ascii="Times New Roman" w:hAnsi="Times New Roman" w:cs="Times New Roman"/>
          <w:sz w:val="24"/>
          <w:szCs w:val="24"/>
        </w:rPr>
        <w:t xml:space="preserve">ьных зон по возрастным группам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Перечень материалов для детей от 2, 5 до 4 лет (1 и 2-я младшие группы): </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•куклы-неваляшки;</w:t>
      </w:r>
    </w:p>
    <w:p w:rsidR="00702B4D" w:rsidRPr="00702B4D" w:rsidRDefault="00702B4D" w:rsidP="000C7F71">
      <w:pPr>
        <w:spacing w:after="0"/>
        <w:rPr>
          <w:rFonts w:ascii="Times New Roman" w:hAnsi="Times New Roman" w:cs="Times New Roman"/>
          <w:sz w:val="24"/>
          <w:szCs w:val="24"/>
        </w:rPr>
      </w:pPr>
      <w:proofErr w:type="gramStart"/>
      <w:r w:rsidRPr="00702B4D">
        <w:rPr>
          <w:rFonts w:ascii="Times New Roman" w:hAnsi="Times New Roman" w:cs="Times New Roman"/>
          <w:sz w:val="24"/>
          <w:szCs w:val="24"/>
        </w:rPr>
        <w:t>•образные музыкальные «поющие» или «танцующие» игрушки (петушок, котик, зайка и т. п.);</w:t>
      </w:r>
      <w:proofErr w:type="gramEnd"/>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•игрушки-инструменты с фиксированным звуком — органчики, шарманки;</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 игрушки-инструменты со звуком неопределенной высоты: погремушки, колокольчики, бубен, барабан;</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 набор не озвученных образных инструментов (гармошки, дудочки, балалайки и т. д.);</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•атрибуты к музыкальным подвижным играм;</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lastRenderedPageBreak/>
        <w:t xml:space="preserve"> </w:t>
      </w:r>
      <w:proofErr w:type="gramStart"/>
      <w:r w:rsidRPr="00702B4D">
        <w:rPr>
          <w:rFonts w:ascii="Times New Roman" w:hAnsi="Times New Roman" w:cs="Times New Roman"/>
          <w:sz w:val="24"/>
          <w:szCs w:val="24"/>
        </w:rPr>
        <w:t>•флажки, султанчики, платочки, яркие ленточки с колечками, погремушки, осенние листочки, снежинки и т. п. для детского танцевального творчества (по сезонам);</w:t>
      </w:r>
      <w:proofErr w:type="gramEnd"/>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•ширма настольная с перчаточными игрушками;</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•магнитофон и набор программных аудиозаписей;</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•поющие и двигающиеся игрушки;</w:t>
      </w:r>
    </w:p>
    <w:p w:rsidR="00702B4D" w:rsidRPr="00702B4D" w:rsidRDefault="00702B4D" w:rsidP="000C7F71">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картинки к песням, которые могут быть выполнены на кубе и в виде большого альбома или отдельные красочные иллюстрации. </w:t>
      </w:r>
    </w:p>
    <w:p w:rsidR="000C7F71" w:rsidRDefault="000C7F71" w:rsidP="00702B4D">
      <w:pPr>
        <w:rPr>
          <w:rFonts w:ascii="Times New Roman" w:hAnsi="Times New Roman" w:cs="Times New Roman"/>
          <w:sz w:val="24"/>
          <w:szCs w:val="24"/>
        </w:rPr>
      </w:pPr>
    </w:p>
    <w:p w:rsidR="00702B4D" w:rsidRPr="000C7F71" w:rsidRDefault="00702B4D" w:rsidP="00702B4D">
      <w:pPr>
        <w:rPr>
          <w:rFonts w:ascii="Times New Roman" w:hAnsi="Times New Roman" w:cs="Times New Roman"/>
          <w:b/>
          <w:sz w:val="24"/>
          <w:szCs w:val="24"/>
          <w:u w:val="single"/>
        </w:rPr>
      </w:pPr>
      <w:r w:rsidRPr="000C7F71">
        <w:rPr>
          <w:rFonts w:ascii="Times New Roman" w:hAnsi="Times New Roman" w:cs="Times New Roman"/>
          <w:b/>
          <w:sz w:val="24"/>
          <w:szCs w:val="24"/>
          <w:u w:val="single"/>
        </w:rPr>
        <w:t>Перечень материалов для детей 4—5 лет (средней группы детского сада):</w:t>
      </w:r>
    </w:p>
    <w:p w:rsidR="00702B4D" w:rsidRPr="00702B4D" w:rsidRDefault="00702B4D" w:rsidP="00702B4D">
      <w:pPr>
        <w:rPr>
          <w:rFonts w:ascii="Times New Roman" w:hAnsi="Times New Roman" w:cs="Times New Roman"/>
          <w:sz w:val="24"/>
          <w:szCs w:val="24"/>
        </w:rPr>
      </w:pPr>
      <w:proofErr w:type="gramStart"/>
      <w:r w:rsidRPr="00702B4D">
        <w:rPr>
          <w:rFonts w:ascii="Times New Roman" w:hAnsi="Times New Roman" w:cs="Times New Roman"/>
          <w:sz w:val="24"/>
          <w:szCs w:val="24"/>
        </w:rPr>
        <w:t>В музыкальной зоне для самостоятельной деятельности детей 4-5 лет целесообразно иметь пособия для младшей группы (перечисленные выше, а также дополнительно:</w:t>
      </w:r>
      <w:proofErr w:type="gramEnd"/>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•металлофон;</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•шумовые инструменты для детского оркестра;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•книжки-малютки «Мы поем» (в них яркие иллюстрации к знакомым песенкам);</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w:t>
      </w:r>
      <w:proofErr w:type="spellStart"/>
      <w:r w:rsidRPr="00702B4D">
        <w:rPr>
          <w:rFonts w:ascii="Times New Roman" w:hAnsi="Times New Roman" w:cs="Times New Roman"/>
          <w:sz w:val="24"/>
          <w:szCs w:val="24"/>
        </w:rPr>
        <w:t>фланелеграф</w:t>
      </w:r>
      <w:proofErr w:type="spellEnd"/>
      <w:r w:rsidRPr="00702B4D">
        <w:rPr>
          <w:rFonts w:ascii="Times New Roman" w:hAnsi="Times New Roman" w:cs="Times New Roman"/>
          <w:sz w:val="24"/>
          <w:szCs w:val="24"/>
        </w:rPr>
        <w:t xml:space="preserve"> или магнитная доска;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•музыкально-дидактические игры: «Три медведя», «Узнай и назови», «В лесу», «Наш оркестр», «Цветик-</w:t>
      </w:r>
      <w:proofErr w:type="spellStart"/>
      <w:r w:rsidRPr="00702B4D">
        <w:rPr>
          <w:rFonts w:ascii="Times New Roman" w:hAnsi="Times New Roman" w:cs="Times New Roman"/>
          <w:sz w:val="24"/>
          <w:szCs w:val="24"/>
        </w:rPr>
        <w:t>семицветик</w:t>
      </w:r>
      <w:proofErr w:type="spellEnd"/>
      <w:r w:rsidRPr="00702B4D">
        <w:rPr>
          <w:rFonts w:ascii="Times New Roman" w:hAnsi="Times New Roman" w:cs="Times New Roman"/>
          <w:sz w:val="24"/>
          <w:szCs w:val="24"/>
        </w:rPr>
        <w:t>", «Угадай колокольчик» и др.;</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•атрибуты к подвижным музыкальным играм: «Кошка и котята», «Курочка и петушок». «Зайцы и медведь», «Лётчики» и др.;</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лесенки (трехступенчатая и пятиступенчатая, на которых находятся маленькая и большая птички или маленькая и большая матрешка;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•ленточки, цветные платочки, яркие султанчики и т. п. (атрибуты к танцевальным импровизациям, но сезону;</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•ширма настольная и набор игрушек;</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игрушки (звучащие и шумовые) для </w:t>
      </w:r>
      <w:proofErr w:type="gramStart"/>
      <w:r w:rsidRPr="00702B4D">
        <w:rPr>
          <w:rFonts w:ascii="Times New Roman" w:hAnsi="Times New Roman" w:cs="Times New Roman"/>
          <w:sz w:val="24"/>
          <w:szCs w:val="24"/>
        </w:rPr>
        <w:t>творческого</w:t>
      </w:r>
      <w:proofErr w:type="gramEnd"/>
      <w:r w:rsidRPr="00702B4D">
        <w:rPr>
          <w:rFonts w:ascii="Times New Roman" w:hAnsi="Times New Roman" w:cs="Times New Roman"/>
          <w:sz w:val="24"/>
          <w:szCs w:val="24"/>
        </w:rPr>
        <w:t xml:space="preserve"> </w:t>
      </w:r>
      <w:proofErr w:type="spellStart"/>
      <w:r w:rsidRPr="00702B4D">
        <w:rPr>
          <w:rFonts w:ascii="Times New Roman" w:hAnsi="Times New Roman" w:cs="Times New Roman"/>
          <w:sz w:val="24"/>
          <w:szCs w:val="24"/>
        </w:rPr>
        <w:t>музыцирования</w:t>
      </w:r>
      <w:proofErr w:type="spellEnd"/>
      <w:r w:rsidRPr="00702B4D">
        <w:rPr>
          <w:rFonts w:ascii="Times New Roman" w:hAnsi="Times New Roman" w:cs="Times New Roman"/>
          <w:sz w:val="24"/>
          <w:szCs w:val="24"/>
        </w:rPr>
        <w:t>:</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магнитофон и набор программных аудиозаписей. </w:t>
      </w:r>
    </w:p>
    <w:p w:rsidR="00702B4D" w:rsidRPr="00702B4D" w:rsidRDefault="00702B4D" w:rsidP="00702B4D">
      <w:pPr>
        <w:rPr>
          <w:rFonts w:ascii="Times New Roman" w:hAnsi="Times New Roman" w:cs="Times New Roman"/>
          <w:sz w:val="24"/>
          <w:szCs w:val="24"/>
        </w:rPr>
      </w:pPr>
    </w:p>
    <w:p w:rsidR="00702B4D" w:rsidRPr="00385C09" w:rsidRDefault="00702B4D" w:rsidP="00702B4D">
      <w:pPr>
        <w:rPr>
          <w:rFonts w:ascii="Times New Roman" w:hAnsi="Times New Roman" w:cs="Times New Roman"/>
          <w:b/>
          <w:sz w:val="24"/>
          <w:szCs w:val="24"/>
          <w:u w:val="single"/>
        </w:rPr>
      </w:pPr>
      <w:r w:rsidRPr="00385C09">
        <w:rPr>
          <w:rFonts w:ascii="Times New Roman" w:hAnsi="Times New Roman" w:cs="Times New Roman"/>
          <w:b/>
          <w:sz w:val="24"/>
          <w:szCs w:val="24"/>
          <w:u w:val="single"/>
        </w:rPr>
        <w:t xml:space="preserve">Перечень материалов для детей 5-6 лет (старшей группы детского сада): </w:t>
      </w:r>
    </w:p>
    <w:p w:rsidR="00702B4D" w:rsidRPr="00702B4D" w:rsidRDefault="00702B4D" w:rsidP="00702B4D">
      <w:pPr>
        <w:rPr>
          <w:rFonts w:ascii="Times New Roman" w:hAnsi="Times New Roman" w:cs="Times New Roman"/>
          <w:sz w:val="24"/>
          <w:szCs w:val="24"/>
        </w:rPr>
      </w:pP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Дополнительно к материалам средней группы используется следующее:</w:t>
      </w:r>
    </w:p>
    <w:p w:rsidR="00385C09"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погремушки, бубны</w:t>
      </w:r>
      <w:r w:rsidR="00385C09">
        <w:rPr>
          <w:rFonts w:ascii="Times New Roman" w:hAnsi="Times New Roman" w:cs="Times New Roman"/>
          <w:sz w:val="24"/>
          <w:szCs w:val="24"/>
        </w:rPr>
        <w:t>, барабаны, треугольники и др.;</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игрушки-инструменты с диатоническим и хроматическим звуком (металлофон, пианино, баян, аккордеон, флейта);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•иллюстрации по теме «Времена года»;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•музыкальные игрушк</w:t>
      </w:r>
      <w:r w:rsidR="00385C09">
        <w:rPr>
          <w:rFonts w:ascii="Times New Roman" w:hAnsi="Times New Roman" w:cs="Times New Roman"/>
          <w:sz w:val="24"/>
          <w:szCs w:val="24"/>
        </w:rPr>
        <w:t xml:space="preserve">и самоделки (шумовой оркестр); </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•портреты композиторов;</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•иллюстрации из «Музыкального букваря»;</w:t>
      </w:r>
    </w:p>
    <w:p w:rsidR="00702B4D" w:rsidRPr="00702B4D" w:rsidRDefault="00702B4D" w:rsidP="00702B4D">
      <w:pPr>
        <w:rPr>
          <w:rFonts w:ascii="Times New Roman" w:hAnsi="Times New Roman" w:cs="Times New Roman"/>
          <w:sz w:val="24"/>
          <w:szCs w:val="24"/>
        </w:rPr>
      </w:pP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lastRenderedPageBreak/>
        <w:t xml:space="preserve"> •музыкально-дидактические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w:t>
      </w:r>
      <w:proofErr w:type="gramStart"/>
      <w:r w:rsidRPr="00702B4D">
        <w:rPr>
          <w:rFonts w:ascii="Times New Roman" w:hAnsi="Times New Roman" w:cs="Times New Roman"/>
          <w:sz w:val="24"/>
          <w:szCs w:val="24"/>
        </w:rPr>
        <w:t xml:space="preserve"> ;</w:t>
      </w:r>
      <w:proofErr w:type="gramEnd"/>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•атрибуты к подвижным играм («Хоровод в лесу», «Ворон», «Кот и мыши» и др.);</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 детские рисунки к песенкам и знакомым музыкальным произведениям;</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•ширмы: настольная и ширма по росту детей;</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лесенки трех-, пяти - и</w:t>
      </w:r>
      <w:r w:rsidR="00385C09">
        <w:rPr>
          <w:rFonts w:ascii="Times New Roman" w:hAnsi="Times New Roman" w:cs="Times New Roman"/>
          <w:sz w:val="24"/>
          <w:szCs w:val="24"/>
        </w:rPr>
        <w:t xml:space="preserve"> семи ступенчатые — озвученные;</w:t>
      </w:r>
      <w:r w:rsidRPr="00702B4D">
        <w:rPr>
          <w:rFonts w:ascii="Times New Roman" w:hAnsi="Times New Roman" w:cs="Times New Roman"/>
          <w:sz w:val="24"/>
          <w:szCs w:val="24"/>
        </w:rPr>
        <w:t xml:space="preserve"> • атрибуты для детского танцевального творчества: элементы костюмов к знакомым народным танцам;</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•разноцветные перышки, разноцветные перчатки для музыкальных импровизаций за ширмой и другие атрибуты;</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•атрибуты к танцевальным импровизациям по сезону — листики, снежинки, цветы и т. д.):</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•магнитофон и набор программных аудиозаписей или дисков. </w:t>
      </w:r>
    </w:p>
    <w:p w:rsidR="00702B4D" w:rsidRPr="00702B4D" w:rsidRDefault="00702B4D" w:rsidP="00702B4D">
      <w:pPr>
        <w:rPr>
          <w:rFonts w:ascii="Times New Roman" w:hAnsi="Times New Roman" w:cs="Times New Roman"/>
          <w:sz w:val="24"/>
          <w:szCs w:val="24"/>
        </w:rPr>
      </w:pPr>
    </w:p>
    <w:p w:rsidR="00702B4D" w:rsidRPr="00385C09" w:rsidRDefault="00702B4D" w:rsidP="00702B4D">
      <w:pPr>
        <w:rPr>
          <w:rFonts w:ascii="Times New Roman" w:hAnsi="Times New Roman" w:cs="Times New Roman"/>
          <w:b/>
          <w:sz w:val="24"/>
          <w:szCs w:val="24"/>
          <w:u w:val="single"/>
        </w:rPr>
      </w:pPr>
      <w:r w:rsidRPr="00385C09">
        <w:rPr>
          <w:rFonts w:ascii="Times New Roman" w:hAnsi="Times New Roman" w:cs="Times New Roman"/>
          <w:b/>
          <w:sz w:val="24"/>
          <w:szCs w:val="24"/>
          <w:u w:val="single"/>
        </w:rPr>
        <w:t xml:space="preserve">Перечень материалов для детей 6-7лет (подготовительной группы детского сада): </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w:t>
      </w:r>
      <w:proofErr w:type="gramStart"/>
      <w:r w:rsidRPr="00702B4D">
        <w:rPr>
          <w:rFonts w:ascii="Times New Roman" w:hAnsi="Times New Roman" w:cs="Times New Roman"/>
          <w:sz w:val="24"/>
          <w:szCs w:val="24"/>
        </w:rPr>
        <w:t>•музыкальные инструменты (маракасы, бубны, арфа, детское пианино, металлофон, колокольчики, треугольники, флейты, барабаны и др.);</w:t>
      </w:r>
      <w:proofErr w:type="gramEnd"/>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•портреты композиторов;</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•иллюстрации по теме «Времена года»;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•картинки к пособию «Музыкальный букварь»; </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•альбомы: «Мы рисуем песенку» или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•альбомы для рассматривания: «Симфонический оркестр», "Народные инструменты», «Танцы народов мира» и т. п.</w:t>
      </w:r>
      <w:proofErr w:type="gramStart"/>
      <w:r w:rsidRPr="00702B4D">
        <w:rPr>
          <w:rFonts w:ascii="Times New Roman" w:hAnsi="Times New Roman" w:cs="Times New Roman"/>
          <w:sz w:val="24"/>
          <w:szCs w:val="24"/>
        </w:rPr>
        <w:t xml:space="preserve"> ;</w:t>
      </w:r>
      <w:proofErr w:type="gramEnd"/>
      <w:r w:rsidRPr="00702B4D">
        <w:rPr>
          <w:rFonts w:ascii="Times New Roman" w:hAnsi="Times New Roman" w:cs="Times New Roman"/>
          <w:sz w:val="24"/>
          <w:szCs w:val="24"/>
        </w:rPr>
        <w:t xml:space="preserve"> </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•музыкальные лесенки (трех-, пяти - и </w:t>
      </w:r>
      <w:proofErr w:type="spellStart"/>
      <w:r w:rsidRPr="00702B4D">
        <w:rPr>
          <w:rFonts w:ascii="Times New Roman" w:hAnsi="Times New Roman" w:cs="Times New Roman"/>
          <w:sz w:val="24"/>
          <w:szCs w:val="24"/>
        </w:rPr>
        <w:t>семиступенчатые</w:t>
      </w:r>
      <w:proofErr w:type="spellEnd"/>
      <w:r w:rsidRPr="00702B4D">
        <w:rPr>
          <w:rFonts w:ascii="Times New Roman" w:hAnsi="Times New Roman" w:cs="Times New Roman"/>
          <w:sz w:val="24"/>
          <w:szCs w:val="24"/>
        </w:rPr>
        <w:t xml:space="preserve"> — озвученные);</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•набор самодельных инструментов для шумового оркестра;</w:t>
      </w:r>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•музыкально-дидактические игры: </w:t>
      </w:r>
      <w:proofErr w:type="gramStart"/>
      <w:r w:rsidRPr="00702B4D">
        <w:rPr>
          <w:rFonts w:ascii="Times New Roman" w:hAnsi="Times New Roman" w:cs="Times New Roman"/>
          <w:sz w:val="24"/>
          <w:szCs w:val="24"/>
        </w:rPr>
        <w:t>«Три поросенка», «Три цветка», «Музыкальный зонтик», «Ритмическое лото», «Найди землянички», «Ритмические кубики», «Назови композитора», «Веселая пластинка», «Музыкальные птенчики» и т. д.;</w:t>
      </w:r>
      <w:proofErr w:type="gramEnd"/>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 xml:space="preserve"> </w:t>
      </w:r>
      <w:proofErr w:type="gramStart"/>
      <w:r w:rsidRPr="00702B4D">
        <w:rPr>
          <w:rFonts w:ascii="Times New Roman" w:hAnsi="Times New Roman" w:cs="Times New Roman"/>
          <w:sz w:val="24"/>
          <w:szCs w:val="24"/>
        </w:rPr>
        <w:t>атрибуты к подвижным играм (например, «Здравствуй, осень», «Космонавты» и т. п.);</w:t>
      </w:r>
      <w:proofErr w:type="gramEnd"/>
    </w:p>
    <w:p w:rsidR="00702B4D" w:rsidRPr="00702B4D" w:rsidRDefault="00702B4D" w:rsidP="00385C09">
      <w:pPr>
        <w:spacing w:after="0"/>
        <w:rPr>
          <w:rFonts w:ascii="Times New Roman" w:hAnsi="Times New Roman" w:cs="Times New Roman"/>
          <w:sz w:val="24"/>
          <w:szCs w:val="24"/>
        </w:rPr>
      </w:pPr>
      <w:r w:rsidRPr="00702B4D">
        <w:rPr>
          <w:rFonts w:ascii="Times New Roman" w:hAnsi="Times New Roman" w:cs="Times New Roman"/>
          <w:sz w:val="24"/>
          <w:szCs w:val="24"/>
        </w:rPr>
        <w:t>•атрибуты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w:t>
      </w:r>
      <w:proofErr w:type="gramStart"/>
      <w:r w:rsidRPr="00702B4D">
        <w:rPr>
          <w:rFonts w:ascii="Times New Roman" w:hAnsi="Times New Roman" w:cs="Times New Roman"/>
          <w:sz w:val="24"/>
          <w:szCs w:val="24"/>
        </w:rPr>
        <w:t xml:space="preserve"> ;</w:t>
      </w:r>
      <w:proofErr w:type="gramEnd"/>
      <w:r w:rsidRPr="00702B4D">
        <w:rPr>
          <w:rFonts w:ascii="Times New Roman" w:hAnsi="Times New Roman" w:cs="Times New Roman"/>
          <w:sz w:val="24"/>
          <w:szCs w:val="24"/>
        </w:rPr>
        <w:t xml:space="preserve"> разноцветные перчатки, султанчики, газовые платочки или шарфы, разноцветные ленточки, разноцветные перышки для </w:t>
      </w:r>
      <w:proofErr w:type="spellStart"/>
      <w:r w:rsidRPr="00702B4D">
        <w:rPr>
          <w:rFonts w:ascii="Times New Roman" w:hAnsi="Times New Roman" w:cs="Times New Roman"/>
          <w:sz w:val="24"/>
          <w:szCs w:val="24"/>
        </w:rPr>
        <w:t>музыкальпо</w:t>
      </w:r>
      <w:proofErr w:type="spellEnd"/>
      <w:r w:rsidRPr="00702B4D">
        <w:rPr>
          <w:rFonts w:ascii="Times New Roman" w:hAnsi="Times New Roman" w:cs="Times New Roman"/>
          <w:sz w:val="24"/>
          <w:szCs w:val="24"/>
        </w:rPr>
        <w:t xml:space="preserve">-танцевальных импровизаций; </w:t>
      </w:r>
    </w:p>
    <w:p w:rsidR="00702B4D"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 •магнитофон и набор программных аудиозаписей или дисков</w:t>
      </w:r>
      <w:proofErr w:type="gramStart"/>
      <w:r w:rsidRPr="00702B4D">
        <w:rPr>
          <w:rFonts w:ascii="Times New Roman" w:hAnsi="Times New Roman" w:cs="Times New Roman"/>
          <w:sz w:val="24"/>
          <w:szCs w:val="24"/>
        </w:rPr>
        <w:t>. "</w:t>
      </w:r>
      <w:proofErr w:type="gramEnd"/>
    </w:p>
    <w:p w:rsidR="00087352" w:rsidRPr="00702B4D" w:rsidRDefault="00702B4D" w:rsidP="00702B4D">
      <w:pPr>
        <w:rPr>
          <w:rFonts w:ascii="Times New Roman" w:hAnsi="Times New Roman" w:cs="Times New Roman"/>
          <w:sz w:val="24"/>
          <w:szCs w:val="24"/>
        </w:rPr>
      </w:pPr>
      <w:r w:rsidRPr="00702B4D">
        <w:rPr>
          <w:rFonts w:ascii="Times New Roman" w:hAnsi="Times New Roman" w:cs="Times New Roman"/>
          <w:sz w:val="24"/>
          <w:szCs w:val="24"/>
        </w:rPr>
        <w:t xml:space="preserve">9. </w:t>
      </w:r>
      <w:r w:rsidRPr="00385C09">
        <w:rPr>
          <w:rFonts w:ascii="Times New Roman" w:hAnsi="Times New Roman" w:cs="Times New Roman"/>
          <w:b/>
          <w:sz w:val="24"/>
          <w:szCs w:val="24"/>
          <w:u w:val="single"/>
        </w:rPr>
        <w:t>Игровой центр с крупными и мелкими конструкциями</w:t>
      </w:r>
      <w:r w:rsidRPr="00702B4D">
        <w:rPr>
          <w:rFonts w:ascii="Times New Roman" w:hAnsi="Times New Roman" w:cs="Times New Roman"/>
          <w:sz w:val="24"/>
          <w:szCs w:val="24"/>
        </w:rPr>
        <w:t xml:space="preserve"> (блоки, домики, тоннели и пр. для легкого изменения игрового пространства).Подобная организация пространства позволяет дошкольникам выбирать интересные для себя занятия, чередовать их в течени</w:t>
      </w:r>
      <w:proofErr w:type="gramStart"/>
      <w:r w:rsidRPr="00702B4D">
        <w:rPr>
          <w:rFonts w:ascii="Times New Roman" w:hAnsi="Times New Roman" w:cs="Times New Roman"/>
          <w:sz w:val="24"/>
          <w:szCs w:val="24"/>
        </w:rPr>
        <w:t>и</w:t>
      </w:r>
      <w:proofErr w:type="gramEnd"/>
      <w:r w:rsidRPr="00702B4D">
        <w:rPr>
          <w:rFonts w:ascii="Times New Roman" w:hAnsi="Times New Roman" w:cs="Times New Roman"/>
          <w:sz w:val="24"/>
          <w:szCs w:val="24"/>
        </w:rPr>
        <w:t xml:space="preserve"> дня, а педагогу дает возможность эффективно организовывать образовательный процесс с учетом индивидуальных особенностей детей.</w:t>
      </w:r>
    </w:p>
    <w:sectPr w:rsidR="00087352" w:rsidRPr="00702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4D"/>
    <w:rsid w:val="00087352"/>
    <w:rsid w:val="000C7F71"/>
    <w:rsid w:val="00385C09"/>
    <w:rsid w:val="00702B4D"/>
    <w:rsid w:val="00EE0B9D"/>
    <w:rsid w:val="00FC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3356</Words>
  <Characters>19133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2015-02-25T14:00:00Z</dcterms:created>
  <dcterms:modified xsi:type="dcterms:W3CDTF">2015-02-25T15:06:00Z</dcterms:modified>
</cp:coreProperties>
</file>