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07C" w:rsidRPr="00495443" w:rsidRDefault="0019707C" w:rsidP="0019707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95443">
        <w:rPr>
          <w:rFonts w:ascii="Times New Roman" w:hAnsi="Times New Roman" w:cs="Times New Roman"/>
          <w:b/>
          <w:sz w:val="48"/>
          <w:szCs w:val="48"/>
        </w:rPr>
        <w:t xml:space="preserve">КОНСУЛЬТАЦИЯ </w:t>
      </w:r>
      <w:r w:rsidR="00495443" w:rsidRPr="00495443">
        <w:rPr>
          <w:rFonts w:ascii="Times New Roman" w:hAnsi="Times New Roman" w:cs="Times New Roman"/>
          <w:sz w:val="72"/>
          <w:szCs w:val="72"/>
        </w:rPr>
        <w:t>для родителей</w:t>
      </w:r>
      <w:r w:rsidR="00495443" w:rsidRPr="00495443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495443">
        <w:rPr>
          <w:rFonts w:ascii="Times New Roman" w:hAnsi="Times New Roman" w:cs="Times New Roman"/>
          <w:b/>
          <w:sz w:val="48"/>
          <w:szCs w:val="48"/>
        </w:rPr>
        <w:t>НА ТЕМУ:</w:t>
      </w:r>
    </w:p>
    <w:p w:rsidR="0019707C" w:rsidRPr="0019707C" w:rsidRDefault="0019707C" w:rsidP="0019707C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19707C" w:rsidRPr="007710ED" w:rsidRDefault="0019707C" w:rsidP="007710ED">
      <w:pPr>
        <w:jc w:val="center"/>
        <w:rPr>
          <w:rFonts w:ascii="Times New Roman" w:hAnsi="Times New Roman" w:cs="Times New Roman"/>
          <w:sz w:val="48"/>
          <w:szCs w:val="48"/>
        </w:rPr>
      </w:pPr>
      <w:r w:rsidRPr="0019707C">
        <w:rPr>
          <w:rFonts w:ascii="Times New Roman" w:hAnsi="Times New Roman" w:cs="Times New Roman"/>
          <w:sz w:val="48"/>
          <w:szCs w:val="48"/>
        </w:rPr>
        <w:t>« ВОСПИТАНИЕ КУЛЬТУРНО-ГИГИЕНИЧ</w:t>
      </w:r>
      <w:r w:rsidR="007710ED">
        <w:rPr>
          <w:rFonts w:ascii="Times New Roman" w:hAnsi="Times New Roman" w:cs="Times New Roman"/>
          <w:sz w:val="48"/>
          <w:szCs w:val="48"/>
        </w:rPr>
        <w:t>ЕСКИХ НАВЫКОВ В РАННЕМ ВОЗРАСТЕ</w:t>
      </w:r>
    </w:p>
    <w:p w:rsidR="0019707C" w:rsidRDefault="0019707C" w:rsidP="0019707C"/>
    <w:p w:rsidR="0019707C" w:rsidRDefault="0019707C" w:rsidP="0019707C"/>
    <w:p w:rsidR="00E6791D" w:rsidRPr="00626B20" w:rsidRDefault="00E6791D" w:rsidP="00E679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B20">
        <w:rPr>
          <w:rFonts w:ascii="Times New Roman" w:hAnsi="Times New Roman" w:cs="Times New Roman"/>
          <w:sz w:val="28"/>
          <w:szCs w:val="28"/>
        </w:rPr>
        <w:t>Развитие культурно-гигиенических навыков у детей раннего возраста  ─  одна из наиболее актуальных проблем. Педагогической наукой доказана необходимость теоретической  и методической разработки этой проблемы  и осуществление её на практике.</w:t>
      </w:r>
    </w:p>
    <w:p w:rsidR="00E6791D" w:rsidRPr="00626B20" w:rsidRDefault="00E6791D" w:rsidP="00E679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B20">
        <w:rPr>
          <w:rFonts w:ascii="Times New Roman" w:hAnsi="Times New Roman" w:cs="Times New Roman"/>
          <w:sz w:val="28"/>
          <w:szCs w:val="28"/>
        </w:rPr>
        <w:t xml:space="preserve"> Культурно-гигиенические навыки у детей воспитываются с самого раннего возраста. При их формировании идет простое усвоение норм и правил поведения, чрезвычайно  важный процесс социализации малыша. Переход навыка в привычку достигается систематическим повторением его при определенных условиях. Привычки в отличии от навыков создают не только возможность выполнения того или иного действия, а обеспечивают сам факт его существования. Привычки, приобретенные ребенком, сохраняются длительное время и становятся, как гласит народная мудрость, второй натурой. Приобретённые привычки становятся устойчивыми и трудно поддаются перевоспитанию.</w:t>
      </w:r>
    </w:p>
    <w:p w:rsidR="00E6791D" w:rsidRPr="00626B20" w:rsidRDefault="00E6791D" w:rsidP="00E679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707C" w:rsidRPr="0019707C" w:rsidRDefault="0019707C" w:rsidP="001970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9707C">
        <w:rPr>
          <w:rFonts w:ascii="Times New Roman" w:hAnsi="Times New Roman" w:cs="Times New Roman"/>
          <w:sz w:val="28"/>
          <w:szCs w:val="28"/>
        </w:rPr>
        <w:t xml:space="preserve">Под личной гигиеной понимают совокупность мероприятий, направленных на сохранение и укрепление здорового ребенка. Правильный гигиенический уход имеет огромное значение для нормального развития детского </w:t>
      </w:r>
      <w:r w:rsidRPr="0019707C">
        <w:rPr>
          <w:rFonts w:ascii="Times New Roman" w:hAnsi="Times New Roman" w:cs="Times New Roman"/>
          <w:sz w:val="28"/>
          <w:szCs w:val="28"/>
        </w:rPr>
        <w:lastRenderedPageBreak/>
        <w:t>организма. Постепенно приучая ребенка к определенным действиям, можно выбрать у него ряд гигиенических навыков.</w:t>
      </w:r>
    </w:p>
    <w:p w:rsidR="0019707C" w:rsidRPr="0019707C" w:rsidRDefault="0019707C" w:rsidP="001970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9707C">
        <w:rPr>
          <w:rFonts w:ascii="Times New Roman" w:hAnsi="Times New Roman" w:cs="Times New Roman"/>
          <w:sz w:val="28"/>
          <w:szCs w:val="28"/>
        </w:rPr>
        <w:t>В первую очередь необходимо воспитывать у детей потребность в чистоте. Необходимо заботиться о том, чтобы кожа ребенка постоянно содержалась в чистоте. Кожа детей раннего возраста очень легко повреждается.</w:t>
      </w:r>
    </w:p>
    <w:p w:rsidR="00E6791D" w:rsidRPr="00E6791D" w:rsidRDefault="0019707C" w:rsidP="001970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9707C">
        <w:rPr>
          <w:rFonts w:ascii="Times New Roman" w:hAnsi="Times New Roman" w:cs="Times New Roman"/>
          <w:sz w:val="28"/>
          <w:szCs w:val="28"/>
        </w:rPr>
        <w:t>С двух лет надо предоставить ребенку возможность умываться самому. Малышу важно выполнение действий в правильной последовательности. Хотя для ребенка по-прежнему интересен и привлекателен сам бытовой процесс. Это объясняется тем, что именно правильная последовательность положительно оценивается взрослым, а малыш стремится к оценке. Чтобы малыш стал осознавать последовательность действий, составляющих навык, взрослый должен показать ее и назвать словом.</w:t>
      </w:r>
    </w:p>
    <w:p w:rsidR="0019707C" w:rsidRPr="0019707C" w:rsidRDefault="0019707C" w:rsidP="001970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9707C">
        <w:rPr>
          <w:rFonts w:ascii="Times New Roman" w:hAnsi="Times New Roman" w:cs="Times New Roman"/>
          <w:sz w:val="28"/>
          <w:szCs w:val="28"/>
        </w:rPr>
        <w:t>Когда ребенок начинает мыться, следует  объяснить важность и нужность выполнения каждого действия; нельзя сильно открывать кран, чтобы вода не полилась на пол; показать ему, как пользоваться мылом, как намылить руки, чтобы образовалась пена, какие места нужно получше потереть – тогда она лучше смоет грязь, взрослый обращает его внимание на то, какими грязными были его руки и какими они стали после того, как их помыли.</w:t>
      </w:r>
    </w:p>
    <w:p w:rsidR="0019707C" w:rsidRPr="0019707C" w:rsidRDefault="0019707C" w:rsidP="001970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9707C">
        <w:rPr>
          <w:rFonts w:ascii="Times New Roman" w:hAnsi="Times New Roman" w:cs="Times New Roman"/>
          <w:sz w:val="28"/>
          <w:szCs w:val="28"/>
        </w:rPr>
        <w:t>Во время мытья рук ребенку надо сказать, что вода теплая, можно применить художественное слово, например:</w:t>
      </w:r>
    </w:p>
    <w:p w:rsidR="0019707C" w:rsidRPr="0019707C" w:rsidRDefault="0019707C" w:rsidP="001970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9707C" w:rsidRPr="0019707C" w:rsidRDefault="0019707C" w:rsidP="0019707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707C">
        <w:rPr>
          <w:rFonts w:ascii="Times New Roman" w:hAnsi="Times New Roman" w:cs="Times New Roman"/>
          <w:sz w:val="28"/>
          <w:szCs w:val="28"/>
        </w:rPr>
        <w:t>«ЛАДУШКИ»                                                                                            * * *</w:t>
      </w:r>
    </w:p>
    <w:p w:rsidR="0019707C" w:rsidRPr="0019707C" w:rsidRDefault="0019707C" w:rsidP="0019707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707C" w:rsidRPr="0019707C" w:rsidRDefault="0019707C" w:rsidP="0019707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707C" w:rsidRPr="0019707C" w:rsidRDefault="0019707C" w:rsidP="0019707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707C">
        <w:rPr>
          <w:rFonts w:ascii="Times New Roman" w:hAnsi="Times New Roman" w:cs="Times New Roman"/>
          <w:sz w:val="28"/>
          <w:szCs w:val="28"/>
        </w:rPr>
        <w:t>«УМЫВАЕМСЯ»</w:t>
      </w:r>
    </w:p>
    <w:p w:rsidR="0019707C" w:rsidRPr="0019707C" w:rsidRDefault="0019707C" w:rsidP="0019707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707C" w:rsidRPr="0019707C" w:rsidRDefault="0019707C" w:rsidP="0019707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707C">
        <w:rPr>
          <w:rFonts w:ascii="Times New Roman" w:hAnsi="Times New Roman" w:cs="Times New Roman"/>
          <w:sz w:val="28"/>
          <w:szCs w:val="28"/>
        </w:rPr>
        <w:t>НОСИК, НОСИК  ! ГДЕ ТЫ НОСИК?</w:t>
      </w:r>
    </w:p>
    <w:p w:rsidR="0019707C" w:rsidRPr="0019707C" w:rsidRDefault="0019707C" w:rsidP="0019707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707C" w:rsidRPr="0019707C" w:rsidRDefault="0019707C" w:rsidP="0019707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707C">
        <w:rPr>
          <w:rFonts w:ascii="Times New Roman" w:hAnsi="Times New Roman" w:cs="Times New Roman"/>
          <w:sz w:val="28"/>
          <w:szCs w:val="28"/>
        </w:rPr>
        <w:t>РОТИК, РОТИК   ! ГДЕ ТЫ РОТИК?</w:t>
      </w:r>
    </w:p>
    <w:p w:rsidR="0019707C" w:rsidRPr="0019707C" w:rsidRDefault="0019707C" w:rsidP="0019707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707C" w:rsidRPr="0019707C" w:rsidRDefault="0019707C" w:rsidP="0019707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707C">
        <w:rPr>
          <w:rFonts w:ascii="Times New Roman" w:hAnsi="Times New Roman" w:cs="Times New Roman"/>
          <w:sz w:val="28"/>
          <w:szCs w:val="28"/>
        </w:rPr>
        <w:lastRenderedPageBreak/>
        <w:t>ЩЕЧКА, ЩЕЧКА  ! ГДЕ ТЫ ЩЕЧКА?</w:t>
      </w:r>
    </w:p>
    <w:p w:rsidR="0019707C" w:rsidRPr="0019707C" w:rsidRDefault="0019707C" w:rsidP="0019707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707C" w:rsidRPr="0019707C" w:rsidRDefault="0019707C" w:rsidP="0019707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707C">
        <w:rPr>
          <w:rFonts w:ascii="Times New Roman" w:hAnsi="Times New Roman" w:cs="Times New Roman"/>
          <w:sz w:val="28"/>
          <w:szCs w:val="28"/>
        </w:rPr>
        <w:t>БУДЕТ ЧИСТЕНЬКАЯ ДОЧКА.</w:t>
      </w:r>
    </w:p>
    <w:p w:rsidR="0019707C" w:rsidRPr="0019707C" w:rsidRDefault="0019707C" w:rsidP="001970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9707C" w:rsidRPr="0019707C" w:rsidRDefault="0019707C" w:rsidP="001970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9707C">
        <w:rPr>
          <w:rFonts w:ascii="Times New Roman" w:hAnsi="Times New Roman" w:cs="Times New Roman"/>
          <w:sz w:val="28"/>
          <w:szCs w:val="28"/>
        </w:rPr>
        <w:t>Привыкнув мыть руки перед едой, он сам будет заботиться о чистоте своих рук и направится к умывальнику, как только услышит о том , что надо кушать. При этом выполнение действий сопровождается чувством удовольствия, окрашивается положительными эмоциями.</w:t>
      </w:r>
    </w:p>
    <w:p w:rsidR="0019707C" w:rsidRPr="0019707C" w:rsidRDefault="0019707C" w:rsidP="001970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9707C">
        <w:rPr>
          <w:rFonts w:ascii="Times New Roman" w:hAnsi="Times New Roman" w:cs="Times New Roman"/>
          <w:sz w:val="28"/>
          <w:szCs w:val="28"/>
        </w:rPr>
        <w:t xml:space="preserve">С раннего возраста нужно воспитывать у ребенка аккуратность, особенно во время еды, показать, как испачкалась скатерть, когда пролили суп, и какая она стала после стирки. Воспитатель следит, чтобы ребенок после обеда пользовался только своей салфеткой, потому что через салфетку могут передаваться некоторые заболевания. </w:t>
      </w:r>
    </w:p>
    <w:p w:rsidR="0019707C" w:rsidRPr="0019707C" w:rsidRDefault="0019707C" w:rsidP="001970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9707C">
        <w:rPr>
          <w:rFonts w:ascii="Times New Roman" w:hAnsi="Times New Roman" w:cs="Times New Roman"/>
          <w:sz w:val="28"/>
          <w:szCs w:val="28"/>
        </w:rPr>
        <w:t>Однако у детей в связи с особой чувствительностью к инфекции нередко возникает насморк, поэтому наряду со своевременным лечением необходимо научить ребенка пользоваться носовым платком. Каждый ребенок должен иметь свой носовой платок и ни в коем случае не давать его для пользования другим детям.</w:t>
      </w:r>
    </w:p>
    <w:p w:rsidR="0019707C" w:rsidRPr="0019707C" w:rsidRDefault="0019707C" w:rsidP="001970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9707C">
        <w:rPr>
          <w:rFonts w:ascii="Times New Roman" w:hAnsi="Times New Roman" w:cs="Times New Roman"/>
          <w:sz w:val="28"/>
          <w:szCs w:val="28"/>
        </w:rPr>
        <w:t xml:space="preserve"> Навыки личной гигиены соединяются с навыком поведения в общественных местах: как надо вести себя в умывальной комнате, в столовой; как относиться к вещам ( сначала к полотенцу, расческе, мылу, к посуде ), а затем к игрушкам, одежде. Навыки, как и привычки, объединяются между собой, переходят в черты характера. Так навык мыть руки перед едой, объединяется с навыком причесывания, одевания, становится привычкой быть всегда аккуратным, уважать труд других людей. </w:t>
      </w:r>
    </w:p>
    <w:p w:rsidR="00E16CA2" w:rsidRPr="0019707C" w:rsidRDefault="0019707C" w:rsidP="001970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9707C">
        <w:rPr>
          <w:rFonts w:ascii="Times New Roman" w:hAnsi="Times New Roman" w:cs="Times New Roman"/>
          <w:sz w:val="28"/>
          <w:szCs w:val="28"/>
        </w:rPr>
        <w:t>Итак, главная задача развития культурно-гигиенических навыков у детей состоит в том, чтобы сформировать у них сознание условий и правильной последовательности действий, а также направленность на получение качественного результата.</w:t>
      </w:r>
    </w:p>
    <w:sectPr w:rsidR="00E16CA2" w:rsidRPr="0019707C" w:rsidSect="00E16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9707C"/>
    <w:rsid w:val="000249ED"/>
    <w:rsid w:val="0019707C"/>
    <w:rsid w:val="00360DAE"/>
    <w:rsid w:val="00495443"/>
    <w:rsid w:val="007710ED"/>
    <w:rsid w:val="008E37C3"/>
    <w:rsid w:val="00E16CA2"/>
    <w:rsid w:val="00E6791D"/>
    <w:rsid w:val="00F05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Roma</cp:lastModifiedBy>
  <cp:revision>8</cp:revision>
  <dcterms:created xsi:type="dcterms:W3CDTF">2012-10-25T11:52:00Z</dcterms:created>
  <dcterms:modified xsi:type="dcterms:W3CDTF">2015-03-21T12:55:00Z</dcterms:modified>
</cp:coreProperties>
</file>