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03FF8">
      <w:pPr>
        <w:shd w:val="clear" w:color="auto" w:fill="FFFFFF"/>
        <w:spacing w:line="264" w:lineRule="exact"/>
        <w:ind w:left="2141" w:right="1498" w:firstLine="1037"/>
      </w:pPr>
      <w:r>
        <w:rPr>
          <w:rFonts w:eastAsia="Times New Roman"/>
          <w:b/>
          <w:bCs/>
          <w:color w:val="212121"/>
          <w:spacing w:val="-3"/>
          <w:w w:val="115"/>
          <w:sz w:val="27"/>
          <w:szCs w:val="27"/>
        </w:rPr>
        <w:t>Администрация г. Подольска Комитет по образованию и делам Молодёжи</w:t>
      </w:r>
    </w:p>
    <w:p w:rsidR="00000000" w:rsidRDefault="00703FF8">
      <w:pPr>
        <w:shd w:val="clear" w:color="auto" w:fill="FFFFFF"/>
        <w:spacing w:before="259" w:line="264" w:lineRule="exact"/>
        <w:ind w:left="1426" w:right="499" w:hanging="283"/>
      </w:pPr>
      <w:r>
        <w:rPr>
          <w:rFonts w:eastAsia="Times New Roman"/>
          <w:b/>
          <w:bCs/>
          <w:color w:val="212121"/>
          <w:spacing w:val="-3"/>
          <w:w w:val="118"/>
          <w:sz w:val="26"/>
          <w:szCs w:val="26"/>
        </w:rPr>
        <w:t>Муниципальное дошкольное образовательное учреждение комбинированного вида детский сад № 32 "Светлячок"</w:t>
      </w:r>
    </w:p>
    <w:p w:rsidR="00000000" w:rsidRDefault="00703FF8">
      <w:pPr>
        <w:shd w:val="clear" w:color="auto" w:fill="FFFFFF"/>
        <w:spacing w:before="3230"/>
        <w:ind w:left="1224"/>
      </w:pPr>
      <w:r>
        <w:rPr>
          <w:rFonts w:eastAsia="Times New Roman"/>
          <w:b/>
          <w:bCs/>
          <w:color w:val="212121"/>
          <w:spacing w:val="-14"/>
          <w:sz w:val="57"/>
          <w:szCs w:val="57"/>
        </w:rPr>
        <w:t>КОНСУЛЬТАЦИЯ НА ТЕМУ:</w:t>
      </w:r>
    </w:p>
    <w:p w:rsidR="00000000" w:rsidRPr="00703FF8" w:rsidRDefault="00703FF8">
      <w:pPr>
        <w:shd w:val="clear" w:color="auto" w:fill="FFFFFF"/>
        <w:spacing w:before="2554"/>
      </w:pPr>
      <w:r>
        <w:rPr>
          <w:rFonts w:ascii="Arial" w:hAnsi="Arial" w:cs="Arial"/>
          <w:color w:val="212121"/>
          <w:spacing w:val="-8"/>
          <w:w w:val="51"/>
          <w:sz w:val="76"/>
          <w:szCs w:val="76"/>
        </w:rPr>
        <w:t>«</w:t>
      </w:r>
      <w:bookmarkStart w:id="0" w:name="_GoBack"/>
      <w:r>
        <w:rPr>
          <w:rFonts w:ascii="Arial" w:eastAsia="Times New Roman" w:hAnsi="Arial"/>
          <w:color w:val="212121"/>
          <w:spacing w:val="-8"/>
          <w:w w:val="51"/>
          <w:sz w:val="76"/>
          <w:szCs w:val="76"/>
        </w:rPr>
        <w:t>Руководить</w:t>
      </w:r>
      <w:r>
        <w:rPr>
          <w:rFonts w:ascii="Arial" w:eastAsia="Times New Roman" w:hAnsi="Arial" w:cs="Arial"/>
          <w:color w:val="212121"/>
          <w:spacing w:val="-8"/>
          <w:w w:val="51"/>
          <w:sz w:val="76"/>
          <w:szCs w:val="76"/>
        </w:rPr>
        <w:t xml:space="preserve"> </w:t>
      </w:r>
      <w:r>
        <w:rPr>
          <w:rFonts w:ascii="Arial" w:eastAsia="Times New Roman" w:hAnsi="Arial"/>
          <w:color w:val="212121"/>
          <w:spacing w:val="-8"/>
          <w:w w:val="51"/>
          <w:sz w:val="76"/>
          <w:szCs w:val="76"/>
        </w:rPr>
        <w:t>нравственным</w:t>
      </w:r>
      <w:r>
        <w:rPr>
          <w:rFonts w:ascii="Arial" w:eastAsia="Times New Roman" w:hAnsi="Arial" w:cs="Arial"/>
          <w:color w:val="212121"/>
          <w:spacing w:val="-8"/>
          <w:w w:val="51"/>
          <w:sz w:val="76"/>
          <w:szCs w:val="76"/>
        </w:rPr>
        <w:t xml:space="preserve"> </w:t>
      </w:r>
      <w:r>
        <w:rPr>
          <w:rFonts w:ascii="Arial" w:eastAsia="Times New Roman" w:hAnsi="Arial"/>
          <w:color w:val="212121"/>
          <w:spacing w:val="-8"/>
          <w:w w:val="51"/>
          <w:sz w:val="76"/>
          <w:szCs w:val="76"/>
        </w:rPr>
        <w:t>воспитанием</w:t>
      </w:r>
      <w:r>
        <w:rPr>
          <w:rFonts w:ascii="Arial" w:eastAsia="Times New Roman" w:hAnsi="Arial" w:cs="Arial"/>
          <w:color w:val="212121"/>
          <w:spacing w:val="-8"/>
          <w:w w:val="51"/>
          <w:sz w:val="76"/>
          <w:szCs w:val="76"/>
        </w:rPr>
        <w:t xml:space="preserve"> </w:t>
      </w:r>
      <w:r>
        <w:rPr>
          <w:rFonts w:ascii="Arial" w:eastAsia="Times New Roman" w:hAnsi="Arial"/>
          <w:color w:val="212121"/>
          <w:spacing w:val="-8"/>
          <w:w w:val="51"/>
          <w:sz w:val="76"/>
          <w:szCs w:val="76"/>
        </w:rPr>
        <w:t>дошкольника</w:t>
      </w:r>
      <w:bookmarkEnd w:id="0"/>
      <w:r>
        <w:rPr>
          <w:rFonts w:ascii="Arial" w:eastAsia="Times New Roman" w:hAnsi="Arial"/>
          <w:color w:val="212121"/>
          <w:spacing w:val="-8"/>
          <w:w w:val="51"/>
          <w:sz w:val="76"/>
          <w:szCs w:val="76"/>
        </w:rPr>
        <w:t>»</w:t>
      </w:r>
    </w:p>
    <w:p w:rsidR="00000000" w:rsidRDefault="00703FF8">
      <w:pPr>
        <w:shd w:val="clear" w:color="auto" w:fill="FFFFFF"/>
        <w:spacing w:before="4042"/>
        <w:jc w:val="right"/>
      </w:pPr>
      <w:r>
        <w:rPr>
          <w:rFonts w:eastAsia="Times New Roman"/>
          <w:color w:val="212121"/>
          <w:spacing w:val="-3"/>
          <w:sz w:val="34"/>
          <w:szCs w:val="34"/>
        </w:rPr>
        <w:t xml:space="preserve">Подготовила и </w:t>
      </w:r>
      <w:r>
        <w:rPr>
          <w:rFonts w:eastAsia="Times New Roman"/>
          <w:color w:val="212121"/>
          <w:spacing w:val="-3"/>
          <w:sz w:val="34"/>
          <w:szCs w:val="34"/>
        </w:rPr>
        <w:t>провела:</w:t>
      </w:r>
    </w:p>
    <w:p w:rsidR="00703FF8" w:rsidRPr="00703FF8" w:rsidRDefault="00703FF8" w:rsidP="00703FF8">
      <w:pPr>
        <w:ind w:firstLine="6521"/>
        <w:rPr>
          <w:sz w:val="32"/>
          <w:szCs w:val="32"/>
        </w:rPr>
      </w:pPr>
      <w:r>
        <w:rPr>
          <w:sz w:val="32"/>
          <w:szCs w:val="32"/>
        </w:rPr>
        <w:t>Зам. зав. по ВМР</w:t>
      </w:r>
    </w:p>
    <w:p w:rsidR="00000000" w:rsidRDefault="00703FF8">
      <w:pPr>
        <w:shd w:val="clear" w:color="auto" w:fill="FFFFFF"/>
        <w:ind w:left="6451"/>
      </w:pPr>
      <w:r>
        <w:rPr>
          <w:rFonts w:eastAsia="Times New Roman"/>
          <w:color w:val="212121"/>
          <w:spacing w:val="-1"/>
          <w:sz w:val="34"/>
          <w:szCs w:val="34"/>
        </w:rPr>
        <w:t>д/с №32 «Светлячок»</w:t>
      </w:r>
    </w:p>
    <w:p w:rsidR="00000000" w:rsidRDefault="00703FF8">
      <w:pPr>
        <w:shd w:val="clear" w:color="auto" w:fill="FFFFFF"/>
        <w:ind w:left="6451"/>
      </w:pPr>
      <w:r>
        <w:rPr>
          <w:rFonts w:eastAsia="Times New Roman"/>
          <w:color w:val="212121"/>
          <w:sz w:val="34"/>
          <w:szCs w:val="34"/>
        </w:rPr>
        <w:t>Чугунова О.Л.</w:t>
      </w:r>
    </w:p>
    <w:p w:rsidR="00703FF8" w:rsidRDefault="00703FF8">
      <w:pPr>
        <w:shd w:val="clear" w:color="auto" w:fill="FFFFFF"/>
        <w:ind w:left="3845"/>
        <w:rPr>
          <w:rFonts w:eastAsia="Times New Roman"/>
          <w:color w:val="212121"/>
          <w:spacing w:val="-9"/>
          <w:sz w:val="34"/>
          <w:szCs w:val="34"/>
        </w:rPr>
      </w:pPr>
    </w:p>
    <w:p w:rsidR="00703FF8" w:rsidRDefault="00703FF8">
      <w:pPr>
        <w:shd w:val="clear" w:color="auto" w:fill="FFFFFF"/>
        <w:ind w:left="3845"/>
        <w:rPr>
          <w:rFonts w:eastAsia="Times New Roman"/>
          <w:color w:val="212121"/>
          <w:spacing w:val="-9"/>
          <w:sz w:val="34"/>
          <w:szCs w:val="34"/>
        </w:rPr>
      </w:pPr>
    </w:p>
    <w:p w:rsidR="00000000" w:rsidRDefault="00703FF8">
      <w:pPr>
        <w:shd w:val="clear" w:color="auto" w:fill="FFFFFF"/>
        <w:ind w:left="3845"/>
      </w:pPr>
      <w:r>
        <w:rPr>
          <w:rFonts w:eastAsia="Times New Roman"/>
          <w:color w:val="212121"/>
          <w:spacing w:val="-9"/>
          <w:sz w:val="34"/>
          <w:szCs w:val="34"/>
        </w:rPr>
        <w:t xml:space="preserve">ноябрь 2011 </w:t>
      </w:r>
      <w:r>
        <w:rPr>
          <w:rFonts w:eastAsia="Times New Roman"/>
          <w:color w:val="212121"/>
          <w:spacing w:val="-9"/>
          <w:sz w:val="34"/>
          <w:szCs w:val="34"/>
        </w:rPr>
        <w:t>г</w:t>
      </w:r>
      <w:r>
        <w:rPr>
          <w:rFonts w:eastAsia="Times New Roman"/>
          <w:color w:val="212121"/>
          <w:spacing w:val="-9"/>
          <w:sz w:val="34"/>
          <w:szCs w:val="34"/>
        </w:rPr>
        <w:t>.</w:t>
      </w:r>
    </w:p>
    <w:p w:rsidR="00000000" w:rsidRDefault="00703FF8">
      <w:pPr>
        <w:shd w:val="clear" w:color="auto" w:fill="FFFFFF"/>
        <w:ind w:left="3845"/>
        <w:sectPr w:rsidR="00000000">
          <w:type w:val="continuous"/>
          <w:pgSz w:w="11909" w:h="16834"/>
          <w:pgMar w:top="711" w:right="1082" w:bottom="360" w:left="910" w:header="720" w:footer="720" w:gutter="0"/>
          <w:cols w:space="60"/>
          <w:noEndnote/>
        </w:sectPr>
      </w:pPr>
    </w:p>
    <w:p w:rsidR="00000000" w:rsidRDefault="00703FF8">
      <w:pPr>
        <w:shd w:val="clear" w:color="auto" w:fill="FFFFFF"/>
        <w:ind w:left="130"/>
      </w:pPr>
    </w:p>
    <w:p w:rsidR="00000000" w:rsidRDefault="00703FF8">
      <w:pPr>
        <w:shd w:val="clear" w:color="auto" w:fill="FFFFFF"/>
        <w:spacing w:line="322" w:lineRule="exact"/>
        <w:ind w:right="43" w:firstLine="667"/>
        <w:jc w:val="both"/>
      </w:pPr>
      <w:r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 xml:space="preserve">Дошкольное воспитание </w:t>
      </w:r>
      <w:r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1"/>
          <w:sz w:val="28"/>
          <w:szCs w:val="28"/>
        </w:rPr>
        <w:t>важнейший период в нравственном становлении личности. Нравственное воспитание происходит благодаря целенаправленны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м педагогическим воздействиям, ознакомлению ребенка с нравственными нормами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поведения в процессе различной деятельности (играх, труде, занятиях и др.), </w:t>
      </w:r>
      <w:r>
        <w:rPr>
          <w:rFonts w:eastAsia="Times New Roman"/>
          <w:color w:val="000000"/>
          <w:spacing w:val="13"/>
          <w:sz w:val="28"/>
          <w:szCs w:val="28"/>
        </w:rPr>
        <w:t xml:space="preserve">имеющей морально ценную значимость. Все это является для ребенка </w:t>
      </w:r>
      <w:r>
        <w:rPr>
          <w:rFonts w:eastAsia="Times New Roman"/>
          <w:color w:val="000000"/>
          <w:spacing w:val="-1"/>
          <w:sz w:val="28"/>
          <w:szCs w:val="28"/>
        </w:rPr>
        <w:t>своеобразной школой, где он приобретает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опыт моральных отношений, усваивает правила поведения, элементарную культуру деятельности (имеющую значение в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организации учебного труда в школе), культуру речи, и главное, у него </w:t>
      </w:r>
      <w:r>
        <w:rPr>
          <w:rFonts w:eastAsia="Times New Roman"/>
          <w:color w:val="000000"/>
          <w:spacing w:val="-1"/>
          <w:sz w:val="28"/>
          <w:szCs w:val="28"/>
        </w:rPr>
        <w:t>формируется эмоционально нравственное отношение к окружающему миру.</w:t>
      </w:r>
    </w:p>
    <w:p w:rsidR="00000000" w:rsidRDefault="00703FF8">
      <w:pPr>
        <w:shd w:val="clear" w:color="auto" w:fill="FFFFFF"/>
        <w:spacing w:line="322" w:lineRule="exact"/>
        <w:ind w:left="5" w:right="43" w:firstLine="710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>Требова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ния воспитателя должны звать ребенка «вверх» по ступеням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нравственного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мужания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. Педагог учит малышей двух-трех лет положительному общению на основе чувств доброжелательности, умение играть рядом с детьми, </w:t>
      </w:r>
      <w:r>
        <w:rPr>
          <w:rFonts w:eastAsia="Times New Roman"/>
          <w:color w:val="000000"/>
          <w:spacing w:val="-2"/>
          <w:sz w:val="28"/>
          <w:szCs w:val="28"/>
        </w:rPr>
        <w:t>делиться с ними игрушками. Уже на этом возрастном э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тапе надо добиваться, чтобы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элементарные нравственные понятия выражались в стремлении следовать </w:t>
      </w:r>
      <w:r>
        <w:rPr>
          <w:rFonts w:eastAsia="Times New Roman"/>
          <w:color w:val="000000"/>
          <w:spacing w:val="-2"/>
          <w:sz w:val="28"/>
          <w:szCs w:val="28"/>
        </w:rPr>
        <w:t>указаниям взрослого.</w:t>
      </w:r>
    </w:p>
    <w:p w:rsidR="00000000" w:rsidRDefault="00703FF8">
      <w:pPr>
        <w:shd w:val="clear" w:color="auto" w:fill="FFFFFF"/>
        <w:spacing w:line="322" w:lineRule="exact"/>
        <w:ind w:left="29" w:right="34" w:firstLine="701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В три-четыре года ребенку доступны некоторые несложные формы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организационного поведения. Например, не мешать окружающим криком и </w:t>
      </w:r>
      <w:r>
        <w:rPr>
          <w:rFonts w:eastAsia="Times New Roman"/>
          <w:color w:val="000000"/>
          <w:spacing w:val="-2"/>
          <w:sz w:val="28"/>
          <w:szCs w:val="28"/>
        </w:rPr>
        <w:t>шумом. Вос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питатель учит детей, как вести себя, не нарушая нормального течения жизни в группе, как вести себя дома, чтобы не мешать отдыхать, или заниматься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старшим, в общественных местах не кричать, не разговаривать громко, не толкать </w:t>
      </w:r>
      <w:r>
        <w:rPr>
          <w:rFonts w:eastAsia="Times New Roman"/>
          <w:color w:val="000000"/>
          <w:spacing w:val="6"/>
          <w:sz w:val="28"/>
          <w:szCs w:val="28"/>
        </w:rPr>
        <w:t>прохожих. У детей этого возраст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а воспитывают умение дружно играть со </w:t>
      </w:r>
      <w:r>
        <w:rPr>
          <w:rFonts w:eastAsia="Times New Roman"/>
          <w:color w:val="000000"/>
          <w:sz w:val="28"/>
          <w:szCs w:val="28"/>
        </w:rPr>
        <w:t xml:space="preserve">сверстником, при необходимости уступать ему, делиться игрушками, проявлять о </w:t>
      </w:r>
      <w:r>
        <w:rPr>
          <w:rFonts w:eastAsia="Times New Roman"/>
          <w:color w:val="000000"/>
          <w:spacing w:val="-5"/>
          <w:sz w:val="28"/>
          <w:szCs w:val="28"/>
        </w:rPr>
        <w:t>нем заботу.</w:t>
      </w:r>
    </w:p>
    <w:p w:rsidR="00000000" w:rsidRDefault="00703FF8">
      <w:pPr>
        <w:shd w:val="clear" w:color="auto" w:fill="FFFFFF"/>
        <w:spacing w:line="322" w:lineRule="exact"/>
        <w:ind w:left="29" w:right="24" w:firstLine="715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 xml:space="preserve">У детей четырех-пяти лет возрастают возможности в проявлениях гуманных </w:t>
      </w:r>
      <w:r>
        <w:rPr>
          <w:rFonts w:eastAsia="Times New Roman"/>
          <w:color w:val="000000"/>
          <w:spacing w:val="2"/>
          <w:sz w:val="28"/>
          <w:szCs w:val="28"/>
        </w:rPr>
        <w:t>чувств и положительных взаимоотношений. В этот период у де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тей формируют навыки коллективного поведения. Воспитатель приобщает их к совместной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деятельности, учит уважать общий замысел игры и подчиняться ее правилам. При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этом педагог учитывает, что основой таких отношений являются общительность, </w:t>
      </w:r>
      <w:r>
        <w:rPr>
          <w:rFonts w:eastAsia="Times New Roman"/>
          <w:color w:val="000000"/>
          <w:spacing w:val="-1"/>
          <w:sz w:val="28"/>
          <w:szCs w:val="28"/>
        </w:rPr>
        <w:t>умение сопереживать</w:t>
      </w:r>
      <w:r>
        <w:rPr>
          <w:rFonts w:eastAsia="Times New Roman"/>
          <w:color w:val="000000"/>
          <w:spacing w:val="-1"/>
          <w:sz w:val="28"/>
          <w:szCs w:val="28"/>
        </w:rPr>
        <w:t>, проявлять чувства дружелюбия и взаимопомощи.</w:t>
      </w:r>
    </w:p>
    <w:p w:rsidR="00000000" w:rsidRDefault="00703FF8">
      <w:pPr>
        <w:shd w:val="clear" w:color="auto" w:fill="FFFFFF"/>
        <w:spacing w:line="322" w:lineRule="exact"/>
        <w:ind w:left="43" w:right="14" w:firstLine="701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Пятилетние дети способны оценивать свои и чужие поступки. Чтобы развить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это качество, воспитатель формирует у детей восприимчивость к положительным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примерам и отрицательное отношение к плохим. Он побуждает их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к оценочным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суждениям о собственном поведении: «Я вел себя хорошо», или: «Я обидел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товарища, это плохо», или: «Своим поступком я огорчил воспитателя». Ребенок испытывает стыд за то, что не оправдал мнения взрослого, обидел товарища, сказал </w:t>
      </w:r>
      <w:r>
        <w:rPr>
          <w:rFonts w:eastAsia="Times New Roman"/>
          <w:color w:val="000000"/>
          <w:sz w:val="28"/>
          <w:szCs w:val="28"/>
        </w:rPr>
        <w:t>неправду, не вып</w:t>
      </w:r>
      <w:r>
        <w:rPr>
          <w:rFonts w:eastAsia="Times New Roman"/>
          <w:color w:val="000000"/>
          <w:sz w:val="28"/>
          <w:szCs w:val="28"/>
        </w:rPr>
        <w:t>олнил обещания и т.д.</w:t>
      </w:r>
    </w:p>
    <w:p w:rsidR="00000000" w:rsidRDefault="00703FF8">
      <w:pPr>
        <w:shd w:val="clear" w:color="auto" w:fill="FFFFFF"/>
        <w:spacing w:line="322" w:lineRule="exact"/>
        <w:ind w:left="53" w:right="14" w:firstLine="701"/>
        <w:jc w:val="both"/>
      </w:pPr>
      <w:r>
        <w:rPr>
          <w:rFonts w:eastAsia="Times New Roman"/>
          <w:color w:val="000000"/>
          <w:sz w:val="28"/>
          <w:szCs w:val="28"/>
        </w:rPr>
        <w:t xml:space="preserve">Особое внимание уделено в «Программе воспитания и обучения в детском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саду» формированию этических представлений у старших дошкольников: о </w:t>
      </w:r>
      <w:r>
        <w:rPr>
          <w:rFonts w:eastAsia="Times New Roman"/>
          <w:color w:val="000000"/>
          <w:spacing w:val="-1"/>
          <w:sz w:val="28"/>
          <w:szCs w:val="28"/>
        </w:rPr>
        <w:t>правдивости, справедливости, смелости, скромности и т.п.</w:t>
      </w:r>
    </w:p>
    <w:p w:rsidR="00000000" w:rsidRDefault="00703FF8">
      <w:pPr>
        <w:shd w:val="clear" w:color="auto" w:fill="FFFFFF"/>
        <w:spacing w:line="322" w:lineRule="exact"/>
        <w:ind w:left="53" w:right="5" w:firstLine="706"/>
        <w:jc w:val="both"/>
      </w:pPr>
      <w:proofErr w:type="gramStart"/>
      <w:r>
        <w:rPr>
          <w:rFonts w:eastAsia="Times New Roman"/>
          <w:color w:val="000000"/>
          <w:spacing w:val="7"/>
          <w:sz w:val="28"/>
          <w:szCs w:val="28"/>
        </w:rPr>
        <w:t>Важно не допускать у детей таких проявл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ений, как бесцеремонность,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дерзость, жадность, эгоизм, черствость, жестокость, лень, т.е. всего того, что </w:t>
      </w:r>
      <w:r>
        <w:rPr>
          <w:rFonts w:eastAsia="Times New Roman"/>
          <w:color w:val="000000"/>
          <w:spacing w:val="-1"/>
          <w:sz w:val="28"/>
          <w:szCs w:val="28"/>
        </w:rPr>
        <w:t>тормозит нравственное развитие.</w:t>
      </w:r>
      <w:proofErr w:type="gramEnd"/>
    </w:p>
    <w:p w:rsidR="00000000" w:rsidRDefault="00703FF8">
      <w:pPr>
        <w:shd w:val="clear" w:color="auto" w:fill="FFFFFF"/>
        <w:spacing w:line="322" w:lineRule="exact"/>
        <w:ind w:left="67" w:firstLine="691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К концу старшего дошкольного возраста у детей проявляется еще более </w:t>
      </w:r>
      <w:r>
        <w:rPr>
          <w:rFonts w:eastAsia="Times New Roman"/>
          <w:color w:val="000000"/>
          <w:spacing w:val="-2"/>
          <w:sz w:val="28"/>
          <w:szCs w:val="28"/>
        </w:rPr>
        <w:t>высокая осознанность поступков. В этот период восп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итатель старается пробудить в </w:t>
      </w:r>
      <w:r>
        <w:rPr>
          <w:rFonts w:eastAsia="Times New Roman"/>
          <w:color w:val="000000"/>
          <w:spacing w:val="7"/>
          <w:sz w:val="28"/>
          <w:szCs w:val="28"/>
        </w:rPr>
        <w:t>них критическое отношение к тому, что не дозволено, использовать ситуации,</w:t>
      </w:r>
    </w:p>
    <w:p w:rsidR="00000000" w:rsidRDefault="00703FF8">
      <w:pPr>
        <w:shd w:val="clear" w:color="auto" w:fill="FFFFFF"/>
        <w:spacing w:line="322" w:lineRule="exact"/>
        <w:ind w:left="67" w:firstLine="691"/>
        <w:jc w:val="both"/>
        <w:sectPr w:rsidR="00000000">
          <w:pgSz w:w="11909" w:h="16834"/>
          <w:pgMar w:top="658" w:right="794" w:bottom="360" w:left="1030" w:header="720" w:footer="720" w:gutter="0"/>
          <w:cols w:space="60"/>
          <w:noEndnote/>
        </w:sectPr>
      </w:pPr>
    </w:p>
    <w:p w:rsidR="00000000" w:rsidRDefault="00703FF8">
      <w:pPr>
        <w:shd w:val="clear" w:color="auto" w:fill="FFFFFF"/>
        <w:spacing w:line="322" w:lineRule="exact"/>
        <w:ind w:left="5" w:right="5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lastRenderedPageBreak/>
        <w:t xml:space="preserve">когда ребенок может дать оценку собственным действиям: «Как ты считаешь, </w:t>
      </w:r>
      <w:r>
        <w:rPr>
          <w:rFonts w:eastAsia="Times New Roman"/>
          <w:color w:val="000000"/>
          <w:sz w:val="28"/>
          <w:szCs w:val="28"/>
        </w:rPr>
        <w:t>правильно ли ты поступил?», «Отказался помочь маме - эт</w:t>
      </w:r>
      <w:r>
        <w:rPr>
          <w:rFonts w:eastAsia="Times New Roman"/>
          <w:color w:val="000000"/>
          <w:sz w:val="28"/>
          <w:szCs w:val="28"/>
        </w:rPr>
        <w:t xml:space="preserve">о хорошо?», «Как ты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думаешь поступить в этом случае? Почему?», «Как бы ты поступил на месте этого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мальчика?», «Что сказал бы твой товарищ о твоем поступке?» и т.д. Этим самым педагог формирует нравственное сознание и мотивы поведения, которыми ребенок </w:t>
      </w:r>
      <w:r>
        <w:rPr>
          <w:rFonts w:eastAsia="Times New Roman"/>
          <w:color w:val="000000"/>
          <w:spacing w:val="-1"/>
          <w:sz w:val="28"/>
          <w:szCs w:val="28"/>
        </w:rPr>
        <w:t>долж</w:t>
      </w:r>
      <w:r>
        <w:rPr>
          <w:rFonts w:eastAsia="Times New Roman"/>
          <w:color w:val="000000"/>
          <w:spacing w:val="-1"/>
          <w:sz w:val="28"/>
          <w:szCs w:val="28"/>
        </w:rPr>
        <w:t>ен руководствоваться в соответствующих ситуациях.</w:t>
      </w:r>
    </w:p>
    <w:p w:rsidR="00000000" w:rsidRDefault="00703FF8">
      <w:pPr>
        <w:shd w:val="clear" w:color="auto" w:fill="FFFFFF"/>
        <w:spacing w:before="10" w:line="322" w:lineRule="exact"/>
        <w:ind w:left="5" w:right="5" w:firstLine="710"/>
        <w:jc w:val="both"/>
      </w:pPr>
      <w:proofErr w:type="gramStart"/>
      <w:r>
        <w:rPr>
          <w:rFonts w:eastAsia="Times New Roman"/>
          <w:color w:val="000000"/>
          <w:spacing w:val="9"/>
          <w:sz w:val="28"/>
          <w:szCs w:val="28"/>
        </w:rPr>
        <w:t xml:space="preserve">В период старшего дошкольного возраста, когда понятие «можно» 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«нельзя», «хорошо» и «плохо» воспринимаются уже осмысленно, необходимо </w:t>
      </w:r>
      <w:r>
        <w:rPr>
          <w:rFonts w:eastAsia="Times New Roman"/>
          <w:color w:val="000000"/>
          <w:sz w:val="28"/>
          <w:szCs w:val="28"/>
        </w:rPr>
        <w:t xml:space="preserve">добиваться, чтобы ребенок придерживался основных правил поведения, как </w:t>
      </w:r>
      <w:r>
        <w:rPr>
          <w:rFonts w:eastAsia="Times New Roman"/>
          <w:color w:val="000000"/>
          <w:sz w:val="28"/>
          <w:szCs w:val="28"/>
        </w:rPr>
        <w:t>в присутствии взрослых, так и в их отсутствие.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Это приобретает особое значение в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связи с тем, что в скором времени дети поступят в школу, где от них потребуется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большая самостоятельность в поведении и общении 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со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 взрослыми и сверстниками </w:t>
      </w:r>
      <w:r>
        <w:rPr>
          <w:rFonts w:eastAsia="Times New Roman"/>
          <w:color w:val="000000"/>
          <w:sz w:val="28"/>
          <w:szCs w:val="28"/>
        </w:rPr>
        <w:t>и на уроках и в пов</w:t>
      </w:r>
      <w:r>
        <w:rPr>
          <w:rFonts w:eastAsia="Times New Roman"/>
          <w:color w:val="000000"/>
          <w:sz w:val="28"/>
          <w:szCs w:val="28"/>
        </w:rPr>
        <w:t xml:space="preserve">седневной жизни. Какими установками при этом будет </w:t>
      </w:r>
      <w:r>
        <w:rPr>
          <w:rFonts w:eastAsia="Times New Roman"/>
          <w:color w:val="000000"/>
          <w:spacing w:val="-1"/>
          <w:sz w:val="28"/>
          <w:szCs w:val="28"/>
        </w:rPr>
        <w:t>руководствоваться ребенок, зависит от уровня его нравственной воспитанности.</w:t>
      </w:r>
    </w:p>
    <w:p w:rsidR="00000000" w:rsidRDefault="00703FF8">
      <w:pPr>
        <w:shd w:val="clear" w:color="auto" w:fill="FFFFFF"/>
        <w:spacing w:before="5" w:line="322" w:lineRule="exact"/>
        <w:ind w:right="5" w:firstLine="710"/>
        <w:jc w:val="both"/>
      </w:pPr>
      <w:r>
        <w:rPr>
          <w:rFonts w:eastAsia="Times New Roman"/>
          <w:color w:val="000000"/>
          <w:spacing w:val="12"/>
          <w:sz w:val="28"/>
          <w:szCs w:val="28"/>
        </w:rPr>
        <w:t xml:space="preserve">В этот период у детей формируют ответственность за собственное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поведение, организованность, чувство товарищества, взаимопомощь, </w:t>
      </w:r>
      <w:r>
        <w:rPr>
          <w:rFonts w:eastAsia="Times New Roman"/>
          <w:color w:val="000000"/>
          <w:sz w:val="28"/>
          <w:szCs w:val="28"/>
        </w:rPr>
        <w:t xml:space="preserve">доброжелательность, общительность, т.е. качества, которые помогают моральной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ориентации в обществе людей. Вот почему особое внимание уделяется развитию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общественных навыков, умению соблюдать нормы поведения в коллективе, </w:t>
      </w:r>
      <w:r>
        <w:rPr>
          <w:rFonts w:eastAsia="Times New Roman"/>
          <w:color w:val="000000"/>
          <w:sz w:val="28"/>
          <w:szCs w:val="28"/>
        </w:rPr>
        <w:t xml:space="preserve">считаться с мнением сверстников, а </w:t>
      </w:r>
      <w:r>
        <w:rPr>
          <w:rFonts w:eastAsia="Times New Roman"/>
          <w:color w:val="000000"/>
          <w:sz w:val="28"/>
          <w:szCs w:val="28"/>
        </w:rPr>
        <w:t>при необходимости отстаивать свое право в корректной форме без ссор и конфликтов.</w:t>
      </w:r>
    </w:p>
    <w:p w:rsidR="00000000" w:rsidRDefault="00703FF8">
      <w:pPr>
        <w:shd w:val="clear" w:color="auto" w:fill="FFFFFF"/>
        <w:spacing w:line="322" w:lineRule="exact"/>
        <w:ind w:left="10" w:firstLine="710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Воспитатель содействует проявлению детьми заботы об окружающих, видя в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этом истоки дружеских, товарищеских отношений. Он намеренно использует </w:t>
      </w:r>
      <w:r>
        <w:rPr>
          <w:rFonts w:eastAsia="Times New Roman"/>
          <w:color w:val="000000"/>
          <w:sz w:val="28"/>
          <w:szCs w:val="28"/>
        </w:rPr>
        <w:t>любую ситуацию, которая ставит р</w:t>
      </w:r>
      <w:r>
        <w:rPr>
          <w:rFonts w:eastAsia="Times New Roman"/>
          <w:color w:val="000000"/>
          <w:sz w:val="28"/>
          <w:szCs w:val="28"/>
        </w:rPr>
        <w:t xml:space="preserve">ебенка перед необходимостью подчиняться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правилам жизни в коллективе, заботиться друг о друге: «Помоги своему </w:t>
      </w:r>
      <w:r>
        <w:rPr>
          <w:rFonts w:eastAsia="Times New Roman"/>
          <w:color w:val="000000"/>
          <w:spacing w:val="-2"/>
          <w:sz w:val="28"/>
          <w:szCs w:val="28"/>
        </w:rPr>
        <w:t>товарищу», «Принес из дома новую игрушку - покажи ее и дай поиграть с ней всем ребятам» и т.д. Так понятия «я», «мое» расширяются до понимания «мы»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, «наше». </w:t>
      </w:r>
      <w:r>
        <w:rPr>
          <w:rFonts w:eastAsia="Times New Roman"/>
          <w:color w:val="000000"/>
          <w:sz w:val="28"/>
          <w:szCs w:val="28"/>
        </w:rPr>
        <w:t xml:space="preserve">Рождается гордость за коллектив: «Мы были на экскурсии, и нас похвалили за то, </w:t>
      </w:r>
      <w:r>
        <w:rPr>
          <w:rFonts w:eastAsia="Times New Roman"/>
          <w:color w:val="000000"/>
          <w:spacing w:val="-2"/>
          <w:sz w:val="28"/>
          <w:szCs w:val="28"/>
        </w:rPr>
        <w:t>что мы хорошо себя вели».</w:t>
      </w:r>
    </w:p>
    <w:p w:rsidR="00000000" w:rsidRDefault="00703FF8">
      <w:pPr>
        <w:shd w:val="clear" w:color="auto" w:fill="FFFFFF"/>
        <w:spacing w:line="322" w:lineRule="exact"/>
        <w:ind w:left="10" w:right="5" w:firstLine="706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Нельзя забывать о воспитании у детей самостоятельности, привычки к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трудовым усилиям, бережливости, аккуратности, умение замечать непорядок и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устранять его по собственной инициативе. Ребенок должен понимать, что в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каждую вещь вложен труд людей, и поэтому он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обязан бережно относится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к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общественному имуществу, ко всему, что окружает его дома, на улице, в </w:t>
      </w:r>
      <w:r>
        <w:rPr>
          <w:rFonts w:eastAsia="Times New Roman"/>
          <w:color w:val="000000"/>
          <w:spacing w:val="-3"/>
          <w:sz w:val="28"/>
          <w:szCs w:val="28"/>
        </w:rPr>
        <w:t>общественных местах.</w:t>
      </w:r>
    </w:p>
    <w:p w:rsidR="00000000" w:rsidRDefault="00703FF8">
      <w:pPr>
        <w:shd w:val="clear" w:color="auto" w:fill="FFFFFF"/>
        <w:spacing w:line="322" w:lineRule="exact"/>
        <w:ind w:left="19" w:firstLine="706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>Таков багаж нравственн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ых представлений детей на каждом возрастном этапе. В этой связи «перед педагогами стоит задача такой организации нравственного воспитания детей, при которой у ребенка начинают формироваться нравственная </w:t>
      </w:r>
      <w:r>
        <w:rPr>
          <w:rFonts w:eastAsia="Times New Roman"/>
          <w:color w:val="000000"/>
          <w:sz w:val="28"/>
          <w:szCs w:val="28"/>
        </w:rPr>
        <w:t>самостоятельность, активное отношение к жизни, общест</w:t>
      </w:r>
      <w:r>
        <w:rPr>
          <w:rFonts w:eastAsia="Times New Roman"/>
          <w:color w:val="000000"/>
          <w:sz w:val="28"/>
          <w:szCs w:val="28"/>
        </w:rPr>
        <w:t xml:space="preserve">венная направленность мотивов поведения, эмоционально осознанное положительное отношение к </w:t>
      </w:r>
      <w:r>
        <w:rPr>
          <w:rFonts w:eastAsia="Times New Roman"/>
          <w:color w:val="000000"/>
          <w:spacing w:val="-4"/>
          <w:sz w:val="28"/>
          <w:szCs w:val="28"/>
        </w:rPr>
        <w:t>окружающему»</w:t>
      </w:r>
    </w:p>
    <w:p w:rsidR="00000000" w:rsidRDefault="00703FF8">
      <w:pPr>
        <w:shd w:val="clear" w:color="auto" w:fill="FFFFFF"/>
        <w:spacing w:line="322" w:lineRule="exact"/>
        <w:ind w:left="14" w:right="5" w:firstLine="710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Формированию нравственной самостоятельности содействуют правила. Они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являются ориентиром, при помощи которого они избирают нужные формы </w:t>
      </w:r>
      <w:r>
        <w:rPr>
          <w:rFonts w:eastAsia="Times New Roman"/>
          <w:color w:val="000000"/>
          <w:spacing w:val="2"/>
          <w:sz w:val="28"/>
          <w:szCs w:val="28"/>
        </w:rPr>
        <w:t>поведения. Благо</w:t>
      </w:r>
      <w:r>
        <w:rPr>
          <w:rFonts w:eastAsia="Times New Roman"/>
          <w:color w:val="000000"/>
          <w:spacing w:val="2"/>
          <w:sz w:val="28"/>
          <w:szCs w:val="28"/>
        </w:rPr>
        <w:t>даря правилам каждый ребенок уясняет, осмысливает, как вести</w:t>
      </w:r>
    </w:p>
    <w:p w:rsidR="00000000" w:rsidRDefault="00703FF8">
      <w:pPr>
        <w:shd w:val="clear" w:color="auto" w:fill="FFFFFF"/>
        <w:spacing w:line="322" w:lineRule="exact"/>
        <w:ind w:left="14" w:right="5" w:firstLine="710"/>
        <w:jc w:val="both"/>
        <w:sectPr w:rsidR="00000000">
          <w:pgSz w:w="11909" w:h="16834"/>
          <w:pgMar w:top="1315" w:right="1022" w:bottom="360" w:left="845" w:header="720" w:footer="720" w:gutter="0"/>
          <w:cols w:space="60"/>
          <w:noEndnote/>
        </w:sectPr>
      </w:pPr>
    </w:p>
    <w:p w:rsidR="00000000" w:rsidRDefault="00703FF8">
      <w:pPr>
        <w:shd w:val="clear" w:color="auto" w:fill="FFFFFF"/>
        <w:spacing w:before="154" w:line="322" w:lineRule="exact"/>
        <w:ind w:left="10" w:right="10"/>
        <w:jc w:val="both"/>
      </w:pPr>
      <w:r>
        <w:rPr>
          <w:rFonts w:eastAsia="Times New Roman"/>
          <w:color w:val="000000"/>
          <w:spacing w:val="11"/>
          <w:sz w:val="28"/>
          <w:szCs w:val="28"/>
        </w:rPr>
        <w:lastRenderedPageBreak/>
        <w:t xml:space="preserve">себя </w:t>
      </w:r>
      <w:proofErr w:type="gramStart"/>
      <w:r>
        <w:rPr>
          <w:rFonts w:eastAsia="Times New Roman"/>
          <w:color w:val="000000"/>
          <w:spacing w:val="11"/>
          <w:sz w:val="28"/>
          <w:szCs w:val="28"/>
        </w:rPr>
        <w:t>со</w:t>
      </w:r>
      <w:proofErr w:type="gramEnd"/>
      <w:r>
        <w:rPr>
          <w:rFonts w:eastAsia="Times New Roman"/>
          <w:color w:val="000000"/>
          <w:spacing w:val="11"/>
          <w:sz w:val="28"/>
          <w:szCs w:val="28"/>
        </w:rPr>
        <w:t xml:space="preserve"> взрослыми, сверстниками, дома и в детском саду, на улице и в </w:t>
      </w:r>
      <w:r>
        <w:rPr>
          <w:rFonts w:eastAsia="Times New Roman"/>
          <w:color w:val="000000"/>
          <w:spacing w:val="-2"/>
          <w:sz w:val="28"/>
          <w:szCs w:val="28"/>
        </w:rPr>
        <w:t>общественных местах.</w:t>
      </w:r>
    </w:p>
    <w:p w:rsidR="00000000" w:rsidRDefault="00703FF8">
      <w:pPr>
        <w:shd w:val="clear" w:color="auto" w:fill="FFFFFF"/>
        <w:spacing w:before="10" w:line="322" w:lineRule="exact"/>
        <w:ind w:left="10" w:firstLine="691"/>
        <w:jc w:val="both"/>
      </w:pPr>
      <w:r>
        <w:rPr>
          <w:rFonts w:eastAsia="Times New Roman"/>
          <w:color w:val="000000"/>
          <w:sz w:val="28"/>
          <w:szCs w:val="28"/>
        </w:rPr>
        <w:t xml:space="preserve">Детей обучают правилам, связанным с соблюдением чистоты и опрятности,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общения и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речевого этикета, правилам помогающим строить отношения со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сверстниками и окружающими людьми, правилам вежливости, поведения за </w:t>
      </w:r>
      <w:r>
        <w:rPr>
          <w:rFonts w:eastAsia="Times New Roman"/>
          <w:color w:val="000000"/>
          <w:spacing w:val="-1"/>
          <w:sz w:val="28"/>
          <w:szCs w:val="28"/>
        </w:rPr>
        <w:t>столом, на занятиях, в процессе самостоятельной и совместной деятельности и др.</w:t>
      </w:r>
    </w:p>
    <w:p w:rsidR="00000000" w:rsidRDefault="00703FF8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>Правила вводят постепенно, в естественных ситуац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иях, с учетом возраста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детей. Вместе с усвоением основных правил детям разъясняют другие, которые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конкретизируют и дополняют уже им известные, например: «Как вести себя за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столом», «Как вести себя на занятиях», «Как вести себя на улице, в транспорте, в </w:t>
      </w:r>
      <w:r>
        <w:rPr>
          <w:rFonts w:eastAsia="Times New Roman"/>
          <w:color w:val="000000"/>
          <w:sz w:val="28"/>
          <w:szCs w:val="28"/>
        </w:rPr>
        <w:t>спо</w:t>
      </w:r>
      <w:r>
        <w:rPr>
          <w:rFonts w:eastAsia="Times New Roman"/>
          <w:color w:val="000000"/>
          <w:sz w:val="28"/>
          <w:szCs w:val="28"/>
        </w:rPr>
        <w:t xml:space="preserve">рте», «Правила пешехода», «Как вести себя во время разговора </w:t>
      </w:r>
      <w:proofErr w:type="gramStart"/>
      <w:r>
        <w:rPr>
          <w:rFonts w:eastAsia="Times New Roman"/>
          <w:color w:val="000000"/>
          <w:sz w:val="28"/>
          <w:szCs w:val="28"/>
        </w:rPr>
        <w:t>со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взрослым»,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«Правила дружной игры», «Правила дружной работы», «Правила вежливости» и </w:t>
      </w:r>
      <w:r>
        <w:rPr>
          <w:rFonts w:eastAsia="Times New Roman"/>
          <w:color w:val="000000"/>
          <w:spacing w:val="-6"/>
          <w:sz w:val="28"/>
          <w:szCs w:val="28"/>
        </w:rPr>
        <w:t>т.д.</w:t>
      </w:r>
    </w:p>
    <w:p w:rsidR="00000000" w:rsidRDefault="00703FF8">
      <w:pPr>
        <w:shd w:val="clear" w:color="auto" w:fill="FFFFFF"/>
        <w:spacing w:before="5" w:line="322" w:lineRule="exact"/>
        <w:ind w:left="5" w:right="5" w:firstLine="701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Вводя любое правило, педагог разъясняет его смысл. Если дети понимают </w:t>
      </w:r>
      <w:r>
        <w:rPr>
          <w:rFonts w:eastAsia="Times New Roman"/>
          <w:color w:val="000000"/>
          <w:spacing w:val="6"/>
          <w:sz w:val="28"/>
          <w:szCs w:val="28"/>
        </w:rPr>
        <w:t>его необходимость и знают, как ег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о выполнять, то они быстрее овладевают </w:t>
      </w:r>
      <w:r>
        <w:rPr>
          <w:rFonts w:eastAsia="Times New Roman"/>
          <w:color w:val="000000"/>
          <w:spacing w:val="-2"/>
          <w:sz w:val="28"/>
          <w:szCs w:val="28"/>
        </w:rPr>
        <w:t>нужными способами поведения.</w:t>
      </w:r>
    </w:p>
    <w:p w:rsidR="00000000" w:rsidRDefault="00703FF8">
      <w:pPr>
        <w:shd w:val="clear" w:color="auto" w:fill="FFFFFF"/>
        <w:spacing w:before="10" w:line="322" w:lineRule="exact"/>
        <w:ind w:right="5" w:firstLine="701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Недостаточно лишь познакомить детей с правилом, полезно еще и показать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способы его выполнения, например: как сидеть за столом, держать ложку, вилку, </w:t>
      </w:r>
      <w:r>
        <w:rPr>
          <w:rFonts w:eastAsia="Times New Roman"/>
          <w:color w:val="000000"/>
          <w:spacing w:val="1"/>
          <w:sz w:val="28"/>
          <w:szCs w:val="28"/>
        </w:rPr>
        <w:t>пользоваться салфеткой, брать пищу, отл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амывать хлеб и т.д. Когда дети все что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усвоят, они поймут, что означает требование хорошо вести себя за столом. Таким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образом, показ в сочетании со словом помогает понять ребенку, что от него хотят. </w:t>
      </w:r>
      <w:r>
        <w:rPr>
          <w:rFonts w:eastAsia="Times New Roman"/>
          <w:color w:val="000000"/>
          <w:spacing w:val="-2"/>
          <w:sz w:val="28"/>
          <w:szCs w:val="28"/>
        </w:rPr>
        <w:t>Это особенно важно учитывать, если мы имеем дело с малень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кими детьми. Следует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учитывать, что маленькие дети не всегда способны вникать в суть объяснений, а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обычные требования иногда не доходят до них. В таких случаях незаменимы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игровые приемы. Правила, облеченные в форму игры, увлекают детей, и они легко </w:t>
      </w:r>
      <w:r>
        <w:rPr>
          <w:rFonts w:eastAsia="Times New Roman"/>
          <w:color w:val="000000"/>
          <w:spacing w:val="11"/>
          <w:sz w:val="28"/>
          <w:szCs w:val="28"/>
        </w:rPr>
        <w:t>выполня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ют </w:t>
      </w:r>
      <w:proofErr w:type="gramStart"/>
      <w:r>
        <w:rPr>
          <w:rFonts w:eastAsia="Times New Roman"/>
          <w:color w:val="000000"/>
          <w:spacing w:val="11"/>
          <w:sz w:val="28"/>
          <w:szCs w:val="28"/>
        </w:rPr>
        <w:t>требуемое</w:t>
      </w:r>
      <w:proofErr w:type="gramEnd"/>
      <w:r>
        <w:rPr>
          <w:rFonts w:eastAsia="Times New Roman"/>
          <w:color w:val="000000"/>
          <w:spacing w:val="11"/>
          <w:sz w:val="28"/>
          <w:szCs w:val="28"/>
        </w:rPr>
        <w:t xml:space="preserve">. Например, не всегда удается заставить малыша </w:t>
      </w:r>
      <w:r>
        <w:rPr>
          <w:rFonts w:eastAsia="Times New Roman"/>
          <w:color w:val="000000"/>
          <w:sz w:val="28"/>
          <w:szCs w:val="28"/>
        </w:rPr>
        <w:t xml:space="preserve">поздороваться или сказать «спасибо». Но если взять в руки мохнатого мишку и от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его имени поздороваться с малышом, то он ответит на приветствие. С помощью </w:t>
      </w:r>
      <w:r>
        <w:rPr>
          <w:rFonts w:eastAsia="Times New Roman"/>
          <w:color w:val="000000"/>
          <w:spacing w:val="5"/>
          <w:sz w:val="28"/>
          <w:szCs w:val="28"/>
        </w:rPr>
        <w:t>игровых приемов можно руководить поведением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детей, не испытывая их </w:t>
      </w:r>
      <w:r>
        <w:rPr>
          <w:rFonts w:eastAsia="Times New Roman"/>
          <w:color w:val="000000"/>
          <w:spacing w:val="-4"/>
          <w:sz w:val="28"/>
          <w:szCs w:val="28"/>
        </w:rPr>
        <w:t>сопротивления.</w:t>
      </w:r>
    </w:p>
    <w:p w:rsidR="00000000" w:rsidRDefault="00703FF8">
      <w:pPr>
        <w:shd w:val="clear" w:color="auto" w:fill="FFFFFF"/>
        <w:spacing w:line="322" w:lineRule="exact"/>
        <w:ind w:right="10" w:firstLine="701"/>
        <w:jc w:val="both"/>
      </w:pPr>
      <w:r>
        <w:rPr>
          <w:rFonts w:eastAsia="Times New Roman"/>
          <w:color w:val="000000"/>
          <w:spacing w:val="9"/>
          <w:sz w:val="28"/>
          <w:szCs w:val="28"/>
        </w:rPr>
        <w:t xml:space="preserve">Чем меньше ребенок, тем меньше он способен контролировать свое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поведение, помнить и выполнять правила. Поэтому педагог постоянно напоминает </w:t>
      </w:r>
      <w:r>
        <w:rPr>
          <w:rFonts w:eastAsia="Times New Roman"/>
          <w:color w:val="000000"/>
          <w:sz w:val="28"/>
          <w:szCs w:val="28"/>
        </w:rPr>
        <w:t>малышу о соблюдении правил. Например: «Сейчас уберем свои игрушки на место, а</w:t>
      </w:r>
      <w:r>
        <w:rPr>
          <w:rFonts w:eastAsia="Times New Roman"/>
          <w:color w:val="000000"/>
          <w:sz w:val="28"/>
          <w:szCs w:val="28"/>
        </w:rPr>
        <w:t xml:space="preserve"> потом станем собираться на прогулку». Подсказывая детям, как надо поступить, он как бы программирует их действия, предупреждая отрицательные проявления.</w:t>
      </w:r>
    </w:p>
    <w:p w:rsidR="00000000" w:rsidRDefault="00703FF8">
      <w:pPr>
        <w:shd w:val="clear" w:color="auto" w:fill="FFFFFF"/>
        <w:spacing w:line="322" w:lineRule="exact"/>
        <w:ind w:right="5" w:firstLine="696"/>
        <w:jc w:val="both"/>
      </w:pPr>
      <w:r>
        <w:rPr>
          <w:rFonts w:eastAsia="Times New Roman"/>
          <w:color w:val="000000"/>
          <w:sz w:val="28"/>
          <w:szCs w:val="28"/>
        </w:rPr>
        <w:t xml:space="preserve">Дети среднего и старшего дошкольного возраста не нуждаются в частых </w:t>
      </w:r>
      <w:r>
        <w:rPr>
          <w:rFonts w:eastAsia="Times New Roman"/>
          <w:color w:val="000000"/>
          <w:spacing w:val="8"/>
          <w:sz w:val="28"/>
          <w:szCs w:val="28"/>
        </w:rPr>
        <w:t>напоминаниях, они уже многое знают</w:t>
      </w:r>
      <w:r>
        <w:rPr>
          <w:rFonts w:eastAsia="Times New Roman"/>
          <w:color w:val="000000"/>
          <w:spacing w:val="8"/>
          <w:sz w:val="28"/>
          <w:szCs w:val="28"/>
        </w:rPr>
        <w:t xml:space="preserve"> и умеют. Указания же воспитателя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рассчитаны на более высокую самостоятельность: «Надеюсь, ты был вежлив?»,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«Проверь, все ли ты сделал как надо». Педагог использует косвенные приемы.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Иногда он лишь намечает линию поведения, говоря ребенку: «Ты большой, и,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наверное, не стоит напоминать тебе, как вести себя». Этот прием основан на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естественном стремлении ребенка быть большим, на пробуждающемся чувстве </w:t>
      </w:r>
      <w:r>
        <w:rPr>
          <w:rFonts w:eastAsia="Times New Roman"/>
          <w:color w:val="000000"/>
          <w:spacing w:val="-2"/>
          <w:sz w:val="28"/>
          <w:szCs w:val="28"/>
        </w:rPr>
        <w:t>собственного достоинства.</w:t>
      </w:r>
    </w:p>
    <w:p w:rsidR="00703FF8" w:rsidRDefault="00703FF8">
      <w:pPr>
        <w:shd w:val="clear" w:color="auto" w:fill="FFFFFF"/>
        <w:spacing w:line="341" w:lineRule="exact"/>
        <w:ind w:left="14" w:right="14" w:firstLine="691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Важно, чтобы усвоение правил требовало от старших детей нравственного </w:t>
      </w:r>
      <w:r>
        <w:rPr>
          <w:rFonts w:eastAsia="Times New Roman"/>
          <w:color w:val="000000"/>
          <w:spacing w:val="17"/>
          <w:sz w:val="28"/>
          <w:szCs w:val="28"/>
        </w:rPr>
        <w:t>напряжения, у</w:t>
      </w:r>
      <w:r>
        <w:rPr>
          <w:rFonts w:eastAsia="Times New Roman"/>
          <w:color w:val="000000"/>
          <w:spacing w:val="17"/>
          <w:sz w:val="28"/>
          <w:szCs w:val="28"/>
        </w:rPr>
        <w:t>силий воли, сдержанности и постоянного элементарного</w:t>
      </w:r>
    </w:p>
    <w:sectPr w:rsidR="00703FF8">
      <w:pgSz w:w="11909" w:h="16834"/>
      <w:pgMar w:top="926" w:right="787" w:bottom="360" w:left="108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F8"/>
    <w:rsid w:val="0070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2015-10-25T06:43:00Z</dcterms:created>
  <dcterms:modified xsi:type="dcterms:W3CDTF">2015-10-25T06:50:00Z</dcterms:modified>
</cp:coreProperties>
</file>