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B1" w:rsidRPr="00883C7C" w:rsidRDefault="004A7BB1" w:rsidP="004A7BB1">
      <w:pPr>
        <w:jc w:val="center"/>
        <w:rPr>
          <w:b/>
          <w:i/>
        </w:rPr>
      </w:pPr>
      <w:r w:rsidRPr="00883C7C">
        <w:rPr>
          <w:b/>
          <w:i/>
        </w:rPr>
        <w:t>Урок окружающего мира</w:t>
      </w:r>
    </w:p>
    <w:p w:rsidR="004A7BB1" w:rsidRPr="00883C7C" w:rsidRDefault="004A7BB1" w:rsidP="004A7BB1">
      <w:pPr>
        <w:jc w:val="center"/>
        <w:rPr>
          <w:b/>
          <w:i/>
        </w:rPr>
      </w:pPr>
      <w:r w:rsidRPr="00883C7C">
        <w:rPr>
          <w:b/>
          <w:i/>
        </w:rPr>
        <w:t xml:space="preserve">(система </w:t>
      </w:r>
      <w:proofErr w:type="spellStart"/>
      <w:r w:rsidRPr="00883C7C">
        <w:rPr>
          <w:b/>
          <w:i/>
        </w:rPr>
        <w:t>Занкова</w:t>
      </w:r>
      <w:proofErr w:type="spellEnd"/>
      <w:r w:rsidRPr="00883C7C">
        <w:rPr>
          <w:b/>
          <w:i/>
        </w:rPr>
        <w:t xml:space="preserve"> Л.В., 3 класс, 1 четверть)</w:t>
      </w:r>
    </w:p>
    <w:p w:rsidR="004A7BB1" w:rsidRPr="00883C7C" w:rsidRDefault="004A7BB1" w:rsidP="0042467B">
      <w:pPr>
        <w:tabs>
          <w:tab w:val="left" w:pos="4220"/>
        </w:tabs>
        <w:jc w:val="right"/>
      </w:pPr>
      <w:r w:rsidRPr="00883C7C">
        <w:rPr>
          <w:b/>
        </w:rPr>
        <w:t xml:space="preserve">                                          Дата проведения</w:t>
      </w:r>
      <w:r w:rsidRPr="00883C7C">
        <w:t>: октябрь</w:t>
      </w:r>
    </w:p>
    <w:p w:rsidR="004A7BB1" w:rsidRPr="00883C7C" w:rsidRDefault="004A7BB1" w:rsidP="0042467B">
      <w:pPr>
        <w:tabs>
          <w:tab w:val="left" w:pos="4220"/>
        </w:tabs>
        <w:jc w:val="right"/>
      </w:pPr>
      <w:r w:rsidRPr="00883C7C">
        <w:rPr>
          <w:b/>
        </w:rPr>
        <w:t xml:space="preserve">                                                                </w:t>
      </w:r>
      <w:r w:rsidR="0042467B" w:rsidRPr="00883C7C">
        <w:rPr>
          <w:b/>
        </w:rPr>
        <w:t xml:space="preserve"> </w:t>
      </w:r>
      <w:r w:rsidRPr="00883C7C">
        <w:rPr>
          <w:b/>
        </w:rPr>
        <w:t>Учебник</w:t>
      </w:r>
      <w:r w:rsidRPr="00883C7C">
        <w:t xml:space="preserve">: Дмитриева Н.Я, </w:t>
      </w:r>
      <w:r w:rsidR="0042467B" w:rsidRPr="00883C7C">
        <w:t>Казаков А.Н.</w:t>
      </w:r>
      <w:r w:rsidRPr="00883C7C">
        <w:rPr>
          <w:b/>
        </w:rPr>
        <w:t xml:space="preserve"> </w:t>
      </w:r>
      <w:r w:rsidR="0042467B" w:rsidRPr="00883C7C">
        <w:rPr>
          <w:b/>
        </w:rPr>
        <w:t>«</w:t>
      </w:r>
      <w:r w:rsidRPr="00883C7C">
        <w:t>Окружающий мир», 3 класс</w:t>
      </w:r>
    </w:p>
    <w:p w:rsidR="004A7BB1" w:rsidRPr="00883C7C" w:rsidRDefault="004A7BB1" w:rsidP="0042467B">
      <w:pPr>
        <w:tabs>
          <w:tab w:val="left" w:pos="4220"/>
        </w:tabs>
        <w:jc w:val="right"/>
      </w:pPr>
      <w:r w:rsidRPr="00883C7C">
        <w:rPr>
          <w:b/>
        </w:rPr>
        <w:t xml:space="preserve">                                                             Провела</w:t>
      </w:r>
      <w:r w:rsidRPr="00883C7C">
        <w:t xml:space="preserve">: учитель начальных классов </w:t>
      </w:r>
    </w:p>
    <w:p w:rsidR="004A7BB1" w:rsidRPr="00883C7C" w:rsidRDefault="004A7BB1" w:rsidP="0042467B">
      <w:pPr>
        <w:tabs>
          <w:tab w:val="left" w:pos="4220"/>
        </w:tabs>
        <w:jc w:val="right"/>
      </w:pPr>
      <w:r w:rsidRPr="00883C7C">
        <w:t xml:space="preserve">                                                                               М</w:t>
      </w:r>
      <w:r w:rsidR="0042467B" w:rsidRPr="00883C7C">
        <w:t>Б</w:t>
      </w:r>
      <w:r w:rsidRPr="00883C7C">
        <w:t>ОУ «</w:t>
      </w:r>
      <w:r w:rsidR="0042467B" w:rsidRPr="00883C7C">
        <w:t>Л</w:t>
      </w:r>
      <w:r w:rsidRPr="00883C7C">
        <w:t>ицей №9»</w:t>
      </w:r>
    </w:p>
    <w:p w:rsidR="004A7BB1" w:rsidRPr="00883C7C" w:rsidRDefault="004A7BB1" w:rsidP="0042467B">
      <w:pPr>
        <w:jc w:val="right"/>
        <w:rPr>
          <w:rFonts w:ascii="Bookman Old Style" w:hAnsi="Bookman Old Style"/>
        </w:rPr>
      </w:pPr>
      <w:r w:rsidRPr="00883C7C">
        <w:t xml:space="preserve">                                                                              Болотова Оксана Дмитриевна</w:t>
      </w:r>
    </w:p>
    <w:p w:rsidR="004A7BB1" w:rsidRPr="00883C7C" w:rsidRDefault="004A7BB1" w:rsidP="004A7BB1">
      <w:pPr>
        <w:jc w:val="right"/>
        <w:rPr>
          <w:b/>
          <w:i/>
        </w:rPr>
      </w:pPr>
    </w:p>
    <w:p w:rsidR="004A7BB1" w:rsidRPr="00883C7C" w:rsidRDefault="004A7BB1" w:rsidP="004A7BB1">
      <w:pPr>
        <w:jc w:val="center"/>
        <w:rPr>
          <w:i/>
        </w:rPr>
      </w:pPr>
      <w:r w:rsidRPr="00883C7C">
        <w:rPr>
          <w:b/>
          <w:u w:val="single"/>
        </w:rPr>
        <w:t>Тема:</w:t>
      </w:r>
      <w:r w:rsidRPr="00883C7C">
        <w:rPr>
          <w:b/>
          <w:i/>
          <w:u w:val="single"/>
        </w:rPr>
        <w:t xml:space="preserve"> </w:t>
      </w:r>
      <w:r w:rsidRPr="00883C7C">
        <w:rPr>
          <w:i/>
        </w:rPr>
        <w:t xml:space="preserve">  Природные зоны Африки. Африканские степи - саванны.</w:t>
      </w:r>
    </w:p>
    <w:p w:rsidR="004A7BB1" w:rsidRPr="00883C7C" w:rsidRDefault="004A7BB1" w:rsidP="004A7BB1">
      <w:pPr>
        <w:jc w:val="center"/>
        <w:rPr>
          <w:b/>
          <w:i/>
        </w:rPr>
      </w:pPr>
    </w:p>
    <w:p w:rsidR="004A7BB1" w:rsidRPr="00883C7C" w:rsidRDefault="004A7BB1" w:rsidP="004A7BB1">
      <w:pPr>
        <w:rPr>
          <w:b/>
          <w:u w:val="single"/>
        </w:rPr>
      </w:pPr>
      <w:r w:rsidRPr="00883C7C">
        <w:rPr>
          <w:b/>
          <w:u w:val="single"/>
        </w:rPr>
        <w:t>Цел</w:t>
      </w:r>
      <w:r w:rsidR="0042467B" w:rsidRPr="00883C7C">
        <w:rPr>
          <w:b/>
          <w:u w:val="single"/>
        </w:rPr>
        <w:t>ь</w:t>
      </w:r>
      <w:r w:rsidRPr="00883C7C">
        <w:rPr>
          <w:b/>
          <w:u w:val="single"/>
        </w:rPr>
        <w:t xml:space="preserve">: </w:t>
      </w:r>
    </w:p>
    <w:p w:rsidR="004A7BB1" w:rsidRPr="000232D8" w:rsidRDefault="00A76A44" w:rsidP="004A7BB1">
      <w:pPr>
        <w:numPr>
          <w:ilvl w:val="0"/>
          <w:numId w:val="2"/>
        </w:numPr>
      </w:pPr>
      <w:r>
        <w:t>создать условия для формирования у учащихся представлений</w:t>
      </w:r>
      <w:r w:rsidR="004A7BB1">
        <w:rPr>
          <w:sz w:val="28"/>
          <w:szCs w:val="28"/>
        </w:rPr>
        <w:t xml:space="preserve"> </w:t>
      </w:r>
      <w:r w:rsidR="004A7BB1" w:rsidRPr="00A76A44">
        <w:t>о природе зоны африканских саванн</w:t>
      </w:r>
      <w:r w:rsidR="0042467B" w:rsidRPr="00A76A44">
        <w:t>.</w:t>
      </w:r>
    </w:p>
    <w:p w:rsidR="004A7BB1" w:rsidRPr="00AE1BD2" w:rsidRDefault="004A7BB1" w:rsidP="0042467B">
      <w:pPr>
        <w:ind w:left="720"/>
        <w:rPr>
          <w:b/>
          <w:sz w:val="28"/>
          <w:szCs w:val="28"/>
          <w:u w:val="single"/>
        </w:rPr>
      </w:pPr>
    </w:p>
    <w:p w:rsidR="00A76A44" w:rsidRPr="004C25BE" w:rsidRDefault="00A76A44" w:rsidP="00A76A44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BE">
        <w:rPr>
          <w:rFonts w:ascii="Times New Roman" w:hAnsi="Times New Roman" w:cs="Times New Roman"/>
          <w:b/>
          <w:sz w:val="24"/>
          <w:szCs w:val="24"/>
          <w:u w:val="single"/>
        </w:rPr>
        <w:t>Предметные задачи:</w:t>
      </w:r>
    </w:p>
    <w:p w:rsidR="00A76A44" w:rsidRPr="004C25BE" w:rsidRDefault="00883C7C" w:rsidP="00A76A4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у учащихся </w:t>
      </w:r>
      <w:r w:rsidR="00317923">
        <w:rPr>
          <w:rFonts w:ascii="Times New Roman" w:hAnsi="Times New Roman" w:cs="Times New Roman"/>
          <w:sz w:val="24"/>
          <w:szCs w:val="24"/>
        </w:rPr>
        <w:t>наблюдать за природой изучаемой зоны Африки (климат, растительный и животный мир), сравнивать с другими природными зонами этого материка</w:t>
      </w:r>
    </w:p>
    <w:p w:rsidR="00317923" w:rsidRDefault="00A76A44" w:rsidP="00317923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B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</w:p>
    <w:p w:rsidR="00A76A44" w:rsidRPr="00317923" w:rsidRDefault="00317923" w:rsidP="0031792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923">
        <w:rPr>
          <w:rFonts w:ascii="Times New Roman" w:hAnsi="Times New Roman" w:cs="Times New Roman"/>
          <w:sz w:val="24"/>
          <w:szCs w:val="24"/>
        </w:rPr>
        <w:t xml:space="preserve">осуществлять поиск нужного иллюстративного и текстового материала в дополнительных изданиях, рекомендуемых учителем; осуществлять запись (фиксацию) указанной учителем информации об окружающем мире; строить небольшие сообщения в устной и письменной форме; находить в содружестве с одноклассниками разнообразные способы решения учебной задачи; умению смыслового восприятия познавательных текстов, выделять информацию из сообщений разных видов (в т.ч. текстов) в соответствии с учебной задачей </w:t>
      </w:r>
      <w:r w:rsidR="00A76A44" w:rsidRPr="00317923">
        <w:rPr>
          <w:rFonts w:ascii="Times New Roman" w:hAnsi="Times New Roman" w:cs="Times New Roman"/>
          <w:sz w:val="24"/>
          <w:szCs w:val="24"/>
        </w:rPr>
        <w:t>(познавательные);</w:t>
      </w:r>
    </w:p>
    <w:p w:rsidR="00317923" w:rsidRPr="00317923" w:rsidRDefault="00883C7C" w:rsidP="00317923">
      <w:pPr>
        <w:pStyle w:val="a9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развивать способность </w:t>
      </w:r>
      <w:r w:rsidR="00317923" w:rsidRPr="00317923">
        <w:rPr>
          <w:rFonts w:eastAsiaTheme="minorHAnsi"/>
          <w:lang w:eastAsia="en-US"/>
        </w:rPr>
        <w:t>строить сообщение в соответствии с учебной задачей; ориентироваться на позицию партнера в общении и взаимодействии; учитывать другое мнение и позицию; умени</w:t>
      </w:r>
      <w:r w:rsidR="002D41CC">
        <w:rPr>
          <w:rFonts w:eastAsiaTheme="minorHAnsi"/>
          <w:lang w:eastAsia="en-US"/>
        </w:rPr>
        <w:t>е</w:t>
      </w:r>
      <w:r w:rsidR="00317923" w:rsidRPr="00317923">
        <w:rPr>
          <w:rFonts w:eastAsiaTheme="minorHAnsi"/>
          <w:lang w:eastAsia="en-US"/>
        </w:rPr>
        <w:t xml:space="preserve"> договариваться, приходить к общему решению (при работе в группе, в паре</w:t>
      </w:r>
      <w:r w:rsidR="00317923" w:rsidRPr="004C25BE">
        <w:t xml:space="preserve"> </w:t>
      </w:r>
      <w:r w:rsidR="00A76A44" w:rsidRPr="004C25BE">
        <w:t>(</w:t>
      </w:r>
      <w:proofErr w:type="gramStart"/>
      <w:r w:rsidR="00A76A44" w:rsidRPr="004C25BE">
        <w:t>коммуникативные</w:t>
      </w:r>
      <w:proofErr w:type="gramEnd"/>
      <w:r w:rsidR="00A76A44" w:rsidRPr="004C25BE">
        <w:t>);</w:t>
      </w:r>
    </w:p>
    <w:p w:rsidR="00A76A44" w:rsidRPr="00317923" w:rsidRDefault="00883C7C" w:rsidP="00883C7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содействовать развитию умений</w:t>
      </w:r>
      <w:r w:rsidR="00A76A44" w:rsidRPr="004C25BE">
        <w:rPr>
          <w:rFonts w:ascii="Times New Roman" w:hAnsi="Times New Roman" w:cs="Times New Roman"/>
          <w:sz w:val="24"/>
          <w:szCs w:val="24"/>
        </w:rPr>
        <w:t xml:space="preserve"> ставить учебные цели и задачи, </w:t>
      </w:r>
      <w:r w:rsidR="00A76A44" w:rsidRPr="00A76A44">
        <w:rPr>
          <w:rFonts w:ascii="Times New Roman" w:hAnsi="Times New Roman" w:cs="Times New Roman"/>
          <w:sz w:val="24"/>
          <w:szCs w:val="24"/>
        </w:rPr>
        <w:t xml:space="preserve">планировать их реализацию и оценивать свою деятельность, </w:t>
      </w:r>
      <w:r w:rsidR="00A76A44" w:rsidRPr="00317923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 отбирать адекватные средства достижения цели деятельности</w:t>
      </w:r>
      <w:r w:rsidR="00A76A44">
        <w:rPr>
          <w:rFonts w:ascii="Times New Roman" w:hAnsi="Times New Roman" w:cs="Times New Roman"/>
          <w:sz w:val="24"/>
          <w:szCs w:val="24"/>
        </w:rPr>
        <w:t xml:space="preserve">, </w:t>
      </w:r>
      <w:r w:rsidR="00A76A44" w:rsidRPr="00317923">
        <w:rPr>
          <w:rFonts w:ascii="Times New Roman" w:hAnsi="Times New Roman" w:cs="Times New Roman"/>
          <w:sz w:val="24"/>
          <w:szCs w:val="24"/>
        </w:rPr>
        <w:t>действовать в учебном сотрудничестве в соответствии с принятой ролью</w:t>
      </w:r>
      <w:r w:rsidR="00A76A44" w:rsidRPr="00A76A44">
        <w:rPr>
          <w:rFonts w:ascii="Times New Roman" w:hAnsi="Times New Roman" w:cs="Times New Roman"/>
          <w:sz w:val="24"/>
          <w:szCs w:val="24"/>
        </w:rPr>
        <w:t xml:space="preserve"> (регулятивные).</w:t>
      </w:r>
      <w:proofErr w:type="gramEnd"/>
    </w:p>
    <w:p w:rsidR="00A76A44" w:rsidRPr="004C25BE" w:rsidRDefault="00A76A44" w:rsidP="00A76A44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BE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A76A44" w:rsidRPr="00A76A44" w:rsidRDefault="00A76A44" w:rsidP="00A76A4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содействовать развитию интереса к учебному материалу</w:t>
      </w:r>
      <w:r>
        <w:rPr>
          <w:rFonts w:ascii="Times New Roman" w:hAnsi="Times New Roman" w:cs="Times New Roman"/>
          <w:sz w:val="24"/>
          <w:szCs w:val="24"/>
        </w:rPr>
        <w:t xml:space="preserve">, внутренней позиции школьника, </w:t>
      </w:r>
      <w:r w:rsidRPr="00A76A44">
        <w:rPr>
          <w:rFonts w:ascii="Times New Roman" w:hAnsi="Times New Roman" w:cs="Times New Roman"/>
          <w:iCs/>
          <w:sz w:val="24"/>
          <w:szCs w:val="24"/>
        </w:rPr>
        <w:t>выраженной устойчивой учебно-</w:t>
      </w:r>
      <w:r>
        <w:rPr>
          <w:rFonts w:ascii="Times New Roman" w:hAnsi="Times New Roman" w:cs="Times New Roman"/>
          <w:iCs/>
          <w:sz w:val="24"/>
          <w:szCs w:val="24"/>
        </w:rPr>
        <w:t>познавательной мотивации учения.</w:t>
      </w:r>
    </w:p>
    <w:p w:rsidR="00A76A44" w:rsidRPr="00A76A44" w:rsidRDefault="00A76A44" w:rsidP="00A76A4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7BB1" w:rsidRPr="00883C7C" w:rsidRDefault="004A7BB1" w:rsidP="004A7BB1">
      <w:r w:rsidRPr="00883C7C">
        <w:rPr>
          <w:b/>
          <w:u w:val="single"/>
        </w:rPr>
        <w:t>Тип урока</w:t>
      </w:r>
      <w:proofErr w:type="gramStart"/>
      <w:r w:rsidRPr="00883C7C">
        <w:rPr>
          <w:b/>
          <w:u w:val="single"/>
        </w:rPr>
        <w:t xml:space="preserve"> :</w:t>
      </w:r>
      <w:proofErr w:type="gramEnd"/>
      <w:r w:rsidRPr="00883C7C">
        <w:rPr>
          <w:b/>
          <w:u w:val="single"/>
        </w:rPr>
        <w:t xml:space="preserve"> </w:t>
      </w:r>
      <w:r w:rsidRPr="00883C7C">
        <w:t xml:space="preserve">изучение нового материала </w:t>
      </w:r>
    </w:p>
    <w:p w:rsidR="004A7BB1" w:rsidRPr="00883C7C" w:rsidRDefault="004A7BB1" w:rsidP="004A7BB1"/>
    <w:p w:rsidR="004A7BB1" w:rsidRPr="00883C7C" w:rsidRDefault="004A7BB1" w:rsidP="004A7BB1">
      <w:pPr>
        <w:rPr>
          <w:b/>
          <w:u w:val="single"/>
        </w:rPr>
      </w:pPr>
      <w:r w:rsidRPr="00883C7C">
        <w:rPr>
          <w:b/>
          <w:u w:val="single"/>
        </w:rPr>
        <w:t xml:space="preserve">Оборудование: </w:t>
      </w:r>
    </w:p>
    <w:p w:rsidR="004A7BB1" w:rsidRPr="00883C7C" w:rsidRDefault="004A7BB1" w:rsidP="004A7BB1">
      <w:pPr>
        <w:numPr>
          <w:ilvl w:val="0"/>
          <w:numId w:val="1"/>
        </w:numPr>
      </w:pPr>
      <w:r w:rsidRPr="00883C7C">
        <w:t xml:space="preserve">физическая карта мира, </w:t>
      </w:r>
    </w:p>
    <w:p w:rsidR="004A7BB1" w:rsidRPr="00883C7C" w:rsidRDefault="004A7BB1" w:rsidP="004A7BB1">
      <w:pPr>
        <w:numPr>
          <w:ilvl w:val="0"/>
          <w:numId w:val="1"/>
        </w:numPr>
      </w:pPr>
      <w:r w:rsidRPr="00883C7C">
        <w:t xml:space="preserve">карта природных зон, </w:t>
      </w:r>
    </w:p>
    <w:p w:rsidR="004A7BB1" w:rsidRPr="00883C7C" w:rsidRDefault="004A7BB1" w:rsidP="004A7BB1">
      <w:pPr>
        <w:numPr>
          <w:ilvl w:val="0"/>
          <w:numId w:val="1"/>
        </w:numPr>
      </w:pPr>
      <w:r w:rsidRPr="00883C7C">
        <w:lastRenderedPageBreak/>
        <w:t>рисунки или фотографии представителей растительного и животного мира зоны саванн,</w:t>
      </w:r>
    </w:p>
    <w:p w:rsidR="004A7BB1" w:rsidRPr="00883C7C" w:rsidRDefault="004A7BB1" w:rsidP="004A7BB1">
      <w:pPr>
        <w:numPr>
          <w:ilvl w:val="0"/>
          <w:numId w:val="1"/>
        </w:numPr>
      </w:pPr>
      <w:r w:rsidRPr="00883C7C">
        <w:t>презентация, проектор, экран, компьютер</w:t>
      </w:r>
    </w:p>
    <w:p w:rsidR="004A7BB1" w:rsidRPr="00883C7C" w:rsidRDefault="004A7BB1" w:rsidP="004A7BB1">
      <w:pPr>
        <w:numPr>
          <w:ilvl w:val="0"/>
          <w:numId w:val="1"/>
        </w:numPr>
      </w:pPr>
      <w:r w:rsidRPr="00883C7C">
        <w:t>бортжурналы у учащихся</w:t>
      </w:r>
    </w:p>
    <w:p w:rsidR="009159B9" w:rsidRPr="009159B9" w:rsidRDefault="004A7BB1" w:rsidP="004A7BB1">
      <w:pPr>
        <w:numPr>
          <w:ilvl w:val="0"/>
          <w:numId w:val="1"/>
        </w:numPr>
      </w:pPr>
      <w:r w:rsidRPr="00883C7C">
        <w:t>учебники</w:t>
      </w:r>
    </w:p>
    <w:p w:rsidR="004A7BB1" w:rsidRPr="008C4329" w:rsidRDefault="004A7BB1" w:rsidP="004A7BB1">
      <w:pPr>
        <w:rPr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"/>
        <w:gridCol w:w="1695"/>
        <w:gridCol w:w="851"/>
        <w:gridCol w:w="2126"/>
        <w:gridCol w:w="7938"/>
        <w:gridCol w:w="2977"/>
      </w:tblGrid>
      <w:tr w:rsidR="0042467B" w:rsidRPr="00426106" w:rsidTr="0042467B">
        <w:tc>
          <w:tcPr>
            <w:tcW w:w="1702" w:type="dxa"/>
            <w:gridSpan w:val="2"/>
          </w:tcPr>
          <w:p w:rsidR="004A7BB1" w:rsidRPr="00426106" w:rsidRDefault="004A7BB1" w:rsidP="0042467B">
            <w:pPr>
              <w:jc w:val="center"/>
              <w:rPr>
                <w:b/>
              </w:rPr>
            </w:pPr>
            <w:r w:rsidRPr="00426106">
              <w:rPr>
                <w:b/>
              </w:rPr>
              <w:t>Этап урока</w:t>
            </w:r>
          </w:p>
        </w:tc>
        <w:tc>
          <w:tcPr>
            <w:tcW w:w="851" w:type="dxa"/>
          </w:tcPr>
          <w:p w:rsidR="004A7BB1" w:rsidRPr="00426106" w:rsidRDefault="004A7BB1" w:rsidP="0042467B">
            <w:pPr>
              <w:jc w:val="center"/>
              <w:rPr>
                <w:b/>
              </w:rPr>
            </w:pPr>
            <w:proofErr w:type="spellStart"/>
            <w:proofErr w:type="gramStart"/>
            <w:r w:rsidRPr="00426106">
              <w:rPr>
                <w:b/>
              </w:rPr>
              <w:t>Вре</w:t>
            </w:r>
            <w:proofErr w:type="spellEnd"/>
            <w:r w:rsidR="0042467B">
              <w:rPr>
                <w:b/>
              </w:rPr>
              <w:t xml:space="preserve"> </w:t>
            </w:r>
            <w:r w:rsidRPr="00426106">
              <w:rPr>
                <w:b/>
              </w:rPr>
              <w:t>мя</w:t>
            </w:r>
            <w:proofErr w:type="gramEnd"/>
          </w:p>
        </w:tc>
        <w:tc>
          <w:tcPr>
            <w:tcW w:w="2126" w:type="dxa"/>
          </w:tcPr>
          <w:p w:rsidR="004A7BB1" w:rsidRPr="00426106" w:rsidRDefault="004A7BB1" w:rsidP="0042467B">
            <w:pPr>
              <w:jc w:val="center"/>
              <w:rPr>
                <w:b/>
              </w:rPr>
            </w:pPr>
            <w:r w:rsidRPr="00426106">
              <w:rPr>
                <w:b/>
              </w:rPr>
              <w:t>Цель</w:t>
            </w:r>
          </w:p>
        </w:tc>
        <w:tc>
          <w:tcPr>
            <w:tcW w:w="7938" w:type="dxa"/>
          </w:tcPr>
          <w:p w:rsidR="004A7BB1" w:rsidRPr="00426106" w:rsidRDefault="004A7BB1" w:rsidP="0042467B">
            <w:pPr>
              <w:jc w:val="center"/>
              <w:rPr>
                <w:b/>
              </w:rPr>
            </w:pPr>
            <w:r w:rsidRPr="00426106">
              <w:rPr>
                <w:b/>
              </w:rPr>
              <w:t>Содержание</w:t>
            </w:r>
          </w:p>
        </w:tc>
        <w:tc>
          <w:tcPr>
            <w:tcW w:w="2977" w:type="dxa"/>
          </w:tcPr>
          <w:p w:rsidR="004A7BB1" w:rsidRDefault="004A7BB1" w:rsidP="00BD104E">
            <w:pPr>
              <w:rPr>
                <w:b/>
              </w:rPr>
            </w:pPr>
            <w:r w:rsidRPr="00426106">
              <w:rPr>
                <w:b/>
              </w:rPr>
              <w:t>Примечания</w:t>
            </w:r>
          </w:p>
          <w:p w:rsidR="004A7BB1" w:rsidRPr="004A7BB1" w:rsidRDefault="004A7BB1" w:rsidP="004A7BB1">
            <w:pPr>
              <w:jc w:val="both"/>
              <w:rPr>
                <w:b/>
                <w:bCs/>
                <w:color w:val="339966"/>
                <w:sz w:val="20"/>
                <w:szCs w:val="20"/>
              </w:rPr>
            </w:pPr>
            <w:r w:rsidRPr="004A7BB1">
              <w:rPr>
                <w:rStyle w:val="a7"/>
                <w:color w:val="339966"/>
                <w:sz w:val="20"/>
                <w:szCs w:val="20"/>
              </w:rPr>
              <w:t>комментарии о том, какие требования нового ФГОС реализуются на данном уроке, на каждом конкретном этапе.</w:t>
            </w:r>
          </w:p>
          <w:p w:rsidR="004A7BB1" w:rsidRPr="00426106" w:rsidRDefault="004A7BB1" w:rsidP="00BD104E">
            <w:pPr>
              <w:rPr>
                <w:b/>
              </w:rPr>
            </w:pPr>
          </w:p>
        </w:tc>
      </w:tr>
      <w:tr w:rsidR="008F3E73" w:rsidTr="0042467B">
        <w:trPr>
          <w:gridBefore w:val="1"/>
          <w:wBefore w:w="7" w:type="dxa"/>
        </w:trPr>
        <w:tc>
          <w:tcPr>
            <w:tcW w:w="1695" w:type="dxa"/>
          </w:tcPr>
          <w:p w:rsidR="004A7BB1" w:rsidRPr="00192A2A" w:rsidRDefault="004A7BB1" w:rsidP="00BD104E">
            <w:r>
              <w:rPr>
                <w:lang w:val="en-US"/>
              </w:rPr>
              <w:t>I</w:t>
            </w:r>
            <w:r>
              <w:t xml:space="preserve">. </w:t>
            </w:r>
            <w:proofErr w:type="spellStart"/>
            <w:r>
              <w:t>Оргмомент</w:t>
            </w:r>
            <w:proofErr w:type="spellEnd"/>
          </w:p>
        </w:tc>
        <w:tc>
          <w:tcPr>
            <w:tcW w:w="851" w:type="dxa"/>
          </w:tcPr>
          <w:p w:rsidR="004A7BB1" w:rsidRDefault="004A7BB1" w:rsidP="00BD104E"/>
        </w:tc>
        <w:tc>
          <w:tcPr>
            <w:tcW w:w="2126" w:type="dxa"/>
          </w:tcPr>
          <w:p w:rsidR="004A7BB1" w:rsidRDefault="004A7BB1" w:rsidP="00BD104E"/>
        </w:tc>
        <w:tc>
          <w:tcPr>
            <w:tcW w:w="7938" w:type="dxa"/>
          </w:tcPr>
          <w:p w:rsidR="004A7BB1" w:rsidRPr="004A7BB1" w:rsidRDefault="004A7BB1" w:rsidP="00BD104E">
            <w:pPr>
              <w:rPr>
                <w:b/>
              </w:rPr>
            </w:pPr>
            <w:r w:rsidRPr="004A7BB1">
              <w:rPr>
                <w:b/>
              </w:rPr>
              <w:t>Слайд</w:t>
            </w:r>
            <w:proofErr w:type="gramStart"/>
            <w:r w:rsidRPr="004A7BB1">
              <w:rPr>
                <w:b/>
              </w:rPr>
              <w:t>1</w:t>
            </w:r>
            <w:proofErr w:type="gramEnd"/>
            <w:r w:rsidRPr="004A7BB1">
              <w:rPr>
                <w:b/>
              </w:rPr>
              <w:t xml:space="preserve">. </w:t>
            </w:r>
          </w:p>
          <w:p w:rsidR="004A7BB1" w:rsidRPr="004A7BB1" w:rsidRDefault="004A7BB1" w:rsidP="00BD104E">
            <w:pPr>
              <w:rPr>
                <w:i/>
                <w:color w:val="339966"/>
              </w:rPr>
            </w:pPr>
            <w:r w:rsidRPr="004A7BB1">
              <w:t>- Ребята, урок – это мгновение, мне очень хочется, чтобы за это мгновение вы успели сделать как можно больше разных открытий, получить множество знаний</w:t>
            </w:r>
            <w:r w:rsidRPr="004A7BB1">
              <w:rPr>
                <w:i/>
              </w:rPr>
              <w:t xml:space="preserve">. </w:t>
            </w:r>
          </w:p>
          <w:p w:rsidR="004A7BB1" w:rsidRPr="004A7BB1" w:rsidRDefault="004A7BB1" w:rsidP="00BD104E">
            <w:pPr>
              <w:jc w:val="both"/>
            </w:pPr>
            <w:r w:rsidRPr="004A7BB1">
              <w:t>Тихонько садитесь.</w:t>
            </w:r>
          </w:p>
          <w:p w:rsidR="004A7BB1" w:rsidRPr="004A7BB1" w:rsidRDefault="004A7BB1" w:rsidP="00BD104E">
            <w:pPr>
              <w:jc w:val="both"/>
            </w:pPr>
          </w:p>
        </w:tc>
        <w:tc>
          <w:tcPr>
            <w:tcW w:w="2977" w:type="dxa"/>
          </w:tcPr>
          <w:p w:rsidR="004A7BB1" w:rsidRPr="004A7BB1" w:rsidRDefault="004A7BB1" w:rsidP="004A7BB1">
            <w:pPr>
              <w:rPr>
                <w:b/>
                <w:sz w:val="20"/>
                <w:szCs w:val="20"/>
              </w:rPr>
            </w:pPr>
            <w:r w:rsidRPr="004A7BB1">
              <w:rPr>
                <w:rStyle w:val="a7"/>
                <w:i/>
                <w:color w:val="339966"/>
                <w:sz w:val="20"/>
                <w:szCs w:val="20"/>
              </w:rPr>
              <w:t>Организация использования компьютерного и цифрового оборудования в урочной деятельности.</w:t>
            </w:r>
          </w:p>
          <w:p w:rsidR="004A7BB1" w:rsidRPr="004A7BB1" w:rsidRDefault="004A7BB1" w:rsidP="004A7BB1">
            <w:pPr>
              <w:rPr>
                <w:i/>
                <w:color w:val="339966"/>
                <w:sz w:val="20"/>
                <w:szCs w:val="20"/>
              </w:rPr>
            </w:pPr>
            <w:proofErr w:type="spellStart"/>
            <w:r w:rsidRPr="004A7BB1">
              <w:rPr>
                <w:i/>
                <w:color w:val="339966"/>
                <w:sz w:val="20"/>
                <w:szCs w:val="20"/>
              </w:rPr>
              <w:t>П</w:t>
            </w:r>
            <w:r w:rsidRPr="004A7BB1">
              <w:rPr>
                <w:rStyle w:val="a7"/>
                <w:i/>
                <w:color w:val="339966"/>
                <w:sz w:val="20"/>
                <w:szCs w:val="20"/>
              </w:rPr>
              <w:t>риродосообразность</w:t>
            </w:r>
            <w:proofErr w:type="spellEnd"/>
            <w:r w:rsidRPr="004A7BB1">
              <w:rPr>
                <w:rStyle w:val="a7"/>
                <w:i/>
                <w:color w:val="339966"/>
                <w:sz w:val="20"/>
                <w:szCs w:val="20"/>
              </w:rPr>
              <w:t xml:space="preserve"> обучения младших школьников (организация опыта чувственного восприятия, наглядность обучения)</w:t>
            </w:r>
          </w:p>
          <w:p w:rsidR="004A7BB1" w:rsidRDefault="004A7BB1" w:rsidP="00BD104E"/>
        </w:tc>
      </w:tr>
      <w:tr w:rsidR="008F3E73" w:rsidTr="0042467B">
        <w:trPr>
          <w:gridBefore w:val="1"/>
          <w:wBefore w:w="7" w:type="dxa"/>
        </w:trPr>
        <w:tc>
          <w:tcPr>
            <w:tcW w:w="1695" w:type="dxa"/>
          </w:tcPr>
          <w:p w:rsidR="004A7BB1" w:rsidRDefault="004A7BB1" w:rsidP="00BD104E">
            <w:r>
              <w:rPr>
                <w:lang w:val="en-US"/>
              </w:rPr>
              <w:t>II</w:t>
            </w:r>
            <w:r>
              <w:t>. Мотивация к учебной деятельности.</w:t>
            </w:r>
          </w:p>
          <w:p w:rsidR="004A7BB1" w:rsidRPr="00192A2A" w:rsidRDefault="004A7BB1" w:rsidP="00BD104E">
            <w:r>
              <w:t>Подготовка к работе на основном этапе.</w:t>
            </w:r>
          </w:p>
        </w:tc>
        <w:tc>
          <w:tcPr>
            <w:tcW w:w="851" w:type="dxa"/>
          </w:tcPr>
          <w:p w:rsidR="004A7BB1" w:rsidRDefault="004A7BB1" w:rsidP="00BD104E"/>
        </w:tc>
        <w:tc>
          <w:tcPr>
            <w:tcW w:w="2126" w:type="dxa"/>
          </w:tcPr>
          <w:p w:rsidR="004A7BB1" w:rsidRPr="004C25BE" w:rsidRDefault="002D41CC" w:rsidP="00BD104E">
            <w:r w:rsidRPr="004C25BE">
              <w:t>содействовать развитию интереса к учебному материалу</w:t>
            </w:r>
          </w:p>
        </w:tc>
        <w:tc>
          <w:tcPr>
            <w:tcW w:w="7938" w:type="dxa"/>
          </w:tcPr>
          <w:p w:rsidR="004A7BB1" w:rsidRPr="004A7BB1" w:rsidRDefault="004A7BB1" w:rsidP="004A7BB1">
            <w:pPr>
              <w:jc w:val="both"/>
            </w:pPr>
            <w:r w:rsidRPr="004A7BB1">
              <w:t>-Один исследователь, вернувшись из очередного путешествия, написал: «Я побывал на втором по величине континенте мира. Это - страна контрастов. Меня поразило здесь разнообразие флоры и фауны, многие представители мира животных и растений встречаются исключительно на этом материке.»</w:t>
            </w:r>
          </w:p>
          <w:p w:rsidR="004A7BB1" w:rsidRPr="004A7BB1" w:rsidRDefault="004A7BB1" w:rsidP="004A7BB1">
            <w:pPr>
              <w:jc w:val="both"/>
            </w:pPr>
            <w:r w:rsidRPr="004A7BB1">
              <w:t>-Как вы думаете, где побывал путешественник?</w:t>
            </w:r>
          </w:p>
          <w:p w:rsidR="004A7BB1" w:rsidRPr="004A7BB1" w:rsidRDefault="004A7BB1" w:rsidP="009159B9">
            <w:pPr>
              <w:jc w:val="both"/>
            </w:pPr>
            <w:r w:rsidRPr="004A7BB1">
              <w:t xml:space="preserve">+В Африке, </w:t>
            </w:r>
            <w:r w:rsidR="009159B9">
              <w:t xml:space="preserve"> …</w:t>
            </w:r>
            <w:r w:rsidR="00D1198F">
              <w:t xml:space="preserve"> </w:t>
            </w:r>
            <w:r w:rsidR="00D1198F" w:rsidRPr="00D1198F">
              <w:rPr>
                <w:b/>
              </w:rPr>
              <w:t>Слайд 2</w:t>
            </w:r>
          </w:p>
          <w:p w:rsidR="004A7BB1" w:rsidRPr="004A7BB1" w:rsidRDefault="004A7BB1" w:rsidP="009159B9">
            <w:pPr>
              <w:jc w:val="both"/>
            </w:pPr>
            <w:r w:rsidRPr="004A7BB1">
              <w:t xml:space="preserve">-Верно, и мы с вами тоже продолжаем путешествовать </w:t>
            </w:r>
            <w:proofErr w:type="gramStart"/>
            <w:r w:rsidRPr="004A7BB1">
              <w:t>по этому</w:t>
            </w:r>
            <w:proofErr w:type="gramEnd"/>
            <w:r w:rsidRPr="004A7BB1">
              <w:t xml:space="preserve"> интересному и загадочн</w:t>
            </w:r>
            <w:r w:rsidR="009159B9">
              <w:t>ому материку. Перед вами карта, какую информацию об Африке мы можем рассказать с её помощью?</w:t>
            </w:r>
          </w:p>
        </w:tc>
        <w:tc>
          <w:tcPr>
            <w:tcW w:w="2977" w:type="dxa"/>
          </w:tcPr>
          <w:p w:rsidR="004A7BB1" w:rsidRDefault="004A7BB1" w:rsidP="00BD104E"/>
        </w:tc>
      </w:tr>
      <w:tr w:rsidR="0042467B" w:rsidTr="0042467B">
        <w:trPr>
          <w:gridBefore w:val="1"/>
          <w:wBefore w:w="7" w:type="dxa"/>
        </w:trPr>
        <w:tc>
          <w:tcPr>
            <w:tcW w:w="1695" w:type="dxa"/>
          </w:tcPr>
          <w:p w:rsidR="004A7BB1" w:rsidRPr="004A7BB1" w:rsidRDefault="004A7BB1" w:rsidP="00BD104E">
            <w:r>
              <w:rPr>
                <w:lang w:val="en-US"/>
              </w:rPr>
              <w:t>III</w:t>
            </w:r>
            <w:r>
              <w:t>. Этап проверки Д\З</w:t>
            </w:r>
          </w:p>
        </w:tc>
        <w:tc>
          <w:tcPr>
            <w:tcW w:w="851" w:type="dxa"/>
          </w:tcPr>
          <w:p w:rsidR="004A7BB1" w:rsidRDefault="004A7BB1" w:rsidP="00BD104E"/>
        </w:tc>
        <w:tc>
          <w:tcPr>
            <w:tcW w:w="2126" w:type="dxa"/>
          </w:tcPr>
          <w:p w:rsidR="004A7BB1" w:rsidRPr="004C25BE" w:rsidRDefault="002D41CC" w:rsidP="00BD104E">
            <w:r>
              <w:rPr>
                <w:rFonts w:eastAsiaTheme="minorHAnsi"/>
                <w:lang w:eastAsia="en-US"/>
              </w:rPr>
              <w:t xml:space="preserve">развивать способность </w:t>
            </w:r>
            <w:r w:rsidRPr="00317923">
              <w:rPr>
                <w:rFonts w:eastAsiaTheme="minorHAnsi"/>
                <w:lang w:eastAsia="en-US"/>
              </w:rPr>
              <w:t>строить сообщение в соответствии с учебной задачей</w:t>
            </w:r>
          </w:p>
        </w:tc>
        <w:tc>
          <w:tcPr>
            <w:tcW w:w="7938" w:type="dxa"/>
          </w:tcPr>
          <w:tbl>
            <w:tblPr>
              <w:tblStyle w:val="a3"/>
              <w:tblW w:w="76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677"/>
            </w:tblGrid>
            <w:tr w:rsidR="004A7BB1" w:rsidTr="009159B9">
              <w:trPr>
                <w:trHeight w:val="663"/>
              </w:trPr>
              <w:tc>
                <w:tcPr>
                  <w:tcW w:w="7677" w:type="dxa"/>
                  <w:tcBorders>
                    <w:bottom w:val="single" w:sz="4" w:space="0" w:color="C0C0C0"/>
                  </w:tcBorders>
                </w:tcPr>
                <w:p w:rsidR="004B0C1D" w:rsidRPr="004A7BB1" w:rsidRDefault="004B0C1D" w:rsidP="00BD104E">
                  <w:pPr>
                    <w:ind w:right="72"/>
                    <w:jc w:val="both"/>
                  </w:pPr>
                  <w:r w:rsidRPr="004A7BB1">
                    <w:t>-Пожалуйста, расскажите всё, что вы помните об Африке.</w:t>
                  </w:r>
                </w:p>
                <w:p w:rsidR="004A7BB1" w:rsidRPr="004A7BB1" w:rsidRDefault="004B0C1D" w:rsidP="009159B9">
                  <w:pPr>
                    <w:ind w:right="72"/>
                    <w:jc w:val="both"/>
                  </w:pPr>
                  <w:r w:rsidRPr="004A7BB1">
                    <w:t>(Рассказ сопровождается показом на карте)</w:t>
                  </w:r>
                </w:p>
              </w:tc>
            </w:tr>
            <w:tr w:rsidR="004B0C1D" w:rsidTr="009159B9">
              <w:trPr>
                <w:trHeight w:val="1543"/>
              </w:trPr>
              <w:tc>
                <w:tcPr>
                  <w:tcW w:w="7677" w:type="dxa"/>
                  <w:tcBorders>
                    <w:bottom w:val="single" w:sz="4" w:space="0" w:color="C0C0C0"/>
                  </w:tcBorders>
                </w:tcPr>
                <w:p w:rsidR="004B0C1D" w:rsidRPr="004B0C1D" w:rsidRDefault="009159B9" w:rsidP="009159B9">
                  <w:pPr>
                    <w:ind w:right="72"/>
                    <w:jc w:val="both"/>
                  </w:pPr>
                  <w:r>
                    <w:t xml:space="preserve"> </w:t>
                  </w:r>
                  <w:r w:rsidR="004B0C1D" w:rsidRPr="004B0C1D">
                    <w:t>-</w:t>
                  </w:r>
                  <w:r>
                    <w:t xml:space="preserve"> Первая остановка в путешествии по Африке у вас была в зоне влажных экваториальных лесов. Пожалуйста, пододвиньте к себе бортжурнал, заполните информацию об этой зоне, работая в парах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е</w:t>
                  </w:r>
                  <w:proofErr w:type="gramEnd"/>
                  <w:r>
                    <w:t xml:space="preserve">сли есть затруднения, можно пользоваться учебником. </w:t>
                  </w:r>
                  <w:r w:rsidRPr="009159B9">
                    <w:rPr>
                      <w:b/>
                    </w:rPr>
                    <w:t>Слайд</w:t>
                  </w:r>
                  <w:r>
                    <w:rPr>
                      <w:b/>
                    </w:rPr>
                    <w:t xml:space="preserve"> </w:t>
                  </w:r>
                  <w:r w:rsidR="00D1198F">
                    <w:rPr>
                      <w:b/>
                    </w:rPr>
                    <w:t>3</w:t>
                  </w:r>
                </w:p>
                <w:p w:rsidR="004B0C1D" w:rsidRDefault="004B0C1D" w:rsidP="004B0C1D">
                  <w:pPr>
                    <w:ind w:right="72"/>
                    <w:jc w:val="both"/>
                    <w:rPr>
                      <w:i/>
                    </w:rPr>
                  </w:pPr>
                  <w:r w:rsidRPr="004B0C1D">
                    <w:rPr>
                      <w:i/>
                    </w:rPr>
                    <w:t>Работают в парах</w:t>
                  </w:r>
                </w:p>
                <w:p w:rsidR="009159B9" w:rsidRPr="00FB60F4" w:rsidRDefault="00FB60F4" w:rsidP="00D1198F">
                  <w:pPr>
                    <w:ind w:right="72"/>
                    <w:jc w:val="both"/>
                  </w:pPr>
                  <w:r>
                    <w:rPr>
                      <w:i/>
                    </w:rPr>
                    <w:t>-</w:t>
                  </w:r>
                  <w:r>
                    <w:t xml:space="preserve"> Проверьте, пожалуйста, так ли у вас получилось. </w:t>
                  </w:r>
                  <w:r w:rsidRPr="009159B9">
                    <w:rPr>
                      <w:b/>
                    </w:rPr>
                    <w:t>Слайд</w:t>
                  </w:r>
                  <w:r>
                    <w:rPr>
                      <w:b/>
                    </w:rPr>
                    <w:t xml:space="preserve"> </w:t>
                  </w:r>
                  <w:r w:rsidR="00D1198F">
                    <w:rPr>
                      <w:b/>
                    </w:rPr>
                    <w:t>4</w:t>
                  </w:r>
                </w:p>
              </w:tc>
            </w:tr>
          </w:tbl>
          <w:p w:rsidR="004A7BB1" w:rsidRDefault="004A7BB1" w:rsidP="004A7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7BB1" w:rsidRDefault="004A7BB1" w:rsidP="00BD104E"/>
        </w:tc>
      </w:tr>
      <w:tr w:rsidR="0042467B" w:rsidTr="00FB60F4">
        <w:trPr>
          <w:gridBefore w:val="1"/>
          <w:wBefore w:w="7" w:type="dxa"/>
          <w:trHeight w:val="3952"/>
        </w:trPr>
        <w:tc>
          <w:tcPr>
            <w:tcW w:w="1695" w:type="dxa"/>
          </w:tcPr>
          <w:p w:rsidR="004B0C1D" w:rsidRPr="004B0C1D" w:rsidRDefault="004B0C1D" w:rsidP="00BD104E">
            <w:r>
              <w:rPr>
                <w:lang w:val="en-US"/>
              </w:rPr>
              <w:lastRenderedPageBreak/>
              <w:t>IV</w:t>
            </w:r>
            <w:r>
              <w:t>. Подготовка учащихся к работе на основном этапе</w:t>
            </w:r>
          </w:p>
        </w:tc>
        <w:tc>
          <w:tcPr>
            <w:tcW w:w="851" w:type="dxa"/>
          </w:tcPr>
          <w:p w:rsidR="004B0C1D" w:rsidRDefault="004B0C1D" w:rsidP="00BD104E"/>
        </w:tc>
        <w:tc>
          <w:tcPr>
            <w:tcW w:w="2126" w:type="dxa"/>
          </w:tcPr>
          <w:p w:rsidR="002D41CC" w:rsidRPr="004C25BE" w:rsidRDefault="002D41CC" w:rsidP="002D41C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умений у учащихся наблюдать за природой изучаемой зоны Африки (климат, растительный и животный мир), сравнивать с другими природными зонами этого материка</w:t>
            </w:r>
          </w:p>
          <w:p w:rsidR="004B0C1D" w:rsidRPr="004C25BE" w:rsidRDefault="004B0C1D" w:rsidP="00BD104E"/>
        </w:tc>
        <w:tc>
          <w:tcPr>
            <w:tcW w:w="7938" w:type="dxa"/>
          </w:tcPr>
          <w:tbl>
            <w:tblPr>
              <w:tblStyle w:val="a3"/>
              <w:tblW w:w="7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663"/>
            </w:tblGrid>
            <w:tr w:rsidR="004B0C1D" w:rsidTr="00FB60F4">
              <w:trPr>
                <w:trHeight w:val="572"/>
              </w:trPr>
              <w:tc>
                <w:tcPr>
                  <w:tcW w:w="7663" w:type="dxa"/>
                </w:tcPr>
                <w:p w:rsidR="004B0C1D" w:rsidRPr="004B0C1D" w:rsidRDefault="004B0C1D" w:rsidP="00D1198F">
                  <w:pPr>
                    <w:jc w:val="both"/>
                  </w:pPr>
                  <w:r>
                    <w:t>-</w:t>
                  </w:r>
                  <w:r w:rsidRPr="004B0C1D">
                    <w:t xml:space="preserve">Сегодня мы с вами продолжаем исследовать Африку. Попробуйте предположить, </w:t>
                  </w:r>
                  <w:r w:rsidR="00FB60F4">
                    <w:t>в какой зоне мы сегодня сделаем остановку</w:t>
                  </w:r>
                  <w:r w:rsidRPr="004B0C1D">
                    <w:t xml:space="preserve">. </w:t>
                  </w:r>
                  <w:proofErr w:type="gramStart"/>
                  <w:r w:rsidRPr="004B0C1D">
                    <w:rPr>
                      <w:b/>
                    </w:rPr>
                    <w:t xml:space="preserve">Слайд </w:t>
                  </w:r>
                  <w:r w:rsidR="00D1198F">
                    <w:rPr>
                      <w:b/>
                    </w:rPr>
                    <w:t>5</w:t>
                  </w:r>
                  <w:r w:rsidRPr="004B0C1D">
                    <w:t xml:space="preserve"> </w:t>
                  </w:r>
                  <w:r>
                    <w:t>(</w:t>
                  </w:r>
                  <w:r w:rsidRPr="004B0C1D">
                    <w:t>«Иногда эту зону называют  дикой, первобытной равниной.</w:t>
                  </w:r>
                  <w:proofErr w:type="gramEnd"/>
                  <w:r w:rsidRPr="004B0C1D">
                    <w:t xml:space="preserve"> Здесь можно встретить травянистые злаки метровой, а иногда трёхметровой высоты, среди растений встречаются редкие деревья. Т.к. места</w:t>
                  </w:r>
                  <w:r w:rsidRPr="004B0C1D">
                    <w:rPr>
                      <w:rFonts w:ascii="Monotype Corsiva" w:hAnsi="Monotype Corsiva"/>
                    </w:rPr>
                    <w:t xml:space="preserve"> </w:t>
                  </w:r>
                  <w:r w:rsidRPr="004B0C1D">
                    <w:t xml:space="preserve">богаты растительной пищей,   там много крупных травоядных животных. </w:t>
                  </w:r>
                  <w:proofErr w:type="gramStart"/>
                  <w:r w:rsidRPr="004B0C1D">
                    <w:t>Можно увидеть огромные стада диких буйволов, антилоп, а у берегов озера ковёр из диких фламинго…»</w:t>
                  </w:r>
                  <w:r>
                    <w:t>)</w:t>
                  </w:r>
                  <w:proofErr w:type="gramEnd"/>
                </w:p>
              </w:tc>
            </w:tr>
            <w:tr w:rsidR="004B0C1D" w:rsidRPr="00D2273C" w:rsidTr="00FB60F4">
              <w:trPr>
                <w:trHeight w:val="349"/>
              </w:trPr>
              <w:tc>
                <w:tcPr>
                  <w:tcW w:w="7663" w:type="dxa"/>
                </w:tcPr>
                <w:p w:rsidR="004B0C1D" w:rsidRPr="00FB60F4" w:rsidRDefault="00FB60F4" w:rsidP="00FB60F4">
                  <w:pPr>
                    <w:ind w:right="72"/>
                    <w:jc w:val="both"/>
                  </w:pPr>
                  <w:r>
                    <w:t xml:space="preserve"> +….</w:t>
                  </w:r>
                </w:p>
              </w:tc>
            </w:tr>
            <w:tr w:rsidR="004B0C1D" w:rsidTr="00FB60F4">
              <w:trPr>
                <w:trHeight w:val="760"/>
              </w:trPr>
              <w:tc>
                <w:tcPr>
                  <w:tcW w:w="7663" w:type="dxa"/>
                </w:tcPr>
                <w:p w:rsidR="004B0C1D" w:rsidRPr="004B0C1D" w:rsidRDefault="004B0C1D" w:rsidP="00D1198F">
                  <w:pPr>
                    <w:ind w:right="72"/>
                    <w:jc w:val="both"/>
                  </w:pPr>
                  <w:r>
                    <w:t>-</w:t>
                  </w:r>
                  <w:r w:rsidRPr="004B0C1D">
                    <w:t>Итак, действительно, сегодня нам с вами предстоит изучить ос</w:t>
                  </w:r>
                  <w:r w:rsidR="008C2EA8">
                    <w:t>обенности новой природной зоны.</w:t>
                  </w:r>
                  <w:r w:rsidR="008C2EA8" w:rsidRPr="004B0C1D">
                    <w:rPr>
                      <w:b/>
                    </w:rPr>
                    <w:t xml:space="preserve"> Слайд </w:t>
                  </w:r>
                  <w:r w:rsidR="00D1198F">
                    <w:rPr>
                      <w:b/>
                    </w:rPr>
                    <w:t>6</w:t>
                  </w:r>
                  <w:proofErr w:type="gramStart"/>
                  <w:r w:rsidR="008C2EA8" w:rsidRPr="004B0C1D">
                    <w:t xml:space="preserve"> </w:t>
                  </w:r>
                  <w:r w:rsidR="008C2EA8">
                    <w:t xml:space="preserve"> З</w:t>
                  </w:r>
                  <w:proofErr w:type="gramEnd"/>
                  <w:r w:rsidR="008C2EA8">
                    <w:t>апишите её название в бортжурнал.</w:t>
                  </w:r>
                  <w:r w:rsidRPr="004B0C1D">
                    <w:t xml:space="preserve"> </w:t>
                  </w:r>
                  <w:r w:rsidR="008C2EA8" w:rsidRPr="008C2EA8">
                    <w:rPr>
                      <w:b/>
                    </w:rPr>
                    <w:t xml:space="preserve">Слайд </w:t>
                  </w:r>
                  <w:r w:rsidR="00D1198F">
                    <w:rPr>
                      <w:b/>
                    </w:rPr>
                    <w:t>7</w:t>
                  </w:r>
                  <w:r w:rsidR="008C2EA8">
                    <w:t xml:space="preserve">. </w:t>
                  </w:r>
                  <w:r w:rsidRPr="004B0C1D">
                    <w:t>Прошу вас открыть учебники на стр. 39, прочитаем статью о саванне.</w:t>
                  </w:r>
                </w:p>
              </w:tc>
            </w:tr>
          </w:tbl>
          <w:p w:rsidR="004B0C1D" w:rsidRDefault="004B0C1D" w:rsidP="00BD104E"/>
        </w:tc>
        <w:tc>
          <w:tcPr>
            <w:tcW w:w="2977" w:type="dxa"/>
          </w:tcPr>
          <w:p w:rsidR="004B0C1D" w:rsidRPr="004B0C1D" w:rsidRDefault="004B0C1D" w:rsidP="00BD104E">
            <w:pPr>
              <w:rPr>
                <w:sz w:val="20"/>
                <w:szCs w:val="20"/>
              </w:rPr>
            </w:pPr>
          </w:p>
        </w:tc>
      </w:tr>
      <w:tr w:rsidR="0042467B" w:rsidTr="00FB60F4">
        <w:trPr>
          <w:gridBefore w:val="1"/>
          <w:wBefore w:w="7" w:type="dxa"/>
          <w:trHeight w:val="125"/>
        </w:trPr>
        <w:tc>
          <w:tcPr>
            <w:tcW w:w="1695" w:type="dxa"/>
          </w:tcPr>
          <w:p w:rsidR="004A7BB1" w:rsidRPr="00192A2A" w:rsidRDefault="004B0C1D" w:rsidP="00BD104E">
            <w:r>
              <w:rPr>
                <w:lang w:val="en-US"/>
              </w:rPr>
              <w:t>V</w:t>
            </w:r>
            <w:r w:rsidR="004A7BB1">
              <w:t>. Усвоение новых знаний и способов действий.</w:t>
            </w:r>
          </w:p>
        </w:tc>
        <w:tc>
          <w:tcPr>
            <w:tcW w:w="851" w:type="dxa"/>
          </w:tcPr>
          <w:p w:rsidR="004A7BB1" w:rsidRDefault="004A7BB1" w:rsidP="00BD104E"/>
        </w:tc>
        <w:tc>
          <w:tcPr>
            <w:tcW w:w="2126" w:type="dxa"/>
          </w:tcPr>
          <w:p w:rsidR="004A7BB1" w:rsidRPr="004C25BE" w:rsidRDefault="002D41CC" w:rsidP="00BD104E">
            <w:r>
              <w:t>воспринимать учебную задачу</w:t>
            </w:r>
          </w:p>
        </w:tc>
        <w:tc>
          <w:tcPr>
            <w:tcW w:w="7938" w:type="dxa"/>
          </w:tcPr>
          <w:tbl>
            <w:tblPr>
              <w:tblStyle w:val="a3"/>
              <w:tblW w:w="7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545"/>
            </w:tblGrid>
            <w:tr w:rsidR="004B0C1D" w:rsidRPr="00D2273C" w:rsidTr="00FB60F4">
              <w:trPr>
                <w:trHeight w:val="709"/>
              </w:trPr>
              <w:tc>
                <w:tcPr>
                  <w:tcW w:w="7545" w:type="dxa"/>
                  <w:tcBorders>
                    <w:top w:val="nil"/>
                    <w:bottom w:val="single" w:sz="4" w:space="0" w:color="C0C0C0"/>
                  </w:tcBorders>
                </w:tcPr>
                <w:p w:rsidR="0042467B" w:rsidRPr="004B0C1D" w:rsidRDefault="004B0C1D" w:rsidP="00BD104E">
                  <w:pPr>
                    <w:ind w:right="72"/>
                    <w:jc w:val="both"/>
                    <w:rPr>
                      <w:i/>
                    </w:rPr>
                  </w:pPr>
                  <w:r w:rsidRPr="004B0C1D">
                    <w:rPr>
                      <w:i/>
                    </w:rPr>
                    <w:t>Хорошо читающие дети читают статью в учебнике, остальные следят.</w:t>
                  </w:r>
                </w:p>
                <w:p w:rsidR="0042467B" w:rsidRDefault="0042467B" w:rsidP="004B0C1D">
                  <w:pPr>
                    <w:ind w:right="72"/>
                    <w:jc w:val="both"/>
                  </w:pPr>
                  <w:r>
                    <w:t>-</w:t>
                  </w:r>
                  <w:r w:rsidRPr="004B0C1D">
                    <w:t>Как</w:t>
                  </w:r>
                  <w:r>
                    <w:t>овы</w:t>
                  </w:r>
                  <w:r w:rsidRPr="004B0C1D">
                    <w:t xml:space="preserve"> ваши первые впечатления </w:t>
                  </w:r>
                  <w:proofErr w:type="gramStart"/>
                  <w:r w:rsidRPr="004B0C1D">
                    <w:t>от</w:t>
                  </w:r>
                  <w:proofErr w:type="gramEnd"/>
                  <w:r w:rsidRPr="004B0C1D">
                    <w:t xml:space="preserve"> прочитанного? Есть ли какие-то сходства с зоной экваториальных лесов?</w:t>
                  </w:r>
                </w:p>
                <w:p w:rsidR="004B0C1D" w:rsidRDefault="0042467B" w:rsidP="0042467B">
                  <w:pPr>
                    <w:ind w:right="72"/>
                    <w:jc w:val="both"/>
                  </w:pPr>
                  <w:r>
                    <w:t>+</w:t>
                  </w:r>
                  <w:r w:rsidRPr="004B0C1D">
                    <w:t>Много различных животных, это, пожалуй, самое большое сходство.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>
                    <w:t>-</w:t>
                  </w:r>
                  <w:r w:rsidRPr="004B0C1D">
                    <w:t>Чтобы приступить к более детальному изучению данной природной зоны, предлагаю разделиться на группы: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 w:rsidRPr="004B0C1D">
                    <w:t>1 группа – учёные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 w:rsidRPr="004B0C1D">
                    <w:t>2 группа – картографы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 w:rsidRPr="004B0C1D">
                    <w:t>3 группа – метеорологи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 w:rsidRPr="004B0C1D">
                    <w:t xml:space="preserve">4 группа – ботаники 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 w:rsidRPr="004B0C1D">
                    <w:t xml:space="preserve">5 группа - зоологи и </w:t>
                  </w:r>
                </w:p>
                <w:p w:rsidR="0042467B" w:rsidRDefault="0042467B" w:rsidP="0042467B">
                  <w:pPr>
                    <w:ind w:right="72"/>
                    <w:jc w:val="both"/>
                  </w:pPr>
                  <w:r w:rsidRPr="004B0C1D">
                    <w:t xml:space="preserve">6 группа – турфирма. 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  <w:rPr>
                      <w:b/>
                    </w:rPr>
                  </w:pPr>
                  <w:r w:rsidRPr="004B0C1D">
                    <w:rPr>
                      <w:b/>
                    </w:rPr>
                    <w:t xml:space="preserve">Слайд </w:t>
                  </w:r>
                  <w:r w:rsidR="00D1198F">
                    <w:rPr>
                      <w:b/>
                    </w:rPr>
                    <w:t>8</w:t>
                  </w:r>
                </w:p>
                <w:p w:rsidR="0042467B" w:rsidRPr="004B0C1D" w:rsidRDefault="0042467B" w:rsidP="0042467B">
                  <w:pPr>
                    <w:ind w:right="72"/>
                    <w:jc w:val="both"/>
                  </w:pPr>
                  <w:r>
                    <w:t>-</w:t>
                  </w:r>
                  <w:r w:rsidRPr="004B0C1D">
                    <w:t>Пожалуйста, получите задания (Приложение 1)</w:t>
                  </w:r>
                </w:p>
                <w:p w:rsidR="0042467B" w:rsidRDefault="0042467B" w:rsidP="0042467B">
                  <w:pPr>
                    <w:ind w:right="72"/>
                    <w:jc w:val="both"/>
                  </w:pPr>
                  <w:r>
                    <w:t>-</w:t>
                  </w:r>
                  <w:r w:rsidRPr="004B0C1D">
                    <w:t xml:space="preserve">В ходе работы, не забывайте о правилах работы в группе, строго выполняйте задания полученных вами инструкций. Если вы заблудились на местности, подайте сигнал </w:t>
                  </w:r>
                  <w:r w:rsidRPr="004B0C1D">
                    <w:rPr>
                      <w:lang w:val="en-US"/>
                    </w:rPr>
                    <w:t>SOS</w:t>
                  </w:r>
                  <w:r w:rsidRPr="004B0C1D">
                    <w:t xml:space="preserve"> мне.</w:t>
                  </w:r>
                </w:p>
                <w:p w:rsidR="0042467B" w:rsidRDefault="0042467B" w:rsidP="0042467B">
                  <w:pPr>
                    <w:ind w:right="72"/>
                    <w:jc w:val="both"/>
                  </w:pPr>
                  <w:r w:rsidRPr="004B0C1D">
                    <w:t xml:space="preserve">(работают в группах). </w:t>
                  </w:r>
                </w:p>
                <w:p w:rsidR="0042467B" w:rsidRPr="00FB60F4" w:rsidRDefault="0042467B" w:rsidP="0042467B">
                  <w:pPr>
                    <w:ind w:right="72"/>
                    <w:jc w:val="both"/>
                    <w:rPr>
                      <w:i/>
                    </w:rPr>
                  </w:pPr>
                  <w:r w:rsidRPr="00FB60F4">
                    <w:rPr>
                      <w:i/>
                    </w:rPr>
                    <w:t>У доски, в ходе работы групп, продолжается создание детьми проекта «Природные зоны Африки»</w:t>
                  </w:r>
                </w:p>
              </w:tc>
            </w:tr>
            <w:tr w:rsidR="004B0C1D" w:rsidTr="00FB60F4">
              <w:trPr>
                <w:trHeight w:val="580"/>
              </w:trPr>
              <w:tc>
                <w:tcPr>
                  <w:tcW w:w="7545" w:type="dxa"/>
                  <w:tcBorders>
                    <w:top w:val="single" w:sz="4" w:space="0" w:color="C0C0C0"/>
                  </w:tcBorders>
                </w:tcPr>
                <w:p w:rsidR="004B0C1D" w:rsidRPr="004B0C1D" w:rsidRDefault="004B0C1D" w:rsidP="004B0C1D">
                  <w:pPr>
                    <w:ind w:right="72"/>
                    <w:jc w:val="both"/>
                  </w:pPr>
                </w:p>
              </w:tc>
            </w:tr>
            <w:tr w:rsidR="004B0C1D" w:rsidTr="00FB60F4">
              <w:trPr>
                <w:trHeight w:val="80"/>
              </w:trPr>
              <w:tc>
                <w:tcPr>
                  <w:tcW w:w="7545" w:type="dxa"/>
                </w:tcPr>
                <w:p w:rsidR="004B0C1D" w:rsidRPr="004B0C1D" w:rsidRDefault="004B0C1D" w:rsidP="00BD104E">
                  <w:pPr>
                    <w:ind w:right="72"/>
                    <w:jc w:val="both"/>
                  </w:pPr>
                </w:p>
              </w:tc>
            </w:tr>
          </w:tbl>
          <w:p w:rsidR="004A7BB1" w:rsidRDefault="004A7BB1" w:rsidP="00BD104E"/>
        </w:tc>
        <w:tc>
          <w:tcPr>
            <w:tcW w:w="2977" w:type="dxa"/>
          </w:tcPr>
          <w:p w:rsidR="004A7BB1" w:rsidRDefault="004B0C1D" w:rsidP="00BD104E">
            <w:pPr>
              <w:rPr>
                <w:b/>
                <w:i/>
                <w:color w:val="339966"/>
                <w:sz w:val="20"/>
                <w:szCs w:val="20"/>
              </w:rPr>
            </w:pPr>
            <w:r w:rsidRPr="004B0C1D">
              <w:rPr>
                <w:rStyle w:val="a7"/>
                <w:i/>
                <w:color w:val="339966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4B0C1D">
              <w:rPr>
                <w:rStyle w:val="a7"/>
                <w:i/>
                <w:color w:val="339966"/>
                <w:sz w:val="20"/>
                <w:szCs w:val="20"/>
              </w:rPr>
              <w:t>оздание</w:t>
            </w:r>
            <w:proofErr w:type="spellEnd"/>
            <w:r w:rsidRPr="004B0C1D">
              <w:rPr>
                <w:rStyle w:val="a7"/>
                <w:i/>
                <w:color w:val="339966"/>
                <w:sz w:val="20"/>
                <w:szCs w:val="20"/>
              </w:rPr>
              <w:t xml:space="preserve"> условий для организации практической деятельности школьников, </w:t>
            </w:r>
            <w:r w:rsidRPr="004B0C1D">
              <w:rPr>
                <w:b/>
                <w:i/>
                <w:color w:val="339966"/>
                <w:sz w:val="20"/>
                <w:szCs w:val="20"/>
              </w:rPr>
              <w:t>обеспечение условий для индивидуального развития всех обучающихся</w:t>
            </w:r>
          </w:p>
          <w:p w:rsidR="004B0C1D" w:rsidRDefault="004B0C1D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4B0C1D" w:rsidRPr="008F3E73" w:rsidRDefault="008F3E73" w:rsidP="00BD104E">
            <w:pPr>
              <w:rPr>
                <w:b/>
                <w:i/>
                <w:color w:val="339966"/>
                <w:sz w:val="20"/>
                <w:szCs w:val="20"/>
              </w:rPr>
            </w:pPr>
            <w:r w:rsidRPr="008F3E73">
              <w:rPr>
                <w:b/>
                <w:i/>
                <w:color w:val="339966"/>
                <w:sz w:val="20"/>
                <w:szCs w:val="20"/>
              </w:rPr>
              <w:t>Проектная деятельность.</w:t>
            </w:r>
            <w:r w:rsidRPr="008F3E73">
              <w:rPr>
                <w:b/>
                <w:i/>
                <w:sz w:val="20"/>
                <w:szCs w:val="20"/>
              </w:rPr>
              <w:t xml:space="preserve">  </w:t>
            </w:r>
          </w:p>
          <w:p w:rsidR="004B0C1D" w:rsidRDefault="004B0C1D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4B0C1D" w:rsidRDefault="004B0C1D" w:rsidP="00BD104E">
            <w:pPr>
              <w:rPr>
                <w:b/>
                <w:i/>
                <w:color w:val="339966"/>
                <w:sz w:val="20"/>
                <w:szCs w:val="20"/>
              </w:rPr>
            </w:pPr>
          </w:p>
          <w:p w:rsidR="004B0C1D" w:rsidRPr="004B0C1D" w:rsidRDefault="004B0C1D" w:rsidP="004B0C1D">
            <w:pPr>
              <w:tabs>
                <w:tab w:val="right" w:pos="7499"/>
              </w:tabs>
              <w:ind w:right="72"/>
              <w:jc w:val="both"/>
              <w:rPr>
                <w:b/>
                <w:i/>
                <w:color w:val="339966"/>
                <w:sz w:val="20"/>
                <w:szCs w:val="20"/>
              </w:rPr>
            </w:pPr>
            <w:r w:rsidRPr="004B0C1D">
              <w:rPr>
                <w:b/>
                <w:i/>
                <w:color w:val="339966"/>
                <w:sz w:val="20"/>
                <w:szCs w:val="20"/>
              </w:rPr>
              <w:t>Информационно-коммуникативная деятельность.</w:t>
            </w:r>
            <w:r w:rsidRPr="004B0C1D">
              <w:rPr>
                <w:b/>
                <w:i/>
                <w:color w:val="339966"/>
                <w:sz w:val="20"/>
                <w:szCs w:val="20"/>
              </w:rPr>
              <w:tab/>
            </w:r>
          </w:p>
          <w:p w:rsidR="004B0C1D" w:rsidRPr="004B0C1D" w:rsidRDefault="004B0C1D" w:rsidP="004B0C1D">
            <w:pPr>
              <w:ind w:right="72"/>
              <w:jc w:val="both"/>
              <w:rPr>
                <w:b/>
                <w:i/>
                <w:color w:val="339966"/>
                <w:kern w:val="2"/>
                <w:sz w:val="20"/>
                <w:szCs w:val="20"/>
              </w:rPr>
            </w:pPr>
            <w:r w:rsidRPr="004B0C1D">
              <w:rPr>
                <w:b/>
                <w:i/>
                <w:color w:val="339966"/>
                <w:kern w:val="2"/>
                <w:sz w:val="20"/>
                <w:szCs w:val="20"/>
              </w:rPr>
              <w:t>Развитие личности обучающегося на основе усвоения универсальных учебных действий,  познания и освоения мира.</w:t>
            </w:r>
          </w:p>
          <w:p w:rsidR="004B0C1D" w:rsidRPr="004B0C1D" w:rsidRDefault="004B0C1D" w:rsidP="00BD104E">
            <w:pPr>
              <w:rPr>
                <w:sz w:val="20"/>
                <w:szCs w:val="20"/>
              </w:rPr>
            </w:pPr>
          </w:p>
        </w:tc>
      </w:tr>
      <w:tr w:rsidR="008F3E73" w:rsidRPr="008B43BB" w:rsidTr="0042467B">
        <w:trPr>
          <w:gridBefore w:val="1"/>
          <w:wBefore w:w="7" w:type="dxa"/>
        </w:trPr>
        <w:tc>
          <w:tcPr>
            <w:tcW w:w="1695" w:type="dxa"/>
          </w:tcPr>
          <w:p w:rsidR="008F3E73" w:rsidRPr="008F3E73" w:rsidRDefault="008F3E73" w:rsidP="008F3E73">
            <w:r w:rsidRPr="008F3E73"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t>I</w:t>
            </w:r>
            <w:r w:rsidRPr="008F3E73">
              <w:t>.Этап первичной проверки понимания изученного.</w:t>
            </w:r>
          </w:p>
          <w:p w:rsidR="004A7BB1" w:rsidRPr="008B43BB" w:rsidRDefault="004A7BB1" w:rsidP="00BD104E"/>
        </w:tc>
        <w:tc>
          <w:tcPr>
            <w:tcW w:w="851" w:type="dxa"/>
          </w:tcPr>
          <w:p w:rsidR="004A7BB1" w:rsidRPr="004A7BB1" w:rsidRDefault="004A7BB1" w:rsidP="00BD104E"/>
        </w:tc>
        <w:tc>
          <w:tcPr>
            <w:tcW w:w="2126" w:type="dxa"/>
          </w:tcPr>
          <w:p w:rsidR="004A7BB1" w:rsidRPr="004C25BE" w:rsidRDefault="002D41CC" w:rsidP="00BD104E">
            <w:r w:rsidRPr="00317923">
              <w:t>осуществлять поиск нужного иллюстративного и текстового материала в дополнительных изданиях, рекомендуемых учителем</w:t>
            </w:r>
            <w:r>
              <w:t xml:space="preserve">; </w:t>
            </w:r>
            <w:r w:rsidRPr="00317923">
              <w:t xml:space="preserve">осуществлять запись (фиксацию) указанной учителем информации об окружающем мире; строить небольшие сообщения в устной и письменной форме; находить в содружестве с одноклассниками разнообразные способы решения учебной задачи; умению смыслового восприятия познавательных текстов, выделять информацию из сообщений разных видов (в т.ч. текстов) в соответствии с </w:t>
            </w:r>
            <w:r w:rsidRPr="00317923">
              <w:lastRenderedPageBreak/>
              <w:t>учебной задачей (познавательные)</w:t>
            </w:r>
          </w:p>
        </w:tc>
        <w:tc>
          <w:tcPr>
            <w:tcW w:w="7938" w:type="dxa"/>
          </w:tcPr>
          <w:tbl>
            <w:tblPr>
              <w:tblStyle w:val="a3"/>
              <w:tblW w:w="758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588"/>
            </w:tblGrid>
            <w:tr w:rsidR="008F3E73" w:rsidRPr="008F3E73" w:rsidTr="00CA139F">
              <w:trPr>
                <w:trHeight w:val="163"/>
              </w:trPr>
              <w:tc>
                <w:tcPr>
                  <w:tcW w:w="7588" w:type="dxa"/>
                </w:tcPr>
                <w:p w:rsidR="00FB60F4" w:rsidRPr="002D41CC" w:rsidRDefault="00FB60F4" w:rsidP="00FB60F4">
                  <w:pPr>
                    <w:ind w:right="72"/>
                    <w:jc w:val="both"/>
                  </w:pPr>
                  <w:r>
                    <w:lastRenderedPageBreak/>
                    <w:t>-</w:t>
                  </w:r>
                  <w:r w:rsidRPr="008F3E73">
                    <w:t xml:space="preserve">План выступлений вы видите на доске, запомните, пожалуйста, кто за кем выступает. Право выступить первыми получает группа учёных (и т.д. по порядку, кроме группы «турфирма») </w:t>
                  </w:r>
                </w:p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t>-Будьте добры, слушайте внимательно, если сможете дополнить, я буду рада.</w:t>
                  </w:r>
                </w:p>
                <w:p w:rsidR="008F3E73" w:rsidRPr="008F3E73" w:rsidRDefault="008F3E73" w:rsidP="00D1198F">
                  <w:pPr>
                    <w:ind w:right="72"/>
                    <w:jc w:val="both"/>
                  </w:pPr>
                  <w:r w:rsidRPr="008F3E73">
                    <w:rPr>
                      <w:b/>
                    </w:rPr>
                    <w:t xml:space="preserve">Слайды </w:t>
                  </w:r>
                  <w:r w:rsidR="00D1198F">
                    <w:rPr>
                      <w:b/>
                    </w:rPr>
                    <w:t>9</w:t>
                  </w:r>
                  <w:r w:rsidRPr="008F3E73">
                    <w:rPr>
                      <w:b/>
                    </w:rPr>
                    <w:t>-</w:t>
                  </w:r>
                  <w:r w:rsidR="00FB60F4">
                    <w:rPr>
                      <w:b/>
                    </w:rPr>
                    <w:t>1</w:t>
                  </w:r>
                  <w:r w:rsidR="00D1198F">
                    <w:rPr>
                      <w:b/>
                    </w:rPr>
                    <w:t>4</w:t>
                  </w:r>
                  <w:r w:rsidRPr="008F3E73">
                    <w:rPr>
                      <w:b/>
                    </w:rPr>
                    <w:t xml:space="preserve"> </w:t>
                  </w:r>
                </w:p>
              </w:tc>
            </w:tr>
            <w:tr w:rsidR="008F3E73" w:rsidRPr="008F3E73" w:rsidTr="00CA139F">
              <w:trPr>
                <w:trHeight w:val="163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  <w:rPr>
                      <w:bCs/>
                    </w:rPr>
                  </w:pPr>
                  <w:r w:rsidRPr="008F3E73">
                    <w:rPr>
                      <w:bCs/>
                    </w:rPr>
                    <w:t xml:space="preserve">+Нам было дано задание в справочной литературе и учебнике </w:t>
                  </w:r>
                  <w:proofErr w:type="gramStart"/>
                  <w:r w:rsidRPr="008F3E73">
                    <w:rPr>
                      <w:bCs/>
                    </w:rPr>
                    <w:t>найти</w:t>
                  </w:r>
                  <w:proofErr w:type="gramEnd"/>
                  <w:r w:rsidRPr="008F3E73">
                    <w:rPr>
                      <w:bCs/>
                    </w:rPr>
                    <w:t xml:space="preserve"> информацию о понятиях: степь, саванна и Африканские саванны.</w:t>
                  </w:r>
                </w:p>
                <w:p w:rsidR="008F3E73" w:rsidRPr="008F3E73" w:rsidRDefault="008F3E73" w:rsidP="00BD104E">
                  <w:pPr>
                    <w:ind w:right="72"/>
                    <w:jc w:val="both"/>
                    <w:rPr>
                      <w:i/>
                      <w:iCs/>
                    </w:rPr>
                  </w:pPr>
                  <w:r w:rsidRPr="008F3E73">
                    <w:rPr>
                      <w:b/>
                      <w:bCs/>
                    </w:rPr>
                    <w:t>Степь</w:t>
                  </w:r>
                  <w:r w:rsidRPr="008F3E73">
                    <w:t xml:space="preserve"> – </w:t>
                  </w:r>
                  <w:proofErr w:type="spellStart"/>
                  <w:r w:rsidRPr="008F3E73">
                    <w:rPr>
                      <w:i/>
                      <w:iCs/>
                    </w:rPr>
                    <w:t>безлесое</w:t>
                  </w:r>
                  <w:proofErr w:type="spellEnd"/>
                  <w:r w:rsidRPr="008F3E73">
                    <w:rPr>
                      <w:i/>
                      <w:iCs/>
                    </w:rPr>
                    <w:t xml:space="preserve">, бедное влагой и обычно ровное пространство с   травянистой растительностью в зоне                     </w:t>
                  </w:r>
                </w:p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rPr>
                      <w:i/>
                      <w:iCs/>
                    </w:rPr>
                    <w:t>сухого  климата</w:t>
                  </w:r>
                  <w:proofErr w:type="gramStart"/>
                  <w:r w:rsidRPr="008F3E73">
                    <w:rPr>
                      <w:i/>
                      <w:iCs/>
                    </w:rPr>
                    <w:t>..</w:t>
                  </w:r>
                  <w:r w:rsidRPr="008F3E73">
                    <w:t xml:space="preserve">                    </w:t>
                  </w:r>
                  <w:proofErr w:type="gramEnd"/>
                </w:p>
                <w:p w:rsidR="008F3E73" w:rsidRPr="008F3E73" w:rsidRDefault="008F3E73" w:rsidP="00BD104E">
                  <w:pPr>
                    <w:ind w:right="72"/>
                    <w:jc w:val="right"/>
                  </w:pPr>
                  <w:r w:rsidRPr="008F3E73">
                    <w:t xml:space="preserve"> (словарь Ожегова)</w:t>
                  </w:r>
                </w:p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rPr>
                      <w:b/>
                      <w:bCs/>
                    </w:rPr>
                    <w:t>Саванна</w:t>
                  </w:r>
                  <w:r w:rsidRPr="008F3E73">
                    <w:t xml:space="preserve"> – </w:t>
                  </w:r>
                  <w:r w:rsidRPr="008F3E73">
                    <w:rPr>
                      <w:i/>
                      <w:iCs/>
                    </w:rPr>
                    <w:t>тропическая степь с редко ра</w:t>
                  </w:r>
                  <w:proofErr w:type="gramStart"/>
                  <w:r w:rsidRPr="008F3E73">
                    <w:rPr>
                      <w:i/>
                      <w:iCs/>
                    </w:rPr>
                    <w:t>с-</w:t>
                  </w:r>
                  <w:proofErr w:type="gramEnd"/>
                  <w:r w:rsidRPr="008F3E73">
                    <w:rPr>
                      <w:i/>
                      <w:iCs/>
                    </w:rPr>
                    <w:t xml:space="preserve">                                      </w:t>
                  </w:r>
                  <w:proofErr w:type="spellStart"/>
                  <w:r w:rsidRPr="008F3E73">
                    <w:rPr>
                      <w:i/>
                      <w:iCs/>
                    </w:rPr>
                    <w:t>тущими</w:t>
                  </w:r>
                  <w:proofErr w:type="spellEnd"/>
                  <w:r w:rsidRPr="008F3E73">
                    <w:rPr>
                      <w:i/>
                      <w:iCs/>
                    </w:rPr>
                    <w:t xml:space="preserve"> деревьями и кустарниками.</w:t>
                  </w:r>
                  <w:r w:rsidRPr="008F3E73">
                    <w:t xml:space="preserve">                         </w:t>
                  </w:r>
                </w:p>
                <w:p w:rsidR="008F3E73" w:rsidRPr="008F3E73" w:rsidRDefault="008F3E73" w:rsidP="00BD104E">
                  <w:pPr>
                    <w:ind w:right="72"/>
                    <w:jc w:val="right"/>
                    <w:rPr>
                      <w:i/>
                      <w:iCs/>
                    </w:rPr>
                  </w:pPr>
                  <w:r w:rsidRPr="008F3E73">
                    <w:t xml:space="preserve"> (словарь Ожегова)</w:t>
                  </w:r>
                </w:p>
                <w:p w:rsidR="008F3E73" w:rsidRPr="008F3E73" w:rsidRDefault="008F3E73" w:rsidP="00BD104E">
                  <w:pPr>
                    <w:ind w:right="72"/>
                    <w:jc w:val="both"/>
                    <w:rPr>
                      <w:i/>
                      <w:iCs/>
                    </w:rPr>
                  </w:pPr>
                  <w:r w:rsidRPr="008F3E73">
                    <w:rPr>
                      <w:b/>
                      <w:bCs/>
                    </w:rPr>
                    <w:t>Африканские саванны</w:t>
                  </w:r>
                  <w:r w:rsidRPr="008F3E73">
                    <w:t xml:space="preserve"> – </w:t>
                  </w:r>
                  <w:r w:rsidRPr="008F3E73">
                    <w:rPr>
                      <w:i/>
                      <w:iCs/>
                    </w:rPr>
                    <w:t xml:space="preserve">это равнины </w:t>
                  </w:r>
                  <w:r w:rsidR="008F142B">
                    <w:rPr>
                      <w:i/>
                      <w:iCs/>
                    </w:rPr>
                    <w:t>с высокой травянистой раститель</w:t>
                  </w:r>
                  <w:r w:rsidRPr="008F3E73">
                    <w:rPr>
                      <w:i/>
                      <w:iCs/>
                    </w:rPr>
                    <w:t>ностью и редкими деревьями.</w:t>
                  </w:r>
                </w:p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t xml:space="preserve">                                                                         (статья в учебнике)</w:t>
                  </w:r>
                </w:p>
              </w:tc>
            </w:tr>
            <w:tr w:rsidR="008F3E73" w:rsidRPr="008F3E73" w:rsidTr="00CA139F">
              <w:trPr>
                <w:trHeight w:val="357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2D41CC">
                    <w:t>-</w:t>
                  </w:r>
                  <w:r w:rsidRPr="008F3E73">
                    <w:t>Спасибо за работу. Право выступить получают картографы.</w:t>
                  </w:r>
                </w:p>
              </w:tc>
            </w:tr>
            <w:tr w:rsidR="008F3E73" w:rsidRPr="008F3E73" w:rsidTr="008C2EA8">
              <w:trPr>
                <w:trHeight w:val="483"/>
              </w:trPr>
              <w:tc>
                <w:tcPr>
                  <w:tcW w:w="7588" w:type="dxa"/>
                </w:tcPr>
                <w:p w:rsidR="008F3E73" w:rsidRPr="008F3E73" w:rsidRDefault="00FB60F4" w:rsidP="00BD104E">
                  <w:pPr>
                    <w:ind w:right="72"/>
                    <w:jc w:val="both"/>
                  </w:pPr>
                  <w:r>
                    <w:t xml:space="preserve"> Вам необходимо внимательно слушать</w:t>
                  </w:r>
                  <w:r w:rsidR="008C2EA8">
                    <w:t xml:space="preserve"> и заполнять бортжурналы.</w:t>
                  </w:r>
                </w:p>
              </w:tc>
            </w:tr>
            <w:tr w:rsidR="008F3E73" w:rsidRPr="008F3E73" w:rsidTr="00CA139F">
              <w:trPr>
                <w:trHeight w:val="1090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t>-Думаю, в ходе сообщения картографов у вас, ребята, появилась информация в графе географическое положение в нашем бортжурнале. Следующие у нас метеорологи. Мы готовы вас выслушать.</w:t>
                  </w:r>
                </w:p>
              </w:tc>
            </w:tr>
            <w:tr w:rsidR="008F3E73" w:rsidRPr="008F3E73" w:rsidTr="00CA139F">
              <w:trPr>
                <w:trHeight w:val="855"/>
              </w:trPr>
              <w:tc>
                <w:tcPr>
                  <w:tcW w:w="7588" w:type="dxa"/>
                </w:tcPr>
                <w:p w:rsidR="008F3E73" w:rsidRPr="008F3E73" w:rsidRDefault="008F3E73" w:rsidP="00DF0EF7">
                  <w:pPr>
                    <w:ind w:right="72"/>
                    <w:jc w:val="both"/>
                  </w:pPr>
                  <w:r w:rsidRPr="008F3E73">
                    <w:t>+В Африке два сезона года: зимний – сухой и жаркий и летний – влажный и жаркий. В летний сезон дождей много влаги. В зимний сезон наступает пора засухи</w:t>
                  </w:r>
                  <w:proofErr w:type="gramStart"/>
                  <w:r w:rsidRPr="008F3E73">
                    <w:t>.</w:t>
                  </w:r>
                  <w:proofErr w:type="gramEnd"/>
                  <w:r w:rsidR="00DF0EF7">
                    <w:t xml:space="preserve"> Прошу заполнить бортжурнал.</w:t>
                  </w:r>
                </w:p>
              </w:tc>
            </w:tr>
            <w:tr w:rsidR="008F3E73" w:rsidRPr="008F3E73" w:rsidTr="00CA139F">
              <w:trPr>
                <w:trHeight w:val="357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>
                    <w:rPr>
                      <w:lang w:val="en-US"/>
                    </w:rPr>
                    <w:t>-</w:t>
                  </w:r>
                  <w:r w:rsidRPr="008F3E73">
                    <w:t>Молодцы. Приглашаю ботаников.</w:t>
                  </w:r>
                </w:p>
              </w:tc>
            </w:tr>
            <w:tr w:rsidR="008F3E73" w:rsidRPr="008F3E73" w:rsidTr="00CA139F">
              <w:trPr>
                <w:trHeight w:val="1309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t xml:space="preserve">+Саванны богаты травянистой растительностью, некоторые травы, например, </w:t>
                  </w:r>
                  <w:proofErr w:type="gramStart"/>
                  <w:r w:rsidRPr="008F3E73">
                    <w:t>слоновая</w:t>
                  </w:r>
                  <w:proofErr w:type="gramEnd"/>
                  <w:r w:rsidRPr="008F3E73">
                    <w:t>, достигают в высоту 2-</w:t>
                  </w:r>
                  <w:smartTag w:uri="urn:schemas-microsoft-com:office:smarttags" w:element="metricconverter">
                    <w:smartTagPr>
                      <w:attr w:name="ProductID" w:val="3 метра"/>
                    </w:smartTagPr>
                    <w:r w:rsidRPr="008F3E73">
                      <w:t>3 метра</w:t>
                    </w:r>
                  </w:smartTag>
                  <w:r w:rsidRPr="008F3E73">
                    <w:t>, кустарники там разрастаются большими зарослями, много разновидностей акаций, но больше всего нас поразило дерево баобаб, которое обхватить могут несколько человек.</w:t>
                  </w:r>
                </w:p>
              </w:tc>
            </w:tr>
            <w:tr w:rsidR="008F3E73" w:rsidRPr="008F3E73" w:rsidTr="00CA139F">
              <w:trPr>
                <w:trHeight w:val="357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2D41CC">
                    <w:t>-</w:t>
                  </w:r>
                  <w:r w:rsidRPr="008F3E73">
                    <w:t>Вот это да! Как у вас дела с заполнением бортжурналов? Приглашаю зоологов.</w:t>
                  </w:r>
                </w:p>
              </w:tc>
            </w:tr>
            <w:tr w:rsidR="008F3E73" w:rsidRPr="008F3E73" w:rsidTr="00CA139F">
              <w:trPr>
                <w:trHeight w:val="2388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lastRenderedPageBreak/>
                    <w:t>+Животный мир саванн весьма разнообразен. Крупные травоядные, такие, как жирафы, зебры, антилопы гну, слоны и носороги, способны совершать переходы на огромные расстояния и, если в каком-то месте становится слишком сухо, они отправляются туда, где идёт дождь и где много растительности. Хищники, такие, как львы, гепарды и гиены, охотятся на бредущие стада животных. Маленьким животным трудно пускаться на поиски воды, поэтому они предпочитают погружаться в спячку на всё время сухого сезона.</w:t>
                  </w:r>
                </w:p>
              </w:tc>
            </w:tr>
            <w:tr w:rsidR="008F3E73" w:rsidRPr="008F3E73" w:rsidTr="00CA139F">
              <w:trPr>
                <w:trHeight w:val="357"/>
              </w:trPr>
              <w:tc>
                <w:tcPr>
                  <w:tcW w:w="7588" w:type="dxa"/>
                </w:tcPr>
                <w:p w:rsidR="008F3E73" w:rsidRPr="008F3E73" w:rsidRDefault="008F3E73" w:rsidP="00BD104E">
                  <w:pPr>
                    <w:ind w:right="72"/>
                    <w:jc w:val="both"/>
                  </w:pPr>
                  <w:r w:rsidRPr="008F3E73">
                    <w:t>-Спасибо вам большое за работу. Сделаем небольшую остановку.</w:t>
                  </w:r>
                </w:p>
              </w:tc>
            </w:tr>
          </w:tbl>
          <w:p w:rsidR="004A7BB1" w:rsidRPr="008B43BB" w:rsidRDefault="004A7BB1" w:rsidP="00BD104E"/>
        </w:tc>
        <w:tc>
          <w:tcPr>
            <w:tcW w:w="2977" w:type="dxa"/>
          </w:tcPr>
          <w:p w:rsidR="004A7BB1" w:rsidRPr="004A7BB1" w:rsidRDefault="004A7BB1" w:rsidP="00BD104E"/>
        </w:tc>
      </w:tr>
      <w:tr w:rsidR="002D41CC" w:rsidRPr="004A0CF9" w:rsidTr="0042467B">
        <w:trPr>
          <w:gridBefore w:val="1"/>
          <w:wBefore w:w="7" w:type="dxa"/>
        </w:trPr>
        <w:tc>
          <w:tcPr>
            <w:tcW w:w="1695" w:type="dxa"/>
          </w:tcPr>
          <w:p w:rsidR="002D41CC" w:rsidRPr="008F3E73" w:rsidRDefault="002D41CC" w:rsidP="00BD104E">
            <w:r w:rsidRPr="008F3E73"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t>I</w:t>
            </w:r>
            <w:r w:rsidRPr="008F3E73">
              <w:rPr>
                <w:lang w:val="en-US"/>
              </w:rPr>
              <w:t>I</w:t>
            </w:r>
            <w:r w:rsidRPr="008F3E73">
              <w:t>.Этап коррекции и способов действий учащихся</w:t>
            </w:r>
          </w:p>
        </w:tc>
        <w:tc>
          <w:tcPr>
            <w:tcW w:w="851" w:type="dxa"/>
          </w:tcPr>
          <w:p w:rsidR="002D41CC" w:rsidRPr="004A0CF9" w:rsidRDefault="002D41CC" w:rsidP="00BD104E"/>
        </w:tc>
        <w:tc>
          <w:tcPr>
            <w:tcW w:w="2126" w:type="dxa"/>
            <w:vMerge w:val="restart"/>
          </w:tcPr>
          <w:p w:rsidR="002D41CC" w:rsidRPr="004C25BE" w:rsidRDefault="002D41CC" w:rsidP="00BD104E">
            <w:r>
              <w:t xml:space="preserve">развивать способность </w:t>
            </w:r>
            <w:r w:rsidRPr="00317923">
              <w:rPr>
                <w:rFonts w:eastAsiaTheme="minorHAnsi"/>
                <w:lang w:eastAsia="en-US"/>
              </w:rPr>
              <w:t>ориентироваться на позицию партнера в общении и взаимодействии</w:t>
            </w:r>
          </w:p>
        </w:tc>
        <w:tc>
          <w:tcPr>
            <w:tcW w:w="7938" w:type="dxa"/>
          </w:tcPr>
          <w:tbl>
            <w:tblPr>
              <w:tblStyle w:val="a3"/>
              <w:tblW w:w="763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633"/>
            </w:tblGrid>
            <w:tr w:rsidR="002D41CC" w:rsidTr="00CA139F">
              <w:trPr>
                <w:trHeight w:val="317"/>
              </w:trPr>
              <w:tc>
                <w:tcPr>
                  <w:tcW w:w="7633" w:type="dxa"/>
                </w:tcPr>
                <w:p w:rsidR="002D41CC" w:rsidRPr="008F3E73" w:rsidRDefault="002D41CC" w:rsidP="00BD104E">
                  <w:pPr>
                    <w:ind w:right="72"/>
                    <w:jc w:val="both"/>
                    <w:rPr>
                      <w:i/>
                    </w:rPr>
                  </w:pPr>
                  <w:r w:rsidRPr="008F3E73">
                    <w:rPr>
                      <w:i/>
                    </w:rPr>
                    <w:t>В ходе выступлений учащихся делает обобщения ответов и, если необходимо, вносит исправления.</w:t>
                  </w:r>
                </w:p>
              </w:tc>
            </w:tr>
            <w:tr w:rsidR="002D41CC" w:rsidRPr="00B1318B" w:rsidTr="00CA139F">
              <w:trPr>
                <w:trHeight w:val="218"/>
              </w:trPr>
              <w:tc>
                <w:tcPr>
                  <w:tcW w:w="7633" w:type="dxa"/>
                </w:tcPr>
                <w:p w:rsidR="002D41CC" w:rsidRPr="008F3E73" w:rsidRDefault="002D41CC" w:rsidP="00BD104E">
                  <w:pPr>
                    <w:ind w:right="72"/>
                    <w:jc w:val="both"/>
                    <w:rPr>
                      <w:i/>
                    </w:rPr>
                  </w:pPr>
                  <w:r w:rsidRPr="008F3E73">
                    <w:rPr>
                      <w:i/>
                    </w:rPr>
                    <w:t>Слушая одноклассников, дополняют, поправляют.</w:t>
                  </w:r>
                </w:p>
              </w:tc>
            </w:tr>
            <w:tr w:rsidR="00DF0EF7" w:rsidRPr="00B1318B" w:rsidTr="00CA139F">
              <w:trPr>
                <w:trHeight w:val="218"/>
              </w:trPr>
              <w:tc>
                <w:tcPr>
                  <w:tcW w:w="7633" w:type="dxa"/>
                </w:tcPr>
                <w:p w:rsidR="00DF0EF7" w:rsidRPr="00DF0EF7" w:rsidRDefault="00DF0EF7" w:rsidP="00D1198F">
                  <w:pPr>
                    <w:ind w:right="72"/>
                    <w:jc w:val="both"/>
                  </w:pPr>
                  <w:r>
                    <w:t xml:space="preserve">-Проверьте, так ли у вас получилось? </w:t>
                  </w:r>
                  <w:r w:rsidRPr="00DF0EF7">
                    <w:rPr>
                      <w:b/>
                    </w:rPr>
                    <w:t>Слайд 1</w:t>
                  </w:r>
                  <w:r w:rsidR="00D1198F">
                    <w:rPr>
                      <w:b/>
                    </w:rPr>
                    <w:t>4</w:t>
                  </w:r>
                </w:p>
              </w:tc>
            </w:tr>
          </w:tbl>
          <w:p w:rsidR="002D41CC" w:rsidRPr="004A0CF9" w:rsidRDefault="002D41CC" w:rsidP="00BD104E"/>
        </w:tc>
        <w:tc>
          <w:tcPr>
            <w:tcW w:w="2977" w:type="dxa"/>
          </w:tcPr>
          <w:p w:rsidR="002D41CC" w:rsidRPr="004A0CF9" w:rsidRDefault="002D41CC" w:rsidP="00BD104E"/>
        </w:tc>
      </w:tr>
      <w:tr w:rsidR="002D41CC" w:rsidRPr="000A7C76" w:rsidTr="0042467B">
        <w:trPr>
          <w:gridBefore w:val="1"/>
          <w:wBefore w:w="7" w:type="dxa"/>
        </w:trPr>
        <w:tc>
          <w:tcPr>
            <w:tcW w:w="1695" w:type="dxa"/>
          </w:tcPr>
          <w:p w:rsidR="002D41CC" w:rsidRPr="000A7C76" w:rsidRDefault="002D41CC" w:rsidP="00BD104E">
            <w:r>
              <w:rPr>
                <w:lang w:val="en-US"/>
              </w:rPr>
              <w:t>VIII</w:t>
            </w:r>
            <w:r>
              <w:t>.</w:t>
            </w:r>
            <w:proofErr w:type="spellStart"/>
            <w:r>
              <w:t>Включе</w:t>
            </w:r>
            <w:proofErr w:type="spellEnd"/>
            <w:r w:rsidRPr="008F3E73"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в систему знаний</w:t>
            </w:r>
          </w:p>
        </w:tc>
        <w:tc>
          <w:tcPr>
            <w:tcW w:w="851" w:type="dxa"/>
          </w:tcPr>
          <w:p w:rsidR="002D41CC" w:rsidRPr="000A7C76" w:rsidRDefault="002D41CC" w:rsidP="00BD104E"/>
        </w:tc>
        <w:tc>
          <w:tcPr>
            <w:tcW w:w="2126" w:type="dxa"/>
            <w:vMerge/>
          </w:tcPr>
          <w:p w:rsidR="002D41CC" w:rsidRPr="004C25BE" w:rsidRDefault="002D41CC" w:rsidP="00BD104E"/>
        </w:tc>
        <w:tc>
          <w:tcPr>
            <w:tcW w:w="7938" w:type="dxa"/>
          </w:tcPr>
          <w:p w:rsidR="002D41CC" w:rsidRPr="008F3E73" w:rsidRDefault="002D41CC" w:rsidP="008F3E73">
            <w:pPr>
              <w:autoSpaceDE w:val="0"/>
              <w:autoSpaceDN w:val="0"/>
              <w:adjustRightInd w:val="0"/>
            </w:pPr>
            <w:r w:rsidRPr="008F3E73">
              <w:t xml:space="preserve">-Итак, вы прослушали выступления  5 групп, пожалуйста, дополните свои бортжурналы, обсудите, что у вас получилось в парах. </w:t>
            </w:r>
          </w:p>
          <w:p w:rsidR="002D41CC" w:rsidRPr="000A7C76" w:rsidRDefault="002D41CC" w:rsidP="008F3E73">
            <w:r w:rsidRPr="008F3E73">
              <w:t>(Приложение</w:t>
            </w:r>
            <w:proofErr w:type="gramStart"/>
            <w:r w:rsidRPr="008F3E73">
              <w:t>1</w:t>
            </w:r>
            <w:proofErr w:type="gramEnd"/>
            <w:r w:rsidRPr="008F3E73">
              <w:t>)</w:t>
            </w:r>
          </w:p>
        </w:tc>
        <w:tc>
          <w:tcPr>
            <w:tcW w:w="2977" w:type="dxa"/>
          </w:tcPr>
          <w:p w:rsidR="002D41CC" w:rsidRPr="000A7C76" w:rsidRDefault="002D41CC" w:rsidP="00BD104E"/>
        </w:tc>
      </w:tr>
      <w:tr w:rsidR="0042467B" w:rsidRPr="000A7C76" w:rsidTr="0042467B">
        <w:trPr>
          <w:gridBefore w:val="1"/>
          <w:wBefore w:w="7" w:type="dxa"/>
        </w:trPr>
        <w:tc>
          <w:tcPr>
            <w:tcW w:w="1695" w:type="dxa"/>
          </w:tcPr>
          <w:p w:rsidR="008F3E73" w:rsidRPr="008F3E73" w:rsidRDefault="008F3E73" w:rsidP="00BD104E">
            <w:r>
              <w:rPr>
                <w:lang w:val="en-US"/>
              </w:rPr>
              <w:t>IX</w:t>
            </w:r>
            <w:r>
              <w:t>. Этап подведения итогов</w:t>
            </w:r>
          </w:p>
        </w:tc>
        <w:tc>
          <w:tcPr>
            <w:tcW w:w="851" w:type="dxa"/>
          </w:tcPr>
          <w:p w:rsidR="008F3E73" w:rsidRPr="000A7C76" w:rsidRDefault="008F3E73" w:rsidP="00BD104E"/>
        </w:tc>
        <w:tc>
          <w:tcPr>
            <w:tcW w:w="2126" w:type="dxa"/>
          </w:tcPr>
          <w:p w:rsidR="008F3E73" w:rsidRPr="004C25BE" w:rsidRDefault="008F3E73" w:rsidP="00BD104E"/>
        </w:tc>
        <w:tc>
          <w:tcPr>
            <w:tcW w:w="7938" w:type="dxa"/>
          </w:tcPr>
          <w:tbl>
            <w:tblPr>
              <w:tblStyle w:val="a3"/>
              <w:tblW w:w="761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617"/>
            </w:tblGrid>
            <w:tr w:rsidR="008F3E73" w:rsidRPr="008F3E73" w:rsidTr="00CA139F">
              <w:trPr>
                <w:trHeight w:val="820"/>
              </w:trPr>
              <w:tc>
                <w:tcPr>
                  <w:tcW w:w="7617" w:type="dxa"/>
                </w:tcPr>
                <w:p w:rsidR="008F3E73" w:rsidRPr="008F3E73" w:rsidRDefault="0042467B" w:rsidP="00D1198F">
                  <w:pPr>
                    <w:ind w:right="72"/>
                    <w:jc w:val="both"/>
                  </w:pPr>
                  <w:proofErr w:type="gramStart"/>
                  <w:r>
                    <w:t>-</w:t>
                  </w:r>
                  <w:r w:rsidR="008F3E73" w:rsidRPr="008F3E73">
                    <w:t xml:space="preserve">Ну, и последними перед нами выступят </w:t>
                  </w:r>
                  <w:proofErr w:type="spellStart"/>
                  <w:r w:rsidR="008F3E73" w:rsidRPr="008F3E73">
                    <w:t>турагенты</w:t>
                  </w:r>
                  <w:proofErr w:type="spellEnd"/>
                  <w:r w:rsidR="008F3E73" w:rsidRPr="008F3E73">
                    <w:t>.</w:t>
                  </w:r>
                  <w:proofErr w:type="gramEnd"/>
                  <w:r w:rsidR="008F3E73" w:rsidRPr="008F3E73">
                    <w:t xml:space="preserve"> </w:t>
                  </w:r>
                  <w:r w:rsidR="008F3E73" w:rsidRPr="008F3E73">
                    <w:rPr>
                      <w:b/>
                    </w:rPr>
                    <w:t>Слайд 1</w:t>
                  </w:r>
                  <w:r w:rsidR="00D1198F">
                    <w:rPr>
                      <w:b/>
                    </w:rPr>
                    <w:t>5</w:t>
                  </w:r>
                  <w:r w:rsidR="008F3E73" w:rsidRPr="008F3E73">
                    <w:rPr>
                      <w:b/>
                    </w:rPr>
                    <w:t>.</w:t>
                  </w:r>
                  <w:r w:rsidR="008F3E73" w:rsidRPr="008F3E73">
                    <w:t xml:space="preserve"> Туристы (присутствующие учителя) сидят перед вами, убедите их, что им обязательно надо посетить африканские саванны.</w:t>
                  </w:r>
                </w:p>
              </w:tc>
            </w:tr>
            <w:tr w:rsidR="008F3E73" w:rsidRPr="008F3E73" w:rsidTr="00CA139F">
              <w:trPr>
                <w:trHeight w:val="733"/>
              </w:trPr>
              <w:tc>
                <w:tcPr>
                  <w:tcW w:w="7617" w:type="dxa"/>
                </w:tcPr>
                <w:p w:rsidR="008F3E73" w:rsidRPr="008F3E73" w:rsidRDefault="008F3E73" w:rsidP="00BD104E">
                  <w:pPr>
                    <w:jc w:val="both"/>
                  </w:pPr>
                  <w:r w:rsidRPr="008F3E73">
                    <w:t xml:space="preserve">Господа! Добро пожаловать в </w:t>
                  </w:r>
                  <w:proofErr w:type="spellStart"/>
                  <w:r w:rsidRPr="008F3E73">
                    <w:t>турагенство</w:t>
                  </w:r>
                  <w:proofErr w:type="spellEnd"/>
                  <w:r w:rsidRPr="008F3E73">
                    <w:t xml:space="preserve"> « Мираж», вашему вниманию горячие путёвки в зону африканских саванн.</w:t>
                  </w:r>
                </w:p>
                <w:p w:rsidR="008F3E73" w:rsidRPr="008F3E73" w:rsidRDefault="008F3E73" w:rsidP="00BD104E">
                  <w:pPr>
                    <w:jc w:val="both"/>
                  </w:pPr>
                  <w:r w:rsidRPr="008F3E73">
                    <w:t>«…Но вот поглядите, какая-то птица</w:t>
                  </w:r>
                </w:p>
                <w:p w:rsidR="008F3E73" w:rsidRPr="008F3E73" w:rsidRDefault="008F3E73" w:rsidP="00BD104E">
                  <w:pPr>
                    <w:jc w:val="both"/>
                  </w:pPr>
                  <w:r w:rsidRPr="008F3E73">
                    <w:t>Всё ближе и ближе по воздуху мчится.</w:t>
                  </w:r>
                </w:p>
                <w:p w:rsidR="008F3E73" w:rsidRPr="008F3E73" w:rsidRDefault="008F3E73" w:rsidP="00BD104E">
                  <w:pPr>
                    <w:jc w:val="both"/>
                  </w:pPr>
                  <w:r w:rsidRPr="008F3E73">
                    <w:t>На птице, глядите, сидит Айболит</w:t>
                  </w:r>
                </w:p>
                <w:p w:rsidR="008F3E73" w:rsidRPr="008F3E73" w:rsidRDefault="008F3E73" w:rsidP="00BD104E">
                  <w:pPr>
                    <w:jc w:val="both"/>
                  </w:pPr>
                  <w:r w:rsidRPr="008F3E73">
                    <w:t>И шляпою машет и громко кричит:</w:t>
                  </w:r>
                </w:p>
                <w:p w:rsidR="008F3E73" w:rsidRPr="008F3E73" w:rsidRDefault="008F3E73" w:rsidP="00BD104E">
                  <w:pPr>
                    <w:jc w:val="both"/>
                  </w:pPr>
                  <w:r w:rsidRPr="008F3E73">
                    <w:t>«ДА здравствует милая Африка…»</w:t>
                  </w:r>
                </w:p>
                <w:p w:rsidR="008F3E73" w:rsidRPr="008F3E73" w:rsidRDefault="008F3E73" w:rsidP="00BD104E">
                  <w:pPr>
                    <w:jc w:val="both"/>
                  </w:pPr>
                  <w:r w:rsidRPr="008F3E73">
                    <w:t>Так писал об Африке К.И.Чуковский. Только здесь вы сможете увидеть огромное количество животных: обезьян, львов, гепардов, зебр, жирафов, трубкозуба. Вы попробуете собственноручно «обнять» баобаб. Сфотографируетесь вблизи водопада Виктория. Спешите!!! Не забудьте взять в дорогу удобную одежду, фотоаппарат или видеокамеру. Проконсультируйтесь у доктора, все ли профилактические прививки вам сделаны. Только «Мираж» сделает ваш отдых незабываемым.</w:t>
                  </w:r>
                </w:p>
              </w:tc>
            </w:tr>
            <w:tr w:rsidR="008F3E73" w:rsidRPr="008F3E73" w:rsidTr="00CA139F">
              <w:trPr>
                <w:trHeight w:val="269"/>
              </w:trPr>
              <w:tc>
                <w:tcPr>
                  <w:tcW w:w="7617" w:type="dxa"/>
                </w:tcPr>
                <w:p w:rsidR="008F3E73" w:rsidRPr="008F3E73" w:rsidRDefault="008F3E73" w:rsidP="00BD104E">
                  <w:pPr>
                    <w:jc w:val="both"/>
                  </w:pPr>
                  <w:r w:rsidRPr="008F3E73">
                    <w:t>Спасибо, агенты. Мы обязательно к вам обратимся. Да, ребята?</w:t>
                  </w:r>
                </w:p>
              </w:tc>
            </w:tr>
          </w:tbl>
          <w:p w:rsidR="008F3E73" w:rsidRPr="008F3E73" w:rsidRDefault="008F3E73" w:rsidP="008F3E7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8F3E73" w:rsidRPr="000A7C76" w:rsidRDefault="008F3E73" w:rsidP="00BD104E"/>
        </w:tc>
      </w:tr>
      <w:tr w:rsidR="008F3E73" w:rsidRPr="000A7C76" w:rsidTr="0042467B">
        <w:trPr>
          <w:gridBefore w:val="1"/>
          <w:wBefore w:w="7" w:type="dxa"/>
        </w:trPr>
        <w:tc>
          <w:tcPr>
            <w:tcW w:w="1695" w:type="dxa"/>
          </w:tcPr>
          <w:p w:rsidR="004A7BB1" w:rsidRPr="003519AC" w:rsidRDefault="004A7BB1" w:rsidP="00BD104E">
            <w:r>
              <w:rPr>
                <w:lang w:val="en-US"/>
              </w:rPr>
              <w:t>VII</w:t>
            </w:r>
            <w:r>
              <w:t xml:space="preserve">.Рефлексия </w:t>
            </w:r>
            <w:r>
              <w:lastRenderedPageBreak/>
              <w:t>учебной деятельности</w:t>
            </w:r>
          </w:p>
        </w:tc>
        <w:tc>
          <w:tcPr>
            <w:tcW w:w="851" w:type="dxa"/>
          </w:tcPr>
          <w:p w:rsidR="004A7BB1" w:rsidRPr="000A7C76" w:rsidRDefault="004A7BB1" w:rsidP="00BD104E"/>
        </w:tc>
        <w:tc>
          <w:tcPr>
            <w:tcW w:w="2126" w:type="dxa"/>
          </w:tcPr>
          <w:p w:rsidR="002D41CC" w:rsidRPr="002D41CC" w:rsidRDefault="002D41CC" w:rsidP="002D41CC">
            <w:pPr>
              <w:pStyle w:val="a8"/>
              <w:rPr>
                <w:sz w:val="24"/>
                <w:szCs w:val="24"/>
              </w:rPr>
            </w:pPr>
            <w:r w:rsidRPr="002D41CC">
              <w:rPr>
                <w:sz w:val="24"/>
                <w:szCs w:val="24"/>
              </w:rPr>
              <w:t xml:space="preserve">содействовать </w:t>
            </w:r>
            <w:r w:rsidRPr="002D41CC">
              <w:rPr>
                <w:sz w:val="24"/>
                <w:szCs w:val="24"/>
              </w:rPr>
              <w:lastRenderedPageBreak/>
              <w:t xml:space="preserve">развитию внутренней позиции школьника, </w:t>
            </w:r>
            <w:r w:rsidRPr="002D41CC">
              <w:rPr>
                <w:iCs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  <w:p w:rsidR="004A7BB1" w:rsidRPr="004C25BE" w:rsidRDefault="004A7BB1" w:rsidP="00BD104E"/>
        </w:tc>
        <w:tc>
          <w:tcPr>
            <w:tcW w:w="7938" w:type="dxa"/>
          </w:tcPr>
          <w:tbl>
            <w:tblPr>
              <w:tblStyle w:val="a3"/>
              <w:tblW w:w="755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558"/>
            </w:tblGrid>
            <w:tr w:rsidR="0042467B" w:rsidRPr="0042467B" w:rsidTr="00CA139F">
              <w:trPr>
                <w:trHeight w:val="2365"/>
              </w:trPr>
              <w:tc>
                <w:tcPr>
                  <w:tcW w:w="7558" w:type="dxa"/>
                </w:tcPr>
                <w:p w:rsidR="0042467B" w:rsidRPr="0042467B" w:rsidRDefault="0042467B" w:rsidP="00BD104E">
                  <w:pPr>
                    <w:ind w:right="72"/>
                    <w:jc w:val="both"/>
                    <w:rPr>
                      <w:b/>
                      <w:i/>
                      <w:color w:val="339966"/>
                    </w:rPr>
                  </w:pPr>
                  <w:r w:rsidRPr="0042467B">
                    <w:lastRenderedPageBreak/>
                    <w:t xml:space="preserve">Наш урок подошёл к концу, возьмите листочки, которые лежат у вас </w:t>
                  </w:r>
                  <w:r w:rsidRPr="0042467B">
                    <w:lastRenderedPageBreak/>
                    <w:t xml:space="preserve">на партах (Приложение 1), попробуйте закончить предложения. </w:t>
                  </w:r>
                  <w:r w:rsidRPr="0042467B">
                    <w:rPr>
                      <w:b/>
                    </w:rPr>
                    <w:t>Слайд 1</w:t>
                  </w:r>
                  <w:r w:rsidR="00D1198F">
                    <w:rPr>
                      <w:b/>
                    </w:rPr>
                    <w:t>6</w:t>
                  </w:r>
                  <w:r w:rsidRPr="0042467B">
                    <w:rPr>
                      <w:b/>
                    </w:rPr>
                    <w:t xml:space="preserve">. </w:t>
                  </w:r>
                </w:p>
                <w:p w:rsidR="0042467B" w:rsidRPr="0042467B" w:rsidRDefault="0042467B" w:rsidP="0042467B">
                  <w:pPr>
                    <w:numPr>
                      <w:ilvl w:val="0"/>
                      <w:numId w:val="3"/>
                    </w:numPr>
                    <w:ind w:right="72"/>
                    <w:jc w:val="both"/>
                  </w:pPr>
                  <w:r w:rsidRPr="0042467B">
                    <w:t>Сначала мы рассуждали …</w:t>
                  </w:r>
                </w:p>
                <w:p w:rsidR="0042467B" w:rsidRPr="0042467B" w:rsidRDefault="0042467B" w:rsidP="0042467B">
                  <w:pPr>
                    <w:numPr>
                      <w:ilvl w:val="0"/>
                      <w:numId w:val="3"/>
                    </w:numPr>
                    <w:ind w:right="72"/>
                    <w:jc w:val="both"/>
                  </w:pPr>
                  <w:r w:rsidRPr="0042467B">
                    <w:t>Потом мы …</w:t>
                  </w:r>
                </w:p>
                <w:p w:rsidR="0042467B" w:rsidRPr="0042467B" w:rsidRDefault="0042467B" w:rsidP="0042467B">
                  <w:pPr>
                    <w:numPr>
                      <w:ilvl w:val="0"/>
                      <w:numId w:val="3"/>
                    </w:numPr>
                    <w:ind w:right="72"/>
                    <w:jc w:val="both"/>
                  </w:pPr>
                  <w:r w:rsidRPr="0042467B">
                    <w:t>Затем мы наблюдали (сравнивали, делали)…</w:t>
                  </w:r>
                </w:p>
                <w:p w:rsidR="0042467B" w:rsidRPr="0042467B" w:rsidRDefault="0042467B" w:rsidP="0042467B">
                  <w:pPr>
                    <w:numPr>
                      <w:ilvl w:val="0"/>
                      <w:numId w:val="3"/>
                    </w:numPr>
                    <w:ind w:right="72"/>
                    <w:jc w:val="both"/>
                  </w:pPr>
                  <w:r w:rsidRPr="0042467B">
                    <w:t>Мы увидели …,</w:t>
                  </w:r>
                </w:p>
                <w:p w:rsidR="0042467B" w:rsidRPr="0042467B" w:rsidRDefault="0042467B" w:rsidP="0042467B">
                  <w:pPr>
                    <w:numPr>
                      <w:ilvl w:val="0"/>
                      <w:numId w:val="3"/>
                    </w:numPr>
                    <w:ind w:right="72"/>
                    <w:jc w:val="both"/>
                  </w:pPr>
                  <w:r w:rsidRPr="0042467B">
                    <w:t>Значит…</w:t>
                  </w:r>
                </w:p>
                <w:p w:rsidR="0042467B" w:rsidRPr="0042467B" w:rsidRDefault="0042467B" w:rsidP="0042467B">
                  <w:pPr>
                    <w:numPr>
                      <w:ilvl w:val="0"/>
                      <w:numId w:val="3"/>
                    </w:numPr>
                    <w:ind w:right="72"/>
                    <w:jc w:val="both"/>
                  </w:pPr>
                  <w:r w:rsidRPr="0042467B">
                    <w:t>Теперь мы будем…</w:t>
                  </w:r>
                </w:p>
                <w:p w:rsidR="0042467B" w:rsidRPr="0042467B" w:rsidRDefault="0042467B" w:rsidP="00BD104E">
                  <w:pPr>
                    <w:ind w:right="72"/>
                    <w:jc w:val="both"/>
                  </w:pPr>
                  <w:r w:rsidRPr="0042467B">
                    <w:t>Кто желает выступить?</w:t>
                  </w:r>
                </w:p>
              </w:tc>
            </w:tr>
            <w:tr w:rsidR="0042467B" w:rsidRPr="0042467B" w:rsidTr="00CA139F">
              <w:trPr>
                <w:trHeight w:val="313"/>
              </w:trPr>
              <w:tc>
                <w:tcPr>
                  <w:tcW w:w="7558" w:type="dxa"/>
                </w:tcPr>
                <w:p w:rsidR="0042467B" w:rsidRPr="0042467B" w:rsidRDefault="0042467B" w:rsidP="00BD104E">
                  <w:pPr>
                    <w:ind w:right="72"/>
                    <w:jc w:val="both"/>
                  </w:pPr>
                  <w:r w:rsidRPr="0042467B">
                    <w:lastRenderedPageBreak/>
                    <w:t>Высказываются</w:t>
                  </w:r>
                </w:p>
              </w:tc>
            </w:tr>
            <w:tr w:rsidR="0042467B" w:rsidRPr="0042467B" w:rsidTr="00CA139F">
              <w:trPr>
                <w:trHeight w:val="924"/>
              </w:trPr>
              <w:tc>
                <w:tcPr>
                  <w:tcW w:w="7558" w:type="dxa"/>
                </w:tcPr>
                <w:p w:rsidR="0042467B" w:rsidRPr="0042467B" w:rsidRDefault="0042467B" w:rsidP="00D1198F">
                  <w:pPr>
                    <w:ind w:right="72"/>
                    <w:jc w:val="both"/>
                  </w:pPr>
                  <w:r w:rsidRPr="0042467B">
                    <w:t>Д/</w:t>
                  </w:r>
                  <w:proofErr w:type="gramStart"/>
                  <w:r w:rsidRPr="0042467B">
                    <w:t>З</w:t>
                  </w:r>
                  <w:proofErr w:type="gramEnd"/>
                  <w:r w:rsidRPr="0042467B">
                    <w:t xml:space="preserve">: пользуясь вашими бортжурналами, составьте рассказ о саванне, также можно использовать дополнительную литературу. </w:t>
                  </w:r>
                  <w:r w:rsidRPr="0042467B">
                    <w:rPr>
                      <w:b/>
                    </w:rPr>
                    <w:t xml:space="preserve">Слайд </w:t>
                  </w:r>
                  <w:r w:rsidR="00DF0EF7">
                    <w:rPr>
                      <w:b/>
                    </w:rPr>
                    <w:t>1</w:t>
                  </w:r>
                  <w:r w:rsidR="00D1198F">
                    <w:rPr>
                      <w:b/>
                    </w:rPr>
                    <w:t>7</w:t>
                  </w:r>
                  <w:r w:rsidRPr="0042467B">
                    <w:rPr>
                      <w:b/>
                    </w:rPr>
                    <w:t xml:space="preserve">. </w:t>
                  </w:r>
                  <w:r w:rsidRPr="0042467B">
                    <w:t>Спасибо за урок.</w:t>
                  </w:r>
                </w:p>
              </w:tc>
            </w:tr>
          </w:tbl>
          <w:p w:rsidR="004A7BB1" w:rsidRPr="000A7C76" w:rsidRDefault="004A7BB1" w:rsidP="00BD104E"/>
        </w:tc>
        <w:tc>
          <w:tcPr>
            <w:tcW w:w="2977" w:type="dxa"/>
          </w:tcPr>
          <w:p w:rsidR="004A7BB1" w:rsidRPr="0042467B" w:rsidRDefault="0042467B" w:rsidP="00BD104E">
            <w:pPr>
              <w:rPr>
                <w:sz w:val="20"/>
                <w:szCs w:val="20"/>
              </w:rPr>
            </w:pPr>
            <w:r w:rsidRPr="0042467B">
              <w:rPr>
                <w:b/>
                <w:i/>
                <w:color w:val="339966"/>
                <w:sz w:val="20"/>
                <w:szCs w:val="20"/>
              </w:rPr>
              <w:lastRenderedPageBreak/>
              <w:t xml:space="preserve">Формирование умения понимать причины </w:t>
            </w:r>
            <w:r w:rsidRPr="0042467B">
              <w:rPr>
                <w:b/>
                <w:i/>
                <w:color w:val="339966"/>
                <w:sz w:val="20"/>
                <w:szCs w:val="20"/>
              </w:rPr>
              <w:lastRenderedPageBreak/>
              <w:t>успеха/неуспеха в  учебной деятельности.</w:t>
            </w:r>
          </w:p>
        </w:tc>
      </w:tr>
    </w:tbl>
    <w:p w:rsidR="004A7BB1" w:rsidRPr="008C4329" w:rsidRDefault="004A7BB1" w:rsidP="004A7BB1">
      <w:pPr>
        <w:rPr>
          <w:sz w:val="28"/>
          <w:szCs w:val="28"/>
        </w:rPr>
      </w:pPr>
    </w:p>
    <w:p w:rsidR="004A7BB1" w:rsidRDefault="004A7BB1" w:rsidP="004A7BB1">
      <w:pPr>
        <w:jc w:val="center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2D41CC" w:rsidRDefault="002D41CC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DF0EF7" w:rsidRDefault="00DF0EF7" w:rsidP="00CA139F">
      <w:pPr>
        <w:jc w:val="right"/>
        <w:rPr>
          <w:b/>
          <w:sz w:val="28"/>
          <w:szCs w:val="28"/>
        </w:rPr>
      </w:pPr>
    </w:p>
    <w:p w:rsidR="00CA139F" w:rsidRPr="002D41CC" w:rsidRDefault="00CA139F" w:rsidP="00CA139F">
      <w:pPr>
        <w:jc w:val="right"/>
        <w:rPr>
          <w:b/>
        </w:rPr>
      </w:pPr>
      <w:r w:rsidRPr="002D41CC">
        <w:rPr>
          <w:b/>
        </w:rPr>
        <w:lastRenderedPageBreak/>
        <w:t xml:space="preserve">Приложение </w:t>
      </w:r>
    </w:p>
    <w:p w:rsidR="00CA139F" w:rsidRPr="001172CF" w:rsidRDefault="002D41CC" w:rsidP="00CA13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139F" w:rsidRPr="00CA139F" w:rsidRDefault="00CA139F" w:rsidP="00CA139F">
      <w:pPr>
        <w:rPr>
          <w:b/>
        </w:rPr>
      </w:pPr>
      <w:r w:rsidRPr="00CA139F">
        <w:rPr>
          <w:b/>
        </w:rPr>
        <w:t>Вы – учёные</w:t>
      </w:r>
    </w:p>
    <w:p w:rsidR="00CA139F" w:rsidRPr="00CA139F" w:rsidRDefault="00CA139F" w:rsidP="00CA139F">
      <w:r w:rsidRPr="00CA139F">
        <w:t>Выпишите из словаря Ожегова лексическое значение слова «степь»</w:t>
      </w:r>
    </w:p>
    <w:p w:rsidR="00CA139F" w:rsidRPr="00CA139F" w:rsidRDefault="00CA139F" w:rsidP="00CA139F">
      <w:r w:rsidRPr="00CA139F">
        <w:t>__________________________________________________________________________________________________________________________________________________________</w:t>
      </w:r>
    </w:p>
    <w:p w:rsidR="00CA139F" w:rsidRPr="00CA139F" w:rsidRDefault="00CA139F" w:rsidP="00CA139F"/>
    <w:p w:rsidR="00CA139F" w:rsidRPr="00CA139F" w:rsidRDefault="00CA139F" w:rsidP="00CA139F">
      <w:r w:rsidRPr="00CA139F">
        <w:t>Выпишите из словаря значение слова «саванны»</w:t>
      </w:r>
    </w:p>
    <w:p w:rsidR="00CA139F" w:rsidRPr="00CA139F" w:rsidRDefault="00CA139F" w:rsidP="00CA139F">
      <w:r w:rsidRPr="00CA139F">
        <w:t>__________________________________________________________________________________________________________________________________________________________</w:t>
      </w:r>
    </w:p>
    <w:p w:rsidR="00CA139F" w:rsidRPr="00CA139F" w:rsidRDefault="00CA139F" w:rsidP="00CA139F"/>
    <w:p w:rsidR="00CA139F" w:rsidRPr="00CA139F" w:rsidRDefault="00CA139F" w:rsidP="00CA139F">
      <w:r w:rsidRPr="00CA139F">
        <w:t>Найдите в учебнике на с.39 определение саванн. Запишите.</w:t>
      </w:r>
    </w:p>
    <w:p w:rsidR="00CA139F" w:rsidRPr="00CA139F" w:rsidRDefault="00CA139F" w:rsidP="00CA139F">
      <w:r w:rsidRPr="00CA139F">
        <w:t>__________________________________________________________________________________________________________________________________________________________</w:t>
      </w:r>
    </w:p>
    <w:p w:rsidR="00CA139F" w:rsidRPr="00CA139F" w:rsidRDefault="00CA139F" w:rsidP="00CA139F"/>
    <w:p w:rsidR="00CA139F" w:rsidRPr="00CA139F" w:rsidRDefault="00CA139F" w:rsidP="00CA139F">
      <w:r w:rsidRPr="00CA139F">
        <w:t>Подготовьтесь выступить перед классом, начните со слов: «мы исследовали название изучаемых сегодня природных зон, степи – это ….»</w:t>
      </w:r>
    </w:p>
    <w:p w:rsidR="00CA139F" w:rsidRPr="00CA139F" w:rsidRDefault="00CA139F" w:rsidP="00CA139F"/>
    <w:p w:rsidR="00CA139F" w:rsidRPr="00CA139F" w:rsidRDefault="00CA139F" w:rsidP="00CA139F">
      <w:r w:rsidRPr="00CA139F">
        <w:t>__________________________________________________________________</w:t>
      </w:r>
    </w:p>
    <w:p w:rsidR="00CA139F" w:rsidRPr="00CA139F" w:rsidRDefault="00CA139F" w:rsidP="00CA139F"/>
    <w:p w:rsidR="00CA139F" w:rsidRPr="00CA139F" w:rsidRDefault="00CA139F" w:rsidP="00CA139F">
      <w:pPr>
        <w:rPr>
          <w:b/>
        </w:rPr>
      </w:pPr>
      <w:r w:rsidRPr="00CA139F">
        <w:rPr>
          <w:b/>
        </w:rPr>
        <w:t>Вы - картографы</w:t>
      </w:r>
    </w:p>
    <w:p w:rsidR="00CA139F" w:rsidRPr="00CA139F" w:rsidRDefault="00CA139F" w:rsidP="00CA139F">
      <w:r w:rsidRPr="00CA139F">
        <w:t xml:space="preserve">Рассмотрите карту природных зон Африки на стр. 35, определите расположение саванн в Африке. На карте у доски раскрасьте эту зону светло-зелёным цветом, подготовьте рассказ о ландшафте этой территории. (Пользуйтесь физической картой мира и информацией в учебнике </w:t>
      </w:r>
      <w:proofErr w:type="gramStart"/>
      <w:r w:rsidRPr="00CA139F">
        <w:t>на</w:t>
      </w:r>
      <w:proofErr w:type="gramEnd"/>
      <w:r w:rsidRPr="00CA139F">
        <w:t xml:space="preserve"> с.39.)</w:t>
      </w:r>
    </w:p>
    <w:p w:rsidR="00CA139F" w:rsidRPr="00CA139F" w:rsidRDefault="00CA139F" w:rsidP="00CA139F">
      <w:pPr>
        <w:pBdr>
          <w:bottom w:val="single" w:sz="12" w:space="1" w:color="auto"/>
        </w:pBdr>
      </w:pPr>
    </w:p>
    <w:p w:rsidR="00CA139F" w:rsidRPr="00CA139F" w:rsidRDefault="00CA139F" w:rsidP="00CA139F"/>
    <w:p w:rsidR="00CA139F" w:rsidRPr="00CA139F" w:rsidRDefault="00CA139F" w:rsidP="00CA139F">
      <w:r w:rsidRPr="00CA139F">
        <w:rPr>
          <w:b/>
        </w:rPr>
        <w:t>Вы – метеорологи</w:t>
      </w:r>
      <w:r w:rsidRPr="00CA139F">
        <w:t>, исследователи климата</w:t>
      </w:r>
    </w:p>
    <w:p w:rsidR="00CA139F" w:rsidRPr="00CA139F" w:rsidRDefault="00CA139F" w:rsidP="00CA139F">
      <w:r w:rsidRPr="00CA139F">
        <w:t xml:space="preserve">Подчеркните в статье учебника информацию о климате саванн. </w:t>
      </w:r>
    </w:p>
    <w:p w:rsidR="00CA139F" w:rsidRPr="00CA139F" w:rsidRDefault="00CA139F" w:rsidP="00CA139F">
      <w:r w:rsidRPr="00CA139F">
        <w:t>Будьте готовы выступить перед классом</w:t>
      </w:r>
      <w:r w:rsidR="00791606">
        <w:t xml:space="preserve"> с информацией о климате африканских саванн</w:t>
      </w:r>
      <w:r w:rsidRPr="00CA139F">
        <w:t>. Начните со слов: «изучая климат африканских саванн, мы узнали, что…»</w:t>
      </w:r>
    </w:p>
    <w:p w:rsidR="00CA139F" w:rsidRPr="00CA139F" w:rsidRDefault="00CA139F" w:rsidP="00CA139F">
      <w:pPr>
        <w:pBdr>
          <w:bottom w:val="single" w:sz="12" w:space="1" w:color="auto"/>
        </w:pBdr>
      </w:pPr>
    </w:p>
    <w:p w:rsidR="00CA139F" w:rsidRPr="00CA139F" w:rsidRDefault="00CA139F" w:rsidP="00CA139F"/>
    <w:p w:rsidR="00CA139F" w:rsidRPr="00CA139F" w:rsidRDefault="00CA139F" w:rsidP="00CA139F">
      <w:pPr>
        <w:rPr>
          <w:b/>
        </w:rPr>
      </w:pPr>
      <w:r w:rsidRPr="00CA139F">
        <w:rPr>
          <w:b/>
        </w:rPr>
        <w:t>Вы - ботаники</w:t>
      </w:r>
    </w:p>
    <w:p w:rsidR="00CA139F" w:rsidRPr="00CA139F" w:rsidRDefault="00CA139F" w:rsidP="00CA139F">
      <w:r w:rsidRPr="00CA139F">
        <w:t>Подчеркните в статье учебника информацию о растениях саванн.</w:t>
      </w:r>
    </w:p>
    <w:p w:rsidR="00CA139F" w:rsidRPr="00CA139F" w:rsidRDefault="00CA139F" w:rsidP="00CA139F">
      <w:r w:rsidRPr="00CA139F">
        <w:t>Приклейте на карту у доски карточки с растениями саванн (территория саванн раскрашена светло-зелёным цветом).</w:t>
      </w:r>
    </w:p>
    <w:p w:rsidR="00CA139F" w:rsidRPr="00CA139F" w:rsidRDefault="00CA139F" w:rsidP="00CA139F">
      <w:r w:rsidRPr="00CA139F">
        <w:t>Подготовьтесь рассказать  информацию о растениях саванн классу, начните со слов: «растительный мир саванн очень интересен, там…»</w:t>
      </w:r>
    </w:p>
    <w:p w:rsidR="00CA139F" w:rsidRPr="00CA139F" w:rsidRDefault="00CA139F" w:rsidP="00CA139F">
      <w:pPr>
        <w:pBdr>
          <w:bottom w:val="single" w:sz="12" w:space="1" w:color="auto"/>
        </w:pBdr>
      </w:pPr>
      <w:r w:rsidRPr="00CA139F">
        <w:t>Не забудьте рассказать о необычном дереве – баобабе (с.41)</w:t>
      </w:r>
    </w:p>
    <w:p w:rsidR="00CA139F" w:rsidRPr="00CA139F" w:rsidRDefault="00CA139F" w:rsidP="00CA139F">
      <w:pPr>
        <w:pBdr>
          <w:bottom w:val="single" w:sz="12" w:space="1" w:color="auto"/>
        </w:pBdr>
      </w:pPr>
    </w:p>
    <w:p w:rsidR="00CA139F" w:rsidRPr="00CA139F" w:rsidRDefault="00CA139F" w:rsidP="00CA139F"/>
    <w:p w:rsidR="00CA139F" w:rsidRPr="00CA139F" w:rsidRDefault="00CA139F" w:rsidP="00CA139F">
      <w:pPr>
        <w:rPr>
          <w:b/>
        </w:rPr>
      </w:pPr>
      <w:r w:rsidRPr="00CA139F">
        <w:rPr>
          <w:b/>
        </w:rPr>
        <w:lastRenderedPageBreak/>
        <w:t>Вы - зоологи</w:t>
      </w:r>
    </w:p>
    <w:p w:rsidR="00CA139F" w:rsidRPr="00CA139F" w:rsidRDefault="00CA139F" w:rsidP="00CA139F">
      <w:r w:rsidRPr="00CA139F">
        <w:t>Подчеркните в учебнике информацию о животных саванн.</w:t>
      </w:r>
    </w:p>
    <w:p w:rsidR="00CA139F" w:rsidRPr="00CA139F" w:rsidRDefault="00CA139F" w:rsidP="00CA139F">
      <w:r w:rsidRPr="00CA139F">
        <w:t xml:space="preserve">Приклейте на карту у доски карточки с животными саванн (территория саванн раскрашена светло-зелёным цветом). </w:t>
      </w:r>
    </w:p>
    <w:p w:rsidR="00CA139F" w:rsidRPr="00CA139F" w:rsidRDefault="00CA139F" w:rsidP="00CA139F">
      <w:r w:rsidRPr="00CA139F">
        <w:t>Подготовьтесь выступить перед классом, начните со слов: «животный мир саванн весьма разнообразен, там можно увидеть…»</w:t>
      </w:r>
    </w:p>
    <w:p w:rsidR="00CA139F" w:rsidRPr="00CA139F" w:rsidRDefault="00CA139F" w:rsidP="00CA139F">
      <w:pPr>
        <w:pBdr>
          <w:bottom w:val="single" w:sz="12" w:space="1" w:color="auto"/>
        </w:pBdr>
      </w:pPr>
    </w:p>
    <w:p w:rsidR="00CA139F" w:rsidRPr="00CA139F" w:rsidRDefault="00CA139F" w:rsidP="00CA139F"/>
    <w:p w:rsidR="00CA139F" w:rsidRPr="00CA139F" w:rsidRDefault="00CA139F" w:rsidP="00CA139F">
      <w:pPr>
        <w:jc w:val="both"/>
      </w:pPr>
      <w:r w:rsidRPr="00CA139F">
        <w:rPr>
          <w:b/>
        </w:rPr>
        <w:t xml:space="preserve">Уважаемые </w:t>
      </w:r>
      <w:proofErr w:type="spellStart"/>
      <w:r w:rsidRPr="00CA139F">
        <w:rPr>
          <w:b/>
        </w:rPr>
        <w:t>турагенты</w:t>
      </w:r>
      <w:proofErr w:type="spellEnd"/>
      <w:r w:rsidRPr="00CA139F">
        <w:rPr>
          <w:b/>
        </w:rPr>
        <w:t>!</w:t>
      </w:r>
      <w:r w:rsidRPr="00CA139F">
        <w:t xml:space="preserve"> Впереди осенние каникулы, учителям надо отдохнуть, предложите ваши услуги.</w:t>
      </w:r>
    </w:p>
    <w:p w:rsidR="00CA139F" w:rsidRPr="00CA139F" w:rsidRDefault="00CA139F" w:rsidP="00CA139F">
      <w:pPr>
        <w:jc w:val="both"/>
      </w:pPr>
      <w:r w:rsidRPr="00CA139F">
        <w:t>Подумайте, чем интересен мир африканских саванн, подготовьте небольшое рекламное выступление, убедите туристов, что там очень интересно (используйте в своём рассказе сообщение об интересных растениях и животных этой природной зоны) Пользуясь картинками и высказываниями о саваннах, подготовьте рекламный проспект для туристов.</w:t>
      </w:r>
    </w:p>
    <w:p w:rsidR="00CA139F" w:rsidRPr="00CA139F" w:rsidRDefault="00CA139F" w:rsidP="00CA139F">
      <w:pPr>
        <w:jc w:val="both"/>
      </w:pPr>
      <w:r w:rsidRPr="00CA139F">
        <w:t>Не забудьте сообщить туристам, что необходимо взять в дорогу (удобную одежду, фотоаппарат или видеокамеру, проверить, все ли профилактические прививки им сделаны)</w:t>
      </w:r>
    </w:p>
    <w:p w:rsidR="00CA139F" w:rsidRPr="00CA139F" w:rsidRDefault="00CA139F" w:rsidP="00CA139F">
      <w:pPr>
        <w:jc w:val="both"/>
      </w:pPr>
      <w:r w:rsidRPr="00CA139F">
        <w:t>Начните своё выступление со слов «Здравствуйте, господа. Я являюсь представителем турфирмы …</w:t>
      </w:r>
      <w:proofErr w:type="gramStart"/>
      <w:r w:rsidRPr="00CA139F">
        <w:t xml:space="preserve"> .</w:t>
      </w:r>
      <w:proofErr w:type="gramEnd"/>
      <w:r w:rsidRPr="00CA139F">
        <w:t xml:space="preserve"> Предлагаю вам посетить…»</w:t>
      </w:r>
    </w:p>
    <w:p w:rsidR="00CA139F" w:rsidRPr="00CA139F" w:rsidRDefault="00CA139F" w:rsidP="00CA139F">
      <w:r w:rsidRPr="00CA13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39F" w:rsidRDefault="00CA139F" w:rsidP="00CA139F">
      <w:pPr>
        <w:jc w:val="right"/>
        <w:rPr>
          <w:b/>
          <w:sz w:val="28"/>
          <w:szCs w:val="28"/>
        </w:rPr>
      </w:pPr>
    </w:p>
    <w:sectPr w:rsidR="00CA139F" w:rsidSect="009159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B2"/>
    <w:multiLevelType w:val="hybridMultilevel"/>
    <w:tmpl w:val="3E78C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30332"/>
    <w:multiLevelType w:val="hybridMultilevel"/>
    <w:tmpl w:val="A344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7F9"/>
    <w:multiLevelType w:val="hybridMultilevel"/>
    <w:tmpl w:val="F6608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E7299"/>
    <w:multiLevelType w:val="hybridMultilevel"/>
    <w:tmpl w:val="50E4C666"/>
    <w:lvl w:ilvl="0" w:tplc="C3C29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A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9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6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83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C9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60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25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C24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3542F"/>
    <w:multiLevelType w:val="hybridMultilevel"/>
    <w:tmpl w:val="CA5C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75C51"/>
    <w:multiLevelType w:val="hybridMultilevel"/>
    <w:tmpl w:val="A14EC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5C5B"/>
    <w:multiLevelType w:val="hybridMultilevel"/>
    <w:tmpl w:val="AE88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F7AB4"/>
    <w:multiLevelType w:val="hybridMultilevel"/>
    <w:tmpl w:val="5088E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3407"/>
    <w:multiLevelType w:val="hybridMultilevel"/>
    <w:tmpl w:val="6BA4E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BB1"/>
    <w:rsid w:val="002221CE"/>
    <w:rsid w:val="002D41CC"/>
    <w:rsid w:val="00317923"/>
    <w:rsid w:val="0042467B"/>
    <w:rsid w:val="004A7BB1"/>
    <w:rsid w:val="004B0C1D"/>
    <w:rsid w:val="00600FE5"/>
    <w:rsid w:val="006C02F9"/>
    <w:rsid w:val="00791606"/>
    <w:rsid w:val="007A3CF9"/>
    <w:rsid w:val="007B0CD4"/>
    <w:rsid w:val="00883C7C"/>
    <w:rsid w:val="008C2EA8"/>
    <w:rsid w:val="008F142B"/>
    <w:rsid w:val="008F3E73"/>
    <w:rsid w:val="009159B9"/>
    <w:rsid w:val="009A58A4"/>
    <w:rsid w:val="00A76A44"/>
    <w:rsid w:val="00B10356"/>
    <w:rsid w:val="00BD1360"/>
    <w:rsid w:val="00BE7659"/>
    <w:rsid w:val="00CA139F"/>
    <w:rsid w:val="00D1198F"/>
    <w:rsid w:val="00DF0EF7"/>
    <w:rsid w:val="00FB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A7B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7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A7BB1"/>
    <w:rPr>
      <w:color w:val="0000FF"/>
      <w:u w:val="single"/>
    </w:rPr>
  </w:style>
  <w:style w:type="character" w:styleId="a7">
    <w:name w:val="Strong"/>
    <w:basedOn w:val="a0"/>
    <w:qFormat/>
    <w:rsid w:val="004A7BB1"/>
    <w:rPr>
      <w:b/>
      <w:bCs/>
    </w:rPr>
  </w:style>
  <w:style w:type="paragraph" w:styleId="a8">
    <w:name w:val="No Spacing"/>
    <w:uiPriority w:val="1"/>
    <w:qFormat/>
    <w:rsid w:val="00A76A4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7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10</cp:revision>
  <cp:lastPrinted>2012-11-04T15:33:00Z</cp:lastPrinted>
  <dcterms:created xsi:type="dcterms:W3CDTF">2012-10-28T07:47:00Z</dcterms:created>
  <dcterms:modified xsi:type="dcterms:W3CDTF">2012-11-04T17:06:00Z</dcterms:modified>
</cp:coreProperties>
</file>