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BD" w:rsidRDefault="007E58BD" w:rsidP="007E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образовательная программа по краеведению</w:t>
      </w:r>
    </w:p>
    <w:p w:rsidR="007E58BD" w:rsidRPr="007E58BD" w:rsidRDefault="007E58BD" w:rsidP="007E58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58BD">
        <w:rPr>
          <w:rFonts w:ascii="Times New Roman" w:hAnsi="Times New Roman" w:cs="Times New Roman"/>
          <w:b/>
          <w:sz w:val="24"/>
          <w:szCs w:val="24"/>
        </w:rPr>
        <w:t>Автор программы</w:t>
      </w:r>
      <w:r w:rsidRPr="007E58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58BD">
        <w:rPr>
          <w:rFonts w:ascii="Times New Roman" w:hAnsi="Times New Roman" w:cs="Times New Roman"/>
          <w:sz w:val="24"/>
          <w:szCs w:val="24"/>
        </w:rPr>
        <w:t>Самбялова</w:t>
      </w:r>
      <w:proofErr w:type="spellEnd"/>
      <w:r w:rsidRPr="007E58BD">
        <w:rPr>
          <w:rFonts w:ascii="Times New Roman" w:hAnsi="Times New Roman" w:cs="Times New Roman"/>
          <w:sz w:val="24"/>
          <w:szCs w:val="24"/>
        </w:rPr>
        <w:t xml:space="preserve"> Зоя </w:t>
      </w:r>
      <w:proofErr w:type="spellStart"/>
      <w:r w:rsidRPr="007E58BD">
        <w:rPr>
          <w:rFonts w:ascii="Times New Roman" w:hAnsi="Times New Roman" w:cs="Times New Roman"/>
          <w:sz w:val="24"/>
          <w:szCs w:val="24"/>
        </w:rPr>
        <w:t>Нимаевна</w:t>
      </w:r>
      <w:proofErr w:type="spellEnd"/>
      <w:r w:rsidRPr="007E58BD">
        <w:rPr>
          <w:rFonts w:ascii="Times New Roman" w:hAnsi="Times New Roman" w:cs="Times New Roman"/>
          <w:sz w:val="24"/>
          <w:szCs w:val="24"/>
        </w:rPr>
        <w:br/>
        <w:t xml:space="preserve"> учитель начальных классов,</w:t>
      </w:r>
    </w:p>
    <w:p w:rsidR="007E58BD" w:rsidRPr="007E58BD" w:rsidRDefault="007E58BD" w:rsidP="007E58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58BD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7E58BD" w:rsidRPr="00E15DAC" w:rsidRDefault="007E58BD" w:rsidP="007E58BD">
      <w:pPr>
        <w:rPr>
          <w:rFonts w:ascii="Times New Roman" w:hAnsi="Times New Roman" w:cs="Times New Roman"/>
          <w:sz w:val="28"/>
          <w:szCs w:val="28"/>
        </w:rPr>
      </w:pPr>
    </w:p>
    <w:p w:rsidR="00DB0A4D" w:rsidRPr="00E15DAC" w:rsidRDefault="00DB0A4D" w:rsidP="00DB0A4D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E15DAC">
        <w:rPr>
          <w:rFonts w:ascii="Times New Roman" w:hAnsi="Times New Roman" w:cs="Times New Roman"/>
          <w:color w:val="C00000"/>
          <w:sz w:val="40"/>
          <w:szCs w:val="40"/>
        </w:rPr>
        <w:t>“Родимая сторона - мать»</w:t>
      </w:r>
    </w:p>
    <w:p w:rsidR="00DB0A4D" w:rsidRPr="00E15DAC" w:rsidRDefault="00DB0A4D" w:rsidP="00DB0A4D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E15DAC">
        <w:rPr>
          <w:rFonts w:ascii="Times New Roman" w:hAnsi="Times New Roman" w:cs="Times New Roman"/>
          <w:color w:val="C00000"/>
          <w:sz w:val="40"/>
          <w:szCs w:val="40"/>
        </w:rPr>
        <w:t>«</w:t>
      </w:r>
      <w:proofErr w:type="spellStart"/>
      <w:r w:rsidRPr="00E15DAC">
        <w:rPr>
          <w:rFonts w:ascii="Times New Roman" w:hAnsi="Times New Roman" w:cs="Times New Roman"/>
          <w:color w:val="C00000"/>
          <w:sz w:val="40"/>
          <w:szCs w:val="40"/>
        </w:rPr>
        <w:t>Т</w:t>
      </w:r>
      <w:proofErr w:type="gramStart"/>
      <w:r w:rsidRPr="00E15DAC">
        <w:rPr>
          <w:rFonts w:ascii="Times New Roman" w:hAnsi="Times New Roman" w:cs="Times New Roman"/>
          <w:color w:val="C00000"/>
          <w:sz w:val="40"/>
          <w:szCs w:val="40"/>
        </w:rPr>
        <w:t>Y</w:t>
      </w:r>
      <w:proofErr w:type="gramEnd"/>
      <w:r w:rsidRPr="00E15DAC">
        <w:rPr>
          <w:rFonts w:ascii="Times New Roman" w:hAnsi="Times New Roman" w:cs="Times New Roman"/>
          <w:color w:val="C00000"/>
          <w:sz w:val="40"/>
          <w:szCs w:val="40"/>
        </w:rPr>
        <w:t>РЭhЭН</w:t>
      </w:r>
      <w:proofErr w:type="spellEnd"/>
      <w:r w:rsidRPr="00E15DAC">
        <w:rPr>
          <w:rFonts w:ascii="Times New Roman" w:hAnsi="Times New Roman" w:cs="Times New Roman"/>
          <w:color w:val="C00000"/>
          <w:sz w:val="40"/>
          <w:szCs w:val="40"/>
        </w:rPr>
        <w:t xml:space="preserve"> ДАЙДА – ТYРЭЛ ЭХЭ»</w:t>
      </w:r>
    </w:p>
    <w:p w:rsidR="00DB0A4D" w:rsidRPr="00DB0A4D" w:rsidRDefault="00DB0A4D" w:rsidP="00DB0A4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0A4D">
        <w:rPr>
          <w:rFonts w:ascii="Times New Roman" w:hAnsi="Times New Roman" w:cs="Times New Roman"/>
          <w:i/>
          <w:sz w:val="28"/>
          <w:szCs w:val="28"/>
        </w:rPr>
        <w:t>Краеведение учит людей любить не только свои родные места,</w:t>
      </w:r>
    </w:p>
    <w:p w:rsidR="00DB0A4D" w:rsidRPr="00DB0A4D" w:rsidRDefault="00DB0A4D" w:rsidP="00DB0A4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0A4D">
        <w:rPr>
          <w:rFonts w:ascii="Times New Roman" w:hAnsi="Times New Roman" w:cs="Times New Roman"/>
          <w:i/>
          <w:sz w:val="28"/>
          <w:szCs w:val="28"/>
        </w:rPr>
        <w:t xml:space="preserve"> но и знать о них, приучает их интересоваться историей, </w:t>
      </w:r>
    </w:p>
    <w:p w:rsidR="00DB0A4D" w:rsidRPr="00DB0A4D" w:rsidRDefault="00DB0A4D" w:rsidP="00DB0A4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0A4D">
        <w:rPr>
          <w:rFonts w:ascii="Times New Roman" w:hAnsi="Times New Roman" w:cs="Times New Roman"/>
          <w:i/>
          <w:sz w:val="28"/>
          <w:szCs w:val="28"/>
        </w:rPr>
        <w:t xml:space="preserve">искусством, литературой, повышать свой культурный уровень. </w:t>
      </w:r>
    </w:p>
    <w:p w:rsidR="00DB0A4D" w:rsidRPr="00DB0A4D" w:rsidRDefault="00DB0A4D" w:rsidP="00DB0A4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0A4D">
        <w:rPr>
          <w:rFonts w:ascii="Times New Roman" w:hAnsi="Times New Roman" w:cs="Times New Roman"/>
          <w:i/>
          <w:sz w:val="28"/>
          <w:szCs w:val="28"/>
        </w:rPr>
        <w:t>Это – самый массовый вид науки.</w:t>
      </w:r>
    </w:p>
    <w:p w:rsidR="00DB0A4D" w:rsidRPr="00E15DAC" w:rsidRDefault="00DB0A4D" w:rsidP="00DB0A4D">
      <w:pPr>
        <w:jc w:val="right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Д. С. Лихачёв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0A4D">
        <w:rPr>
          <w:rFonts w:ascii="Times New Roman" w:hAnsi="Times New Roman" w:cs="Times New Roman"/>
          <w:b/>
          <w:color w:val="0070C0"/>
          <w:sz w:val="28"/>
          <w:szCs w:val="28"/>
        </w:rPr>
        <w:t>1. Пояснительная записка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Краеведение имеет большое значение в воспитании патриотических чу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>ольников, расширении кругозора, развитии их интеллектуального и творческого потенциала. «Малая Родина» ребёнка – это и природа, которая его окружает, семья, дом, школа, это и памятные места города, его исторические центры, промышленные предприятия города, это и известные люди, гордость и слава нашего края. Исходя из возрастных особенностей младших школьников,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Термин «краеведение» закрепился в русском языке лишь в начале ХХ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 xml:space="preserve">., но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краеведной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(или краеведческой) деятельности говорили и более ранее время. В ХІ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 xml:space="preserve"> в. Разрабатывались уже школьные учебные программы «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родиноведения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>» (или «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отчизноведения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>»), краеведению было отведено заметное место и концепции «народного воспитания» К. Ушинского.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Ныне под краеведением понимают сферу научной, культурно-просветительской и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памятнико-охранительной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деятельности определенной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лиц. Преимущественно местных жителей.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развития образования, когда у учащихся появилось больше возможностей узнать о мировой истории и культуре, изучение родного края при недостаточности обеспечении методической и учебной литературой становится актуальной как ведущий фактор воспитания патриотизма.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Важность данной проблемы отражена в целом ряде документов: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В Законе Российской Ф</w:t>
      </w:r>
      <w:r w:rsidRPr="00E15DAC">
        <w:rPr>
          <w:rFonts w:ascii="Times New Roman" w:hAnsi="Times New Roman" w:cs="Times New Roman"/>
          <w:sz w:val="28"/>
          <w:szCs w:val="28"/>
        </w:rPr>
        <w:t>едерации «Об образовании». Один из целевых ориентиров документа направлен на защиту национальных культур и региональных культурных традиций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DAC">
        <w:rPr>
          <w:rFonts w:ascii="Times New Roman" w:hAnsi="Times New Roman" w:cs="Times New Roman"/>
          <w:sz w:val="28"/>
          <w:szCs w:val="28"/>
        </w:rPr>
        <w:t>• 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Образовательная программа по краеведению «Родимая сторона – мать» для учащихся начальной школы разработана в соответствии с документами: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Законом Российской Федерации «Об образовании»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Концепцией модернизации российского образования на период до 2010 года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Федеральным компонентом государственного стандарта начального общего образования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Государственной программой «Патриотическое воспитание граждан Российской Федерации» на период 2006-2010 гг.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Программа патриотического воспитания школьников на основе изучения истории и культуры родного края служит решению образовательных и воспитательных задач современной школы.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Программа призвана обогатить знаниями об историческом прошлом нашего края, культурных традициях прошлого и настоящего, воспитывать школьников на примерах мужества, героизма и мудрости окинцев, развивать интеллектуальные и творческие способности учащихся, воспитывать чувства гражданственности и патриотизма.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«Родимая сторона – мать» направлена на активацию интеллектуально-творческой деятельности учащихся. Окажет содействие повышению престижа и популяризации научных знаний.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 xml:space="preserve"> у школьников познавательной активности и творческих способностей.</w:t>
      </w:r>
    </w:p>
    <w:p w:rsidR="00DB0A4D" w:rsidRPr="00DB0A4D" w:rsidRDefault="00DB0A4D" w:rsidP="00DB0A4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B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4D" w:rsidRPr="00DB0A4D" w:rsidRDefault="00DB0A4D" w:rsidP="00DB0A4D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>Воспитание у подрастающего поколения ценностного отношения к культурному наследию;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пробуждение интереса и бережного отношения к историческим и культурным ценностям Окинского края;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воспитание любви к природе родного края;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формирование гражданского самосознания, чувства гордости за достижения своих земляков;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стремление к творческой деятельности по изучению, восстановлению, сохранению и приумножению материальных и духовных ценностей родного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1.2. </w:t>
      </w:r>
      <w:r w:rsidRPr="00DB0A4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E15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1) Совершенствование воспитательной работы, организации досуга школьников на основе новых педагогических технологий;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2) Развитие интеллектуальных и творческих способностей учащихся с учетом их интересов и склонностей, индивидуальной траектории развития;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3) Создание творческого содружества семьи и школы, включение семьи в единое воспитательное пространство школы;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4) Поиск социальных партнеров и установление тесных связей с учреждениями образования, культуры и сорта;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5) Формирование здорового образа жизни, поиск наиболее оптимальных средств сохранения и укрепления здоровья младших школьников.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1.3. </w:t>
      </w:r>
      <w:r w:rsidRPr="00DB0A4D">
        <w:rPr>
          <w:rFonts w:ascii="Times New Roman" w:hAnsi="Times New Roman" w:cs="Times New Roman"/>
          <w:b/>
          <w:sz w:val="28"/>
          <w:szCs w:val="28"/>
        </w:rPr>
        <w:t>Принципы и подходы, лежащие в основе программы: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• Принцип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Личностно-ориентированный подход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Научность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Доступность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Практическая направленность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Таким образом, в основе программы – реализация личностного подхода в обучении и воспитании учащихся, интеграция научных знаний и образовательных технологий. Социальными партнерами школы выступают учреждения дополнительного образования, культуры (музеи, библиотеки), спорта.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B0A4D">
        <w:rPr>
          <w:rFonts w:ascii="Times New Roman" w:hAnsi="Times New Roman" w:cs="Times New Roman"/>
          <w:b/>
          <w:sz w:val="28"/>
          <w:szCs w:val="28"/>
        </w:rPr>
        <w:t>«Родимая сторона – мать»</w:t>
      </w:r>
      <w:r w:rsidRPr="00E15DAC">
        <w:rPr>
          <w:rFonts w:ascii="Times New Roman" w:hAnsi="Times New Roman" w:cs="Times New Roman"/>
          <w:sz w:val="28"/>
          <w:szCs w:val="28"/>
        </w:rPr>
        <w:t xml:space="preserve"> рассчитана на 4 года (период обучения в начальной школе) и предполагает обогащение содержания и совершенствования форм работы. В основу программы положен проблемно-тематический принцип организации материала, связанный с образовательной программой по окружающему миру.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Изучение своего края: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Природу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Историю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Культуру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Жизнь и деятельность людей края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В процессе освоения программы организуются программы индивидуальная и коллективно-творческая деятельность учащихся по приобретению знаний об истории и культуре родного края из разных источников информации, творческая переработка информации и создание самостоятельных исследований, проектов.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1.4. </w:t>
      </w:r>
      <w:r w:rsidRPr="00DB0A4D">
        <w:rPr>
          <w:rFonts w:ascii="Times New Roman" w:hAnsi="Times New Roman" w:cs="Times New Roman"/>
          <w:b/>
          <w:sz w:val="28"/>
          <w:szCs w:val="28"/>
        </w:rPr>
        <w:t>Основные формы работы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DAC">
        <w:rPr>
          <w:rFonts w:ascii="Times New Roman" w:hAnsi="Times New Roman" w:cs="Times New Roman"/>
          <w:sz w:val="28"/>
          <w:szCs w:val="28"/>
        </w:rPr>
        <w:t>• Уроки родного языка, русского языка, литературного чтения, окружающего мира, технологии, физкультуры, изобразительного искусства, музыки; интегрированные уроки</w:t>
      </w:r>
      <w:proofErr w:type="gramEnd"/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Система внеклассной работы: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Фестивали, тематические праздники, коллективно-творческие дела;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Художественное творчество учащихся;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Экскурсии и походы по родному краю;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Устные журналы, беседы;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Встречи с ветеранами, Уроки мужества;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Просмотры и обсуждения кинофильмов, читательские конференции;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Сбор и оформление материалов для школьного музея;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Выступления перед сверстниками по итогам проделанной работы;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учащихся;</w:t>
      </w:r>
    </w:p>
    <w:p w:rsidR="00DB0A4D" w:rsidRPr="00E15DAC" w:rsidRDefault="00DB0A4D" w:rsidP="00DB0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Походы, спортивные турниры, дни здоровья.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1.5. </w:t>
      </w:r>
      <w:r w:rsidRPr="00DB0A4D">
        <w:rPr>
          <w:rFonts w:ascii="Times New Roman" w:hAnsi="Times New Roman" w:cs="Times New Roman"/>
          <w:b/>
          <w:sz w:val="28"/>
          <w:szCs w:val="28"/>
        </w:rPr>
        <w:t>Образовательные результаты и мониторинг уровня овладения программой.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Образовательным результатом программы будет:</w:t>
      </w:r>
    </w:p>
    <w:p w:rsidR="00DB0A4D" w:rsidRPr="00E15DAC" w:rsidRDefault="00DB0A4D" w:rsidP="00DB0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Устойчивый интерес к истории своей Родины;</w:t>
      </w:r>
    </w:p>
    <w:p w:rsidR="00DB0A4D" w:rsidRPr="00E15DAC" w:rsidRDefault="00DB0A4D" w:rsidP="00DB0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Знания по истории и культуре родного края;</w:t>
      </w:r>
    </w:p>
    <w:p w:rsidR="00DB0A4D" w:rsidRPr="00E15DAC" w:rsidRDefault="00DB0A4D" w:rsidP="00DB0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Умение устанавливать связи между прошлым и современностью;</w:t>
      </w:r>
    </w:p>
    <w:p w:rsidR="00DB0A4D" w:rsidRPr="00E15DAC" w:rsidRDefault="00DB0A4D" w:rsidP="00DB0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Способность творчески мыслить и рассуждать;</w:t>
      </w:r>
    </w:p>
    <w:p w:rsidR="00DB0A4D" w:rsidRPr="00E15DAC" w:rsidRDefault="00DB0A4D" w:rsidP="00DB0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Умение решать практические задачи с помощью наблюдения, сравнения;</w:t>
      </w:r>
    </w:p>
    <w:p w:rsidR="00DB0A4D" w:rsidRPr="00E15DAC" w:rsidRDefault="00DB0A4D" w:rsidP="00DB0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Способность заниматься исследовательской деятельностью индивидуально и в творческих группах;</w:t>
      </w:r>
    </w:p>
    <w:p w:rsidR="00DB0A4D" w:rsidRPr="00DB0A4D" w:rsidRDefault="00DB0A4D" w:rsidP="00DB0A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Способность рефлексировать свою учебно-познавательную деятельность.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 xml:space="preserve">Показатель эффективности: 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Диагностика знаний, умений, навыков учащихся в результате текущего, промежуточного, итогового контроля;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Участие в краеведческих играх и мероприятиях школы, района, города;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Презентации проектов учащихся и педагога перед общественностью;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Анкетирование родителей и учащихся.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1 год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A4D">
        <w:rPr>
          <w:rFonts w:ascii="Times New Roman" w:hAnsi="Times New Roman" w:cs="Times New Roman"/>
          <w:color w:val="0070C0"/>
          <w:sz w:val="28"/>
          <w:szCs w:val="28"/>
        </w:rPr>
        <w:t xml:space="preserve"> Основы знаний об истории и традициях села</w:t>
      </w:r>
      <w:r w:rsidRPr="00E15DAC">
        <w:rPr>
          <w:rFonts w:ascii="Times New Roman" w:hAnsi="Times New Roman" w:cs="Times New Roman"/>
          <w:sz w:val="28"/>
          <w:szCs w:val="28"/>
        </w:rPr>
        <w:t xml:space="preserve"> (23 часа)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 1: Село, в котором мы живём (8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Понятие «село», историко-культурная и экологическая характеристика. Происхождение названия села орлик. Карта Окинского района. Представление о микрорайоне Орлик. Безопасный путь в школу и из школы домой.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 2. Рождение села (4 часа).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Наша Родина (дом, город, или село, родной край, страна). Музей истории села Орлик. Официальная версия рождения села. Герб села.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 3. Люди села (5 часов).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Имена знаменитых земляков, с именами которых были связаны важные события исторической, культурной, научной, социальной жизни Окинского края и страны.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Пробудить эмоционально-ценностное отношение к культурному наследию своего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ркая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>, гордость за своих земляков.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 4. Традиции и быт народов Оки (6 часов).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Культурно-бытовые традиции окинцев, праздники и обычаи; технологии некоторых промыслов.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2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0A4D">
        <w:rPr>
          <w:rFonts w:ascii="Times New Roman" w:hAnsi="Times New Roman" w:cs="Times New Roman"/>
          <w:color w:val="4F81BD" w:themeColor="accent1"/>
          <w:sz w:val="28"/>
          <w:szCs w:val="28"/>
        </w:rPr>
        <w:t>Историко-географическое изучение Окинского края</w:t>
      </w:r>
      <w:r w:rsidRPr="00E15DAC">
        <w:rPr>
          <w:rFonts w:ascii="Times New Roman" w:hAnsi="Times New Roman" w:cs="Times New Roman"/>
          <w:sz w:val="28"/>
          <w:szCs w:val="28"/>
        </w:rPr>
        <w:t xml:space="preserve"> (27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природа Окинского края (9часов)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Географическое положение Окинского плоскогорья.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Растительный и животный мир края; лекарственные растения и редкие виды животных; сохранение природных богатств родного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Хозяйство нашего края (9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Продолжить знакомство с жизнью и бытом окинцев; традиционные обычаи и ремесла родного края в музее села.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Улицы Орлика (5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Культурологическое содержание понятия «улица»; установка связи с названием улицы; памятные места и достопримечательности села.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Орлик – административный центр района (4 часа)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Карта района и села. Предприятия нашего района, культурные и образовательные учреждения.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3 год обучения.</w:t>
      </w:r>
      <w:r w:rsidRPr="00DB0A4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B0A4D">
        <w:rPr>
          <w:rFonts w:ascii="Times New Roman" w:hAnsi="Times New Roman" w:cs="Times New Roman"/>
          <w:color w:val="4F81BD" w:themeColor="accent1"/>
          <w:sz w:val="28"/>
          <w:szCs w:val="28"/>
        </w:rPr>
        <w:t>История Оки, Бурятии, как часть истории России</w:t>
      </w:r>
      <w:r w:rsidRPr="00E15DAC">
        <w:rPr>
          <w:rFonts w:ascii="Times New Roman" w:hAnsi="Times New Roman" w:cs="Times New Roman"/>
          <w:sz w:val="28"/>
          <w:szCs w:val="28"/>
        </w:rPr>
        <w:t xml:space="preserve"> (25 часов) 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Население и фольклор края (8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Связь истории родного села с историей страны. Численность населения края. Исследование фольклора народов нашего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Родословие (4 часа)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 xml:space="preserve">Родословная человека. Поколение предков. Родословное древо. Фамилия, имя, отчество; связь поколений и времен в истории родного края. 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Достопримечательности края (5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Представление о культуре как обо всех достижениях человечества; достопримечательности края (музей, памятники, дацан).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Наш край в годы Великой Отечественной войны (3 часа)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Труженики тыла в годы Великой Отечественной войны. Улицы села, названные их именами.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край, который люблю (5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Охрана природной среды; сохранение своего здоровья и здоровья окружающих людей. Произведения искусства об Оке; рисунки, стихи, рассказы, книги о родном крае.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4 год обучения.</w:t>
      </w:r>
      <w:r w:rsidRPr="00DB0A4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B0A4D">
        <w:rPr>
          <w:rFonts w:ascii="Times New Roman" w:hAnsi="Times New Roman" w:cs="Times New Roman"/>
          <w:color w:val="4F81BD" w:themeColor="accent1"/>
          <w:sz w:val="28"/>
          <w:szCs w:val="28"/>
        </w:rPr>
        <w:t>Жизнь знаменитых земляков</w:t>
      </w:r>
      <w:r w:rsidRPr="00DB0A4D">
        <w:rPr>
          <w:rFonts w:ascii="Times New Roman" w:hAnsi="Times New Roman" w:cs="Times New Roman"/>
          <w:color w:val="C00000"/>
          <w:sz w:val="28"/>
          <w:szCs w:val="28"/>
        </w:rPr>
        <w:t xml:space="preserve"> (24 часа)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Исследование родного края (5 часов).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Люди, занимающиеся краеведческими исследованиями Окинского края; НОУ «</w:t>
      </w:r>
      <w:proofErr w:type="spellStart"/>
      <w:proofErr w:type="gramStart"/>
      <w:r w:rsidRPr="00E15DAC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>олонго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>» при Орликской средней школе.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Наши земляки в искусстве (6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 xml:space="preserve">. Улан-Удэ; имена окинцев, деятелей культуры: С. Б.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Дугаров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Токуренова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, Л. Л.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, их жизнь и творческий вклад в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 xml:space="preserve"> и культуру республики.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Окинцы и спорт (4 часа)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Выдающиеся земляки-спортсмены. Их вклад в развитие спорта.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Окинцы – участники боевых действий в годы Великой Отечественной войны (6 часов)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История района в годы Великой Отечественной войны и вклад наших земляков в победу над врагом; исследовательская работа по теме: «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Земляки-окинцы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– герои войны, «Военная история моей семьи».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Тема: Летопись родного края (3 часа)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 История Окинского края; связь истории и развитии села с историей и развитием России. Электронную хронологическую таблицу «Вехи истории родного края».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3.Учебно-методическое обеспечение учебно-воспитательного процесса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3.1. Использование краеведческого материала на уроках: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Уроки окружающего мира: организация исследовательской деятельности учащихся.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Примерная тематика исследований:</w:t>
      </w:r>
    </w:p>
    <w:p w:rsidR="00DB0A4D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Твои родные и твоя Родина в потоке времени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 Моя родословная.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Судьба моей семьи в истории Оки.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Ока – край эпического героя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Гэсэра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Мифы и легенды о местах эпического героя.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«Вставай, страна огромная…» Ока в годы Великой Отечественной войны.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Экосистемы реки, озера и болота. Водоёмы Окинского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Как природа залечивает раны. Охрана природы в крае.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Животные маленькие и большие. Животные Окинского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Пернатые изобретатели. Птицы Окинского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Хозяйство края. Животноводство и растениеводство.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Уроки риторики, литературного чтения, русского языка.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Использование дидактического материала краеведческой тематики. Антропонимы – собственные имена людей и в первую очередь имена и фамилии моей семьи.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Уроки технологии и изобразительного искусства.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Изучение культурного наследия бурятского народа: живопись, архитектура, народные промыслы. Использование его как дидактического материала.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 xml:space="preserve"> урок по теме «Особенности строения жилищ бурят» изготавливается макет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восьмистенной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избы, современных домов, чумов сойот.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• Одним из путей реализации программы может стать воспитательная работа на базе оздоровительного лагеря: организация экскурсий, походов, встреч с интересными людьми, коллективные творческие дела.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3.2. Тематика детских учебно-исследовательских проектов.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(периодичность – 1 классный час в месяц по программе)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 </w:t>
      </w:r>
      <w:r w:rsidRPr="00DB0A4D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Село, в котором мы живем.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Наша школа.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3. Наш район.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4. Животноводство нашего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5. Добывающая промышленность нашего района.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6. Воины – окинцы.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7. Знаменитые люди нашего района.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8. Национальный праздник –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>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9. Традиция празднования Дня района.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Природа Окинского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Памятники природы в Оке.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3. Парк нашего села.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4. Орлик – административный центр района.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5. Реки и ручьи Оки.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6. Старые названия улиц нашего села.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7. История нашего района.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8. Помоги селу стать чище.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9. История моей школы.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История моей семьи в истории Оки.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Музей села Орлик.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3. Топонимические загадки Оки.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4. Откуда начинался наше село.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5. Мифы и легенды эпического героя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Гэсэра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>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6. Сказки и легенды моего народа.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7. Песни и стихи об Оке.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8. «Природа Оки» в фотографиях.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9. Край, который люблю.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Ока и Окинцы.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Писатели и поэты родного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3. События и люди (знаменитые люди села).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4. Спортивные достижения наших земляков.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5. Исследователи нашего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6. Сельские поселения нашего района.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7. Почётные жители нашего села.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8. Выпускники – гордость нашей школы.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9. Летопись нашего края.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3.3. Тематика праздников и коллективных творческих дел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A4D">
        <w:rPr>
          <w:rFonts w:ascii="Times New Roman" w:hAnsi="Times New Roman" w:cs="Times New Roman"/>
          <w:b/>
          <w:i/>
          <w:sz w:val="28"/>
          <w:szCs w:val="28"/>
        </w:rPr>
        <w:t>1 класс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«С днём рождения наш класс!» праздник.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«Составим карту нашего села» Игра – эстафета.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A4D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«О чём рассказывают улицы нашего города» игра – путешествие.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«Район, в котором мы живём» игра – викторина, посвященная Дню района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A4D"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«История моей семьи в истории Оки» семейный праздник по итогам проекта «Моя родословная».</w:t>
      </w:r>
    </w:p>
    <w:p w:rsidR="00DB0A4D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2. «Знаешь ли ты Оку?» интерактивная игра по итогам проекта «Наш край – Ока»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A4D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1. Интерактивная интеллектуальная игра по итогам исследований учащихся.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«Что бы Родину понять – учите главы с именами славных земляков» - научно-практическая конференция по итогам проекта «Ока и Окинцы».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3. «Моя малая Родина» итоговая игра, подведение итогов года.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4. Привлечение родителей к реализации программы.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 4.1. Примерная тематика родительских собраний.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 1 класс. Как научить ребенка любить свой край.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 класс. Роль семьи в формировании бережного отношения к природе родного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 3 класс. Родословное древо семьи.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 4 класс. Как помочь ребенку стать исследователем истории родного края.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Взаимодействие детей с родителями на разных этапах краеведческих исследований способствует формированию бережного отношения к традициям и сохранению семейных связей, улучшению отношений между поколениями.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4.2. Форма работы с семьями учащихся предполагает следующие виды деятельности:</w:t>
      </w:r>
    </w:p>
    <w:p w:rsidR="00DB0A4D" w:rsidRPr="00DB0A4D" w:rsidRDefault="00DB0A4D" w:rsidP="00DB0A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Помощь в получении знаний</w:t>
      </w:r>
    </w:p>
    <w:p w:rsidR="00DB0A4D" w:rsidRPr="00DB0A4D" w:rsidRDefault="00DB0A4D" w:rsidP="00DB0A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Оценка результатов деятельности</w:t>
      </w:r>
    </w:p>
    <w:p w:rsidR="00DB0A4D" w:rsidRPr="00DB0A4D" w:rsidRDefault="00DB0A4D" w:rsidP="00DB0A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Родительские собрания</w:t>
      </w:r>
    </w:p>
    <w:p w:rsidR="00DB0A4D" w:rsidRPr="00DB0A4D" w:rsidRDefault="00DB0A4D" w:rsidP="00DB0A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Выставка работ</w:t>
      </w:r>
    </w:p>
    <w:p w:rsidR="00DB0A4D" w:rsidRPr="00DB0A4D" w:rsidRDefault="00DB0A4D" w:rsidP="00DB0A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DB0A4D" w:rsidRPr="00DB0A4D" w:rsidRDefault="00DB0A4D" w:rsidP="00DB0A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Организации и проведение экскурсий и праздников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4.3. Список рекомендуемой литературы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1. Батуев Б. Б. Буряты в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>VII – ХVIII вв. Улан-Удэ, 1996 г.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2. Хрестоматия по истории Бурятии.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Дамбуев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И. А. Название городов и сёл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Циркумбайкальского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региона. Улан-Удэ. Издательство Бурятского госуниверситета.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lastRenderedPageBreak/>
        <w:t>4. Документы и материалы с древнейших времен до 1917 г. Улан-Удэ, 1986 г.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5. Никитин Н. И. Освоение Сибири в </w:t>
      </w:r>
      <w:proofErr w:type="gramStart"/>
      <w:r w:rsidRPr="00E15DA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15DAC">
        <w:rPr>
          <w:rFonts w:ascii="Times New Roman" w:hAnsi="Times New Roman" w:cs="Times New Roman"/>
          <w:sz w:val="28"/>
          <w:szCs w:val="28"/>
        </w:rPr>
        <w:t>VII в. М: Просвещение, 1990 г.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Шалунова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Л. В. Ономастика Прибайкалья. Улан-Удэ. Бурятское книжное издательство 1995 г.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Дамбуев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Манжуева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Ю. Ф., </w:t>
      </w:r>
      <w:proofErr w:type="spellStart"/>
      <w:r w:rsidRPr="00E15DAC"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 w:rsidRPr="00E15DAC">
        <w:rPr>
          <w:rFonts w:ascii="Times New Roman" w:hAnsi="Times New Roman" w:cs="Times New Roman"/>
          <w:sz w:val="28"/>
          <w:szCs w:val="28"/>
        </w:rPr>
        <w:t xml:space="preserve"> А. В. Топонимический словарь этнической Бурятии. Улан-Удэ, центр стратегических востоковедных исследований БГУ, 2007 г. </w:t>
      </w:r>
    </w:p>
    <w:p w:rsidR="00DB0A4D" w:rsidRPr="00DB0A4D" w:rsidRDefault="00DB0A4D" w:rsidP="00DB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4D">
        <w:rPr>
          <w:rFonts w:ascii="Times New Roman" w:hAnsi="Times New Roman" w:cs="Times New Roman"/>
          <w:b/>
          <w:sz w:val="28"/>
          <w:szCs w:val="28"/>
        </w:rPr>
        <w:t>5. Ожидаемые результаты и мониторинг уровня овладения программой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Результаты работы по программе.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Ученики:</w:t>
      </w:r>
    </w:p>
    <w:p w:rsidR="00DB0A4D" w:rsidRPr="00DB0A4D" w:rsidRDefault="00DB0A4D" w:rsidP="00DB0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Огромный интерес к новой для них деятельности</w:t>
      </w:r>
    </w:p>
    <w:p w:rsidR="00DB0A4D" w:rsidRPr="00DB0A4D" w:rsidRDefault="00DB0A4D" w:rsidP="00DB0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Представление результатов исследо</w:t>
      </w:r>
      <w:r>
        <w:rPr>
          <w:rFonts w:ascii="Times New Roman" w:hAnsi="Times New Roman" w:cs="Times New Roman"/>
          <w:sz w:val="28"/>
          <w:szCs w:val="28"/>
        </w:rPr>
        <w:t>ваний перед одноклассниками на к</w:t>
      </w:r>
      <w:r w:rsidRPr="00DB0A4D">
        <w:rPr>
          <w:rFonts w:ascii="Times New Roman" w:hAnsi="Times New Roman" w:cs="Times New Roman"/>
          <w:sz w:val="28"/>
          <w:szCs w:val="28"/>
        </w:rPr>
        <w:t>лассных часах и научных конференциях, в урочной деятельности</w:t>
      </w:r>
    </w:p>
    <w:p w:rsidR="00DB0A4D" w:rsidRPr="00DB0A4D" w:rsidRDefault="00DB0A4D" w:rsidP="00DB0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Участие в районном конкурсе по краеведению</w:t>
      </w:r>
    </w:p>
    <w:p w:rsidR="00DB0A4D" w:rsidRPr="00DB0A4D" w:rsidRDefault="00DB0A4D" w:rsidP="00DB0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 Выступление на региональной конференции по краеведению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  <w:r w:rsidRPr="00E15DAC">
        <w:rPr>
          <w:rFonts w:ascii="Times New Roman" w:hAnsi="Times New Roman" w:cs="Times New Roman"/>
          <w:sz w:val="28"/>
          <w:szCs w:val="28"/>
        </w:rPr>
        <w:t>Учитель:</w:t>
      </w:r>
    </w:p>
    <w:p w:rsidR="00DB0A4D" w:rsidRPr="00DB0A4D" w:rsidRDefault="00DB0A4D" w:rsidP="00DB0A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>Участие в форумах на сайте «Союз творческих учителей». Публикация статьи «Исследовательская деятельность в начальной школе», представление материала проекта «Моя малая Родина», «Ойконимия Окинского плоскогорья Восточных Саян»</w:t>
      </w:r>
    </w:p>
    <w:p w:rsidR="00DB0A4D" w:rsidRPr="00DB0A4D" w:rsidRDefault="00DB0A4D" w:rsidP="00DB0A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>Выступление на августовском совещании перед коллегами по краеведческой работе</w:t>
      </w:r>
    </w:p>
    <w:p w:rsidR="00DB0A4D" w:rsidRPr="00DB0A4D" w:rsidRDefault="00DB0A4D" w:rsidP="00DB0A4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4D">
        <w:rPr>
          <w:rFonts w:ascii="Times New Roman" w:hAnsi="Times New Roman" w:cs="Times New Roman"/>
          <w:sz w:val="28"/>
          <w:szCs w:val="28"/>
        </w:rPr>
        <w:t xml:space="preserve">Участие в работе лаборатории </w:t>
      </w:r>
      <w:proofErr w:type="spellStart"/>
      <w:r w:rsidRPr="00DB0A4D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DB0A4D">
        <w:rPr>
          <w:rFonts w:ascii="Times New Roman" w:hAnsi="Times New Roman" w:cs="Times New Roman"/>
          <w:sz w:val="28"/>
          <w:szCs w:val="28"/>
        </w:rPr>
        <w:t xml:space="preserve"> при Педагогическом институте при БГУ.</w:t>
      </w:r>
    </w:p>
    <w:p w:rsidR="00DB0A4D" w:rsidRPr="00E15DAC" w:rsidRDefault="00DB0A4D" w:rsidP="00DB0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23" w:rsidRDefault="00266823"/>
    <w:sectPr w:rsidR="00266823" w:rsidSect="00E15DAC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A2F"/>
    <w:multiLevelType w:val="hybridMultilevel"/>
    <w:tmpl w:val="BD10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3E71"/>
    <w:multiLevelType w:val="hybridMultilevel"/>
    <w:tmpl w:val="7E82CA1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9F43823"/>
    <w:multiLevelType w:val="hybridMultilevel"/>
    <w:tmpl w:val="E44A8BF8"/>
    <w:lvl w:ilvl="0" w:tplc="880A4E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15447"/>
    <w:multiLevelType w:val="hybridMultilevel"/>
    <w:tmpl w:val="D492673E"/>
    <w:lvl w:ilvl="0" w:tplc="880A4E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60FFE"/>
    <w:multiLevelType w:val="multilevel"/>
    <w:tmpl w:val="6E145A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D47995"/>
    <w:multiLevelType w:val="hybridMultilevel"/>
    <w:tmpl w:val="1F5E9BF8"/>
    <w:lvl w:ilvl="0" w:tplc="880A4E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613A9"/>
    <w:multiLevelType w:val="hybridMultilevel"/>
    <w:tmpl w:val="DD466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0A4D"/>
    <w:rsid w:val="000048AA"/>
    <w:rsid w:val="000B3948"/>
    <w:rsid w:val="00231358"/>
    <w:rsid w:val="00266823"/>
    <w:rsid w:val="002D4477"/>
    <w:rsid w:val="004934B2"/>
    <w:rsid w:val="006B2AB4"/>
    <w:rsid w:val="007E58BD"/>
    <w:rsid w:val="00D537CE"/>
    <w:rsid w:val="00DB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2522</Words>
  <Characters>14381</Characters>
  <Application>Microsoft Office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2012-01-09T16:05:00Z</dcterms:created>
  <dcterms:modified xsi:type="dcterms:W3CDTF">2012-01-09T16:29:00Z</dcterms:modified>
</cp:coreProperties>
</file>