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8D" w:rsidRDefault="00326259" w:rsidP="00126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126777">
        <w:rPr>
          <w:rFonts w:ascii="Times New Roman" w:hAnsi="Times New Roman" w:cs="Times New Roman"/>
          <w:sz w:val="28"/>
          <w:szCs w:val="28"/>
        </w:rPr>
        <w:t xml:space="preserve"> детский сад комбинированного вида № 290 </w:t>
      </w:r>
      <w:r>
        <w:rPr>
          <w:rFonts w:ascii="Times New Roman" w:hAnsi="Times New Roman" w:cs="Times New Roman"/>
          <w:sz w:val="28"/>
          <w:szCs w:val="28"/>
        </w:rPr>
        <w:t>г.о.</w:t>
      </w:r>
      <w:r w:rsidR="00126777">
        <w:rPr>
          <w:rFonts w:ascii="Times New Roman" w:hAnsi="Times New Roman" w:cs="Times New Roman"/>
          <w:sz w:val="28"/>
          <w:szCs w:val="28"/>
        </w:rPr>
        <w:t xml:space="preserve"> Самара</w:t>
      </w: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Pr="00326259" w:rsidRDefault="00126777" w:rsidP="00126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259">
        <w:rPr>
          <w:rFonts w:ascii="Times New Roman" w:hAnsi="Times New Roman" w:cs="Times New Roman"/>
          <w:b/>
          <w:sz w:val="32"/>
          <w:szCs w:val="32"/>
        </w:rPr>
        <w:t>Консультация на тему</w:t>
      </w:r>
    </w:p>
    <w:p w:rsidR="00126777" w:rsidRPr="00326259" w:rsidRDefault="00126777" w:rsidP="003262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259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326259" w:rsidRPr="00326259">
        <w:rPr>
          <w:rFonts w:ascii="Times New Roman" w:hAnsi="Times New Roman" w:cs="Times New Roman"/>
          <w:sz w:val="28"/>
          <w:szCs w:val="28"/>
        </w:rPr>
        <w:t>Как смотрели наши предки на игру и игрушку.</w:t>
      </w:r>
      <w:r w:rsidR="00326259">
        <w:rPr>
          <w:rFonts w:ascii="Times New Roman" w:hAnsi="Times New Roman" w:cs="Times New Roman"/>
          <w:sz w:val="28"/>
          <w:szCs w:val="28"/>
        </w:rPr>
        <w:t xml:space="preserve"> Роль игры в современном мире</w:t>
      </w:r>
      <w:r w:rsidRPr="00326259">
        <w:rPr>
          <w:rFonts w:ascii="Times New Roman" w:hAnsi="Times New Roman" w:cs="Times New Roman"/>
          <w:sz w:val="28"/>
          <w:szCs w:val="28"/>
        </w:rPr>
        <w:t>»</w:t>
      </w: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326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Выполнила: Жукова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Абузяровна</w:t>
      </w:r>
      <w:proofErr w:type="spellEnd"/>
    </w:p>
    <w:p w:rsidR="00126777" w:rsidRDefault="00126777" w:rsidP="00126777">
      <w:pPr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rPr>
          <w:rFonts w:ascii="Times New Roman" w:hAnsi="Times New Roman" w:cs="Times New Roman"/>
          <w:sz w:val="28"/>
          <w:szCs w:val="28"/>
        </w:rPr>
      </w:pPr>
    </w:p>
    <w:p w:rsidR="00126777" w:rsidRDefault="00126777" w:rsidP="00126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EC" w:rsidRDefault="00126777" w:rsidP="0012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26259" w:rsidRDefault="00326259" w:rsidP="008332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259" w:rsidRDefault="00C9103A" w:rsidP="007B2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75CEC">
        <w:rPr>
          <w:rFonts w:ascii="Times New Roman" w:hAnsi="Times New Roman" w:cs="Times New Roman"/>
          <w:sz w:val="28"/>
          <w:szCs w:val="28"/>
        </w:rPr>
        <w:tab/>
      </w:r>
      <w:r w:rsidR="007B23AE" w:rsidRPr="00326259">
        <w:rPr>
          <w:rFonts w:ascii="Times New Roman" w:hAnsi="Times New Roman" w:cs="Times New Roman"/>
          <w:sz w:val="28"/>
          <w:szCs w:val="28"/>
        </w:rPr>
        <w:t>«Как смотрели наши предки на игру и игрушку.</w:t>
      </w:r>
      <w:r w:rsidR="007B23AE">
        <w:rPr>
          <w:rFonts w:ascii="Times New Roman" w:hAnsi="Times New Roman" w:cs="Times New Roman"/>
          <w:sz w:val="28"/>
          <w:szCs w:val="28"/>
        </w:rPr>
        <w:t xml:space="preserve"> Роль игры в современном мире</w:t>
      </w:r>
      <w:r w:rsidR="007B23AE" w:rsidRPr="00326259">
        <w:rPr>
          <w:rFonts w:ascii="Times New Roman" w:hAnsi="Times New Roman" w:cs="Times New Roman"/>
          <w:sz w:val="28"/>
          <w:szCs w:val="28"/>
        </w:rPr>
        <w:t>»</w:t>
      </w:r>
      <w:r w:rsidR="007B23AE">
        <w:rPr>
          <w:rFonts w:ascii="Times New Roman" w:hAnsi="Times New Roman" w:cs="Times New Roman"/>
          <w:sz w:val="28"/>
          <w:szCs w:val="28"/>
        </w:rPr>
        <w:t xml:space="preserve">. </w:t>
      </w:r>
      <w:r w:rsidR="00833259" w:rsidRPr="00833259">
        <w:rPr>
          <w:rFonts w:ascii="Times New Roman" w:hAnsi="Times New Roman" w:cs="Times New Roman"/>
          <w:sz w:val="28"/>
          <w:szCs w:val="28"/>
        </w:rPr>
        <w:t>Ознакомимся с тем, как раскрывает эту тему известный психолог Абраменкова Вера Васильевна (1, с.50 – 64).</w:t>
      </w:r>
    </w:p>
    <w:p w:rsidR="00340207" w:rsidRDefault="00340207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CEC">
        <w:rPr>
          <w:rFonts w:ascii="Times New Roman" w:hAnsi="Times New Roman" w:cs="Times New Roman"/>
          <w:sz w:val="28"/>
          <w:szCs w:val="28"/>
        </w:rPr>
        <w:tab/>
      </w:r>
      <w:r w:rsidR="007B23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…для детей наши предки охотно предоставляли игровое пространство и в дворянском доме, и в тесной крестьянской избе; а для летних игр в распоряжении ребятишек были и укромные уголки садов, и просторы деревенских околиц. При домостроевской строгости в воспитании детский игровой мир оберегался, взрослые не вторгались в него без особой надобности.</w:t>
      </w:r>
    </w:p>
    <w:p w:rsidR="00340207" w:rsidRDefault="0031588B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C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Считается, что 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0207">
        <w:rPr>
          <w:rFonts w:ascii="Times New Roman" w:hAnsi="Times New Roman" w:cs="Times New Roman"/>
          <w:sz w:val="28"/>
          <w:szCs w:val="28"/>
        </w:rPr>
        <w:t xml:space="preserve"> в Россию стали ввозиться миниатюрные предметы для забав, к примеру, детская посуда, а первая детская елка с игрушками была организована при дворе императора Павла. Сознание наших предков наделяло все маленькое атрибутами детства, придавая порой этим штучкам практический смысл. Известно, например</w:t>
      </w:r>
      <w:r w:rsidR="00EF1DC5">
        <w:rPr>
          <w:rFonts w:ascii="Times New Roman" w:hAnsi="Times New Roman" w:cs="Times New Roman"/>
          <w:sz w:val="28"/>
          <w:szCs w:val="28"/>
        </w:rPr>
        <w:t>, что торговцы на базарах Киевской Руси вместо денежной сдачи давали покупателям «монетки» - так назывались миниатюрные горшочки, миски и другая посуда. По сути, «монетки» были детскими игрушками.</w:t>
      </w:r>
    </w:p>
    <w:p w:rsidR="00D51748" w:rsidRDefault="00D51748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C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русской дворянской среде </w:t>
      </w:r>
      <w:r w:rsidR="00F412E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F42BB">
        <w:rPr>
          <w:rFonts w:ascii="Times New Roman" w:hAnsi="Times New Roman" w:cs="Times New Roman"/>
          <w:sz w:val="28"/>
          <w:szCs w:val="28"/>
        </w:rPr>
        <w:t xml:space="preserve"> века считалось, что у детей должен быть мир взрослых интересов, а само состояние детства – это то, что нужно «пробежать» как можно скорее. Однако в позапрошлом</w:t>
      </w:r>
      <w:r w:rsidR="005A21FC" w:rsidRPr="005A21FC">
        <w:rPr>
          <w:rFonts w:ascii="Times New Roman" w:hAnsi="Times New Roman" w:cs="Times New Roman"/>
          <w:sz w:val="28"/>
          <w:szCs w:val="28"/>
        </w:rPr>
        <w:t xml:space="preserve"> </w:t>
      </w:r>
      <w:r w:rsidR="005A21F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A21FC">
        <w:rPr>
          <w:rFonts w:ascii="Times New Roman" w:hAnsi="Times New Roman" w:cs="Times New Roman"/>
          <w:sz w:val="28"/>
          <w:szCs w:val="28"/>
        </w:rPr>
        <w:t xml:space="preserve"> </w:t>
      </w:r>
      <w:r w:rsidR="003F42BB">
        <w:rPr>
          <w:rFonts w:ascii="Times New Roman" w:hAnsi="Times New Roman" w:cs="Times New Roman"/>
          <w:sz w:val="28"/>
          <w:szCs w:val="28"/>
        </w:rPr>
        <w:t xml:space="preserve">столетии в домашнем быту начинает проявляться уважение детского в ребенке. Как пишет известный культуролог Ю. М. Лотман, «постепенно в культуру входит представление о том, что ребенок – это и есть нормальный человек. Появляется детская одежда, детская комната, возникает представление о том, что играть это </w:t>
      </w:r>
      <w:r w:rsidR="0012652D">
        <w:rPr>
          <w:rFonts w:ascii="Times New Roman" w:hAnsi="Times New Roman" w:cs="Times New Roman"/>
          <w:sz w:val="28"/>
          <w:szCs w:val="28"/>
        </w:rPr>
        <w:t>хорошо».</w:t>
      </w:r>
    </w:p>
    <w:p w:rsidR="0012652D" w:rsidRDefault="0012652D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3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Западная культура с самой глубокой своей древности исходила из представления об игре как «о несерьезном моделировании серьезной жизни»</w:t>
      </w:r>
      <w:r w:rsidR="003F76D4">
        <w:rPr>
          <w:rFonts w:ascii="Times New Roman" w:hAnsi="Times New Roman" w:cs="Times New Roman"/>
          <w:sz w:val="28"/>
          <w:szCs w:val="28"/>
        </w:rPr>
        <w:t xml:space="preserve"> (Аристотель). Лишь в век Просвещения детские игры заметили, стали описывать, изучать и собирать.</w:t>
      </w:r>
    </w:p>
    <w:p w:rsidR="009024F7" w:rsidRDefault="003F76D4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75C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России с конца позапрошлого века начинается активное собирательство детских игр и фольклора, например, в 1887 году издается известная книга Е. А. </w:t>
      </w:r>
      <w:r w:rsidR="0095112A">
        <w:rPr>
          <w:rFonts w:ascii="Times New Roman" w:hAnsi="Times New Roman" w:cs="Times New Roman"/>
          <w:sz w:val="28"/>
          <w:szCs w:val="28"/>
        </w:rPr>
        <w:t>Покровского «Детские</w:t>
      </w:r>
      <w:r w:rsidR="00B27410">
        <w:rPr>
          <w:rFonts w:ascii="Times New Roman" w:hAnsi="Times New Roman" w:cs="Times New Roman"/>
          <w:sz w:val="28"/>
          <w:szCs w:val="28"/>
        </w:rPr>
        <w:t xml:space="preserve"> игры, преимущественно русские», в</w:t>
      </w:r>
      <w:r w:rsidR="009024F7">
        <w:rPr>
          <w:rFonts w:ascii="Times New Roman" w:hAnsi="Times New Roman" w:cs="Times New Roman"/>
          <w:sz w:val="28"/>
          <w:szCs w:val="28"/>
        </w:rPr>
        <w:t xml:space="preserve"> связи с историей, этнографией</w:t>
      </w:r>
      <w:r w:rsidR="00900B8D">
        <w:rPr>
          <w:rFonts w:ascii="Times New Roman" w:hAnsi="Times New Roman" w:cs="Times New Roman"/>
          <w:sz w:val="28"/>
          <w:szCs w:val="28"/>
        </w:rPr>
        <w:t>, педагогикой и гигиеной, имевшая очень большую популярность и не утратившая своей уникальности до наших дней.</w:t>
      </w:r>
    </w:p>
    <w:p w:rsidR="001335DE" w:rsidRDefault="001335DE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C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Интерес к игре и игрушке шел по нарастающей до конца 1860-х годов достиг своего апогея в 20-х – середине 30-х годов</w:t>
      </w:r>
      <w:r w:rsidR="007E2146" w:rsidRPr="007E2146">
        <w:rPr>
          <w:rFonts w:ascii="Times New Roman" w:hAnsi="Times New Roman" w:cs="Times New Roman"/>
          <w:sz w:val="28"/>
          <w:szCs w:val="28"/>
        </w:rPr>
        <w:t xml:space="preserve"> </w:t>
      </w:r>
      <w:r w:rsidR="007E21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E2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 И главное</w:t>
      </w:r>
      <w:r w:rsidR="00B24BED">
        <w:rPr>
          <w:rFonts w:ascii="Times New Roman" w:hAnsi="Times New Roman" w:cs="Times New Roman"/>
          <w:sz w:val="28"/>
          <w:szCs w:val="28"/>
        </w:rPr>
        <w:t xml:space="preserve"> – дети играли (разумеется не в ущерб семейным и общественным обязанностям), творчески осваивая многовековую традицию, играли круглый год, с утра и до позднего вечера, развиваясь физически, умственно, духовно, вопреки политическим, экономическим и бытовым трудностям.</w:t>
      </w:r>
    </w:p>
    <w:p w:rsidR="00F474B9" w:rsidRDefault="00F474B9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C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Так, в русских крестьянских семьях игру в куклы не считали пустой забавой. Наоборот, она всячески поощрялась.</w:t>
      </w:r>
      <w:r w:rsidR="002B69DF">
        <w:rPr>
          <w:rFonts w:ascii="Times New Roman" w:hAnsi="Times New Roman" w:cs="Times New Roman"/>
          <w:sz w:val="28"/>
          <w:szCs w:val="28"/>
        </w:rPr>
        <w:t xml:space="preserve"> Девочки пеленали своих</w:t>
      </w:r>
      <w:r w:rsidR="001D49A4">
        <w:rPr>
          <w:rFonts w:ascii="Times New Roman" w:hAnsi="Times New Roman" w:cs="Times New Roman"/>
          <w:sz w:val="28"/>
          <w:szCs w:val="28"/>
        </w:rPr>
        <w:t xml:space="preserve"> </w:t>
      </w:r>
      <w:r w:rsidR="002B69DF">
        <w:rPr>
          <w:rFonts w:ascii="Times New Roman" w:hAnsi="Times New Roman" w:cs="Times New Roman"/>
          <w:sz w:val="28"/>
          <w:szCs w:val="28"/>
        </w:rPr>
        <w:t xml:space="preserve">куколок и сами шили для них одежду. Малышкам предстояло стать мамами и хозяйками дома, и игра готовила их к этой сложной и ответственной роли. Невесте в приданое </w:t>
      </w:r>
      <w:r w:rsidR="006979A0">
        <w:rPr>
          <w:rFonts w:ascii="Times New Roman" w:hAnsi="Times New Roman" w:cs="Times New Roman"/>
          <w:sz w:val="28"/>
          <w:szCs w:val="28"/>
        </w:rPr>
        <w:t>полагался короб с куклами разной величины. И если молодая жена доставала сей короб и где-нибудь в уголке начинала перебирать яркие тряпицы, даже строги</w:t>
      </w:r>
      <w:r w:rsidR="00F749BC">
        <w:rPr>
          <w:rFonts w:ascii="Times New Roman" w:hAnsi="Times New Roman" w:cs="Times New Roman"/>
          <w:sz w:val="28"/>
          <w:szCs w:val="28"/>
        </w:rPr>
        <w:t xml:space="preserve">й свекор предупреждал: «Не </w:t>
      </w:r>
      <w:proofErr w:type="spellStart"/>
      <w:r w:rsidR="00A21C9D">
        <w:rPr>
          <w:rFonts w:ascii="Times New Roman" w:hAnsi="Times New Roman" w:cs="Times New Roman"/>
          <w:sz w:val="28"/>
          <w:szCs w:val="28"/>
        </w:rPr>
        <w:t>трожь</w:t>
      </w:r>
      <w:r w:rsidR="006979A0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6979A0">
        <w:rPr>
          <w:rFonts w:ascii="Times New Roman" w:hAnsi="Times New Roman" w:cs="Times New Roman"/>
          <w:sz w:val="28"/>
          <w:szCs w:val="28"/>
        </w:rPr>
        <w:t xml:space="preserve"> молодую!». Ибо быть мо</w:t>
      </w:r>
      <w:r w:rsidR="00527281">
        <w:rPr>
          <w:rFonts w:ascii="Times New Roman" w:hAnsi="Times New Roman" w:cs="Times New Roman"/>
          <w:sz w:val="28"/>
          <w:szCs w:val="28"/>
        </w:rPr>
        <w:t xml:space="preserve">жет понимал, что для вхождения </w:t>
      </w:r>
      <w:r w:rsidR="006979A0">
        <w:rPr>
          <w:rFonts w:ascii="Times New Roman" w:hAnsi="Times New Roman" w:cs="Times New Roman"/>
          <w:sz w:val="28"/>
          <w:szCs w:val="28"/>
        </w:rPr>
        <w:t>в новую семью, определения своего места в ней, постижения сложных взаимоотношений брачно-семейной сферы молодой женщине требуется «наглядный материал» и игра.</w:t>
      </w:r>
    </w:p>
    <w:p w:rsidR="001378B7" w:rsidRDefault="001378B7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C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Игрушка была неи</w:t>
      </w:r>
      <w:r w:rsidR="00F749BC">
        <w:rPr>
          <w:rFonts w:ascii="Times New Roman" w:hAnsi="Times New Roman" w:cs="Times New Roman"/>
          <w:sz w:val="28"/>
          <w:szCs w:val="28"/>
        </w:rPr>
        <w:t xml:space="preserve">зменным атрибутом детской жизни. </w:t>
      </w:r>
      <w:r>
        <w:rPr>
          <w:rFonts w:ascii="Times New Roman" w:hAnsi="Times New Roman" w:cs="Times New Roman"/>
          <w:sz w:val="28"/>
          <w:szCs w:val="28"/>
        </w:rPr>
        <w:t>Как правило, дедушки и бабушки с удовольствием мастерили игрушки для внучат, занимались этим и целые артели. Известные на всю Россию артели игрушек имели своим началом Сергиев Посад, где в настоящее время находится долгие годы бывший единственным в мире музей игрушки.</w:t>
      </w:r>
    </w:p>
    <w:p w:rsidR="00384707" w:rsidRDefault="00384707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75CEC">
        <w:rPr>
          <w:rFonts w:ascii="Times New Roman" w:hAnsi="Times New Roman" w:cs="Times New Roman"/>
          <w:sz w:val="28"/>
          <w:szCs w:val="28"/>
        </w:rPr>
        <w:tab/>
      </w:r>
      <w:r w:rsidR="00DF49D4">
        <w:rPr>
          <w:rFonts w:ascii="Times New Roman" w:hAnsi="Times New Roman" w:cs="Times New Roman"/>
          <w:sz w:val="28"/>
          <w:szCs w:val="28"/>
        </w:rPr>
        <w:t>Примечательно то, с каким вниманием относились крестьяне к забавам детей. Взрослые никогда не приостанавливали начатые игры, не разрушали построек, не выбрасывали игрушки, а наивно наделяли их особой, почти магической силой.</w:t>
      </w:r>
    </w:p>
    <w:p w:rsidR="00DF49D4" w:rsidRPr="007B23AE" w:rsidRDefault="00DF49D4" w:rsidP="00C910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3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5CEC" w:rsidRPr="007B23AE">
        <w:rPr>
          <w:rFonts w:ascii="Times New Roman" w:hAnsi="Times New Roman" w:cs="Times New Roman"/>
          <w:b/>
          <w:sz w:val="28"/>
          <w:szCs w:val="28"/>
        </w:rPr>
        <w:tab/>
      </w:r>
      <w:r w:rsidR="007B0C1E" w:rsidRPr="007B23AE">
        <w:rPr>
          <w:rFonts w:ascii="Times New Roman" w:hAnsi="Times New Roman" w:cs="Times New Roman"/>
          <w:b/>
          <w:sz w:val="28"/>
          <w:szCs w:val="28"/>
        </w:rPr>
        <w:t>Чему же служили игра и игрушки?</w:t>
      </w:r>
    </w:p>
    <w:p w:rsidR="007B0C1E" w:rsidRDefault="007B0C1E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C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Игра и игрушки служили творческому освоению ребенком народных традиций, готовили к различным социальным ролям. Были источником радости, отдыха, забавы, праздника. Создавали условия для развития ребенка, а для взрослых оставляли возможность подлинного творчества.</w:t>
      </w:r>
    </w:p>
    <w:p w:rsidR="007B0C1E" w:rsidRDefault="007B0C1E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C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Игра формирует душевные качества, развивает терпение, умственные способности. Некоторые игры и игрушки нами позабыты. Например, игрушка </w:t>
      </w:r>
      <w:proofErr w:type="spellStart"/>
      <w:r w:rsidRPr="00563A20">
        <w:rPr>
          <w:rFonts w:ascii="Times New Roman" w:hAnsi="Times New Roman" w:cs="Times New Roman"/>
          <w:i/>
          <w:sz w:val="28"/>
          <w:szCs w:val="28"/>
        </w:rPr>
        <w:t>шаркунок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головоломка в виде деревянной погремушки – пирамидки. Есть</w:t>
      </w:r>
      <w:r w:rsidR="00E966B1">
        <w:rPr>
          <w:rFonts w:ascii="Times New Roman" w:hAnsi="Times New Roman" w:cs="Times New Roman"/>
          <w:sz w:val="28"/>
          <w:szCs w:val="28"/>
        </w:rPr>
        <w:t xml:space="preserve"> свидетельства, что сам Чингисхан, в руки кот</w:t>
      </w:r>
      <w:r w:rsidR="00563A20">
        <w:rPr>
          <w:rFonts w:ascii="Times New Roman" w:hAnsi="Times New Roman" w:cs="Times New Roman"/>
          <w:sz w:val="28"/>
          <w:szCs w:val="28"/>
        </w:rPr>
        <w:t>о</w:t>
      </w:r>
      <w:r w:rsidR="00E966B1">
        <w:rPr>
          <w:rFonts w:ascii="Times New Roman" w:hAnsi="Times New Roman" w:cs="Times New Roman"/>
          <w:sz w:val="28"/>
          <w:szCs w:val="28"/>
        </w:rPr>
        <w:t xml:space="preserve">рого она попала забавлялся с ней часами. А вот игрушка </w:t>
      </w:r>
      <w:r w:rsidR="00E966B1" w:rsidRPr="00563A20">
        <w:rPr>
          <w:rFonts w:ascii="Times New Roman" w:hAnsi="Times New Roman" w:cs="Times New Roman"/>
          <w:i/>
          <w:sz w:val="28"/>
          <w:szCs w:val="28"/>
        </w:rPr>
        <w:t>меледа</w:t>
      </w:r>
      <w:r w:rsidR="00E966B1">
        <w:rPr>
          <w:rFonts w:ascii="Times New Roman" w:hAnsi="Times New Roman" w:cs="Times New Roman"/>
          <w:sz w:val="28"/>
          <w:szCs w:val="28"/>
        </w:rPr>
        <w:t xml:space="preserve"> похожа на большую английскую булавку с надетыми кольцами, которые надо ухитриться снять.</w:t>
      </w:r>
      <w:r w:rsidR="00EA4FC6">
        <w:rPr>
          <w:rFonts w:ascii="Times New Roman" w:hAnsi="Times New Roman" w:cs="Times New Roman"/>
          <w:sz w:val="28"/>
          <w:szCs w:val="28"/>
        </w:rPr>
        <w:t xml:space="preserve"> Воспоминание об этой замечательной игрушке осталось в старых пословицах: «От скуки хоть меледу в руки» (это когда совсем нечего делать или когда имелось </w:t>
      </w:r>
      <w:proofErr w:type="gramStart"/>
      <w:r w:rsidR="00EA4FC6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EA4FC6">
        <w:rPr>
          <w:rFonts w:ascii="Times New Roman" w:hAnsi="Times New Roman" w:cs="Times New Roman"/>
          <w:sz w:val="28"/>
          <w:szCs w:val="28"/>
        </w:rPr>
        <w:t xml:space="preserve"> что-то трудное), «Не меледа – пальцами не перебьешь».</w:t>
      </w:r>
    </w:p>
    <w:p w:rsidR="00EA4FC6" w:rsidRDefault="00EA4FC6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C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Игра может служить для усмирения драчунов. Многие помнят об игре в </w:t>
      </w:r>
      <w:r w:rsidRPr="00442566">
        <w:rPr>
          <w:rFonts w:ascii="Times New Roman" w:hAnsi="Times New Roman" w:cs="Times New Roman"/>
          <w:i/>
          <w:sz w:val="28"/>
          <w:szCs w:val="28"/>
        </w:rPr>
        <w:t>бирюльки</w:t>
      </w:r>
      <w:r>
        <w:rPr>
          <w:rFonts w:ascii="Times New Roman" w:hAnsi="Times New Roman" w:cs="Times New Roman"/>
          <w:sz w:val="28"/>
          <w:szCs w:val="28"/>
        </w:rPr>
        <w:t>. «Бирюльками» называли горсть ровно настриженных соломинок с соломенным крючочком.</w:t>
      </w:r>
      <w:r w:rsidR="00442566">
        <w:rPr>
          <w:rFonts w:ascii="Times New Roman" w:hAnsi="Times New Roman" w:cs="Times New Roman"/>
          <w:sz w:val="28"/>
          <w:szCs w:val="28"/>
        </w:rPr>
        <w:t xml:space="preserve"> Идея игры состояла в том, чтобы играющие вытаскивали соломинки по одному, стараясь не рассыпать при этом всю кучу. В наше время бирюльки делаются не из недолговечной соломы, а из дерева. Кучу мелких </w:t>
      </w:r>
      <w:proofErr w:type="spellStart"/>
      <w:r w:rsidR="00442566">
        <w:rPr>
          <w:rFonts w:ascii="Times New Roman" w:hAnsi="Times New Roman" w:cs="Times New Roman"/>
          <w:sz w:val="28"/>
          <w:szCs w:val="28"/>
        </w:rPr>
        <w:t>предметиков</w:t>
      </w:r>
      <w:proofErr w:type="spellEnd"/>
      <w:r w:rsidR="00442566">
        <w:rPr>
          <w:rFonts w:ascii="Times New Roman" w:hAnsi="Times New Roman" w:cs="Times New Roman"/>
          <w:sz w:val="28"/>
          <w:szCs w:val="28"/>
        </w:rPr>
        <w:t>, похожих на вытянутые катушки из-под ниток, чашечек, блюдечек, самоварчиков и пр., нужно разобрать так, чтобы и сама куча не рухнула</w:t>
      </w:r>
      <w:r w:rsidR="00443B3D">
        <w:rPr>
          <w:rFonts w:ascii="Times New Roman" w:hAnsi="Times New Roman" w:cs="Times New Roman"/>
          <w:sz w:val="28"/>
          <w:szCs w:val="28"/>
        </w:rPr>
        <w:t xml:space="preserve"> и не пошевелились соседние бирюльки.</w:t>
      </w:r>
      <w:r w:rsidR="00702808">
        <w:rPr>
          <w:rFonts w:ascii="Times New Roman" w:hAnsi="Times New Roman" w:cs="Times New Roman"/>
          <w:sz w:val="28"/>
          <w:szCs w:val="28"/>
        </w:rPr>
        <w:t xml:space="preserve"> Кто пошевелит соседнюю бирюльку, передает крючок следующему игроку. Так продолжается, пока не разберется вся куча или пока кто-то не наберет </w:t>
      </w:r>
      <w:r w:rsidR="00702808">
        <w:rPr>
          <w:rFonts w:ascii="Times New Roman" w:hAnsi="Times New Roman" w:cs="Times New Roman"/>
          <w:sz w:val="28"/>
          <w:szCs w:val="28"/>
        </w:rPr>
        <w:lastRenderedPageBreak/>
        <w:t>условленного количества бирюлек.</w:t>
      </w:r>
      <w:r w:rsidR="006A5B43">
        <w:rPr>
          <w:rFonts w:ascii="Times New Roman" w:hAnsi="Times New Roman" w:cs="Times New Roman"/>
          <w:sz w:val="28"/>
          <w:szCs w:val="28"/>
        </w:rPr>
        <w:t xml:space="preserve"> С точки зрения психолога Абраменковой, игра имеет психотерапевтический эффект и может использоваться для выработки усидчивости и внимания. Кроме того, игрокам в бирюльки необходимо набраться не только терпения, но и доброжелательного отношения к товарищу по игре – без этого ничего не получится. Что будет, если, к примеру, двум драчунам лет по семи-девяти в качестве наказания предложить разобрать кучу бирюлек? Сначала, видимо, им будет трудно (бурлят эмоции – «</w:t>
      </w:r>
      <w:r w:rsidR="00B270BE">
        <w:rPr>
          <w:rFonts w:ascii="Times New Roman" w:hAnsi="Times New Roman" w:cs="Times New Roman"/>
          <w:sz w:val="28"/>
          <w:szCs w:val="28"/>
        </w:rPr>
        <w:t>Он первый пол</w:t>
      </w:r>
      <w:r w:rsidR="006A5B43">
        <w:rPr>
          <w:rFonts w:ascii="Times New Roman" w:hAnsi="Times New Roman" w:cs="Times New Roman"/>
          <w:sz w:val="28"/>
          <w:szCs w:val="28"/>
        </w:rPr>
        <w:t>ез!», сжимаются кулаки – «</w:t>
      </w:r>
      <w:r w:rsidR="00B270BE">
        <w:rPr>
          <w:rFonts w:ascii="Times New Roman" w:hAnsi="Times New Roman" w:cs="Times New Roman"/>
          <w:sz w:val="28"/>
          <w:szCs w:val="28"/>
        </w:rPr>
        <w:t>Нет, он первый д</w:t>
      </w:r>
      <w:r w:rsidR="006A5B43">
        <w:rPr>
          <w:rFonts w:ascii="Times New Roman" w:hAnsi="Times New Roman" w:cs="Times New Roman"/>
          <w:sz w:val="28"/>
          <w:szCs w:val="28"/>
        </w:rPr>
        <w:t>рался!» и пр.), но постепенно игра потребует, чтобы конфликт и агрессия ушли, «разобрались» потихоньку, как маленькие бирюльки.</w:t>
      </w:r>
    </w:p>
    <w:p w:rsidR="005250FD" w:rsidRDefault="005250FD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CEC">
        <w:rPr>
          <w:rFonts w:ascii="Times New Roman" w:hAnsi="Times New Roman" w:cs="Times New Roman"/>
          <w:sz w:val="28"/>
          <w:szCs w:val="28"/>
        </w:rPr>
        <w:tab/>
        <w:t>Э</w:t>
      </w:r>
      <w:r>
        <w:rPr>
          <w:rFonts w:ascii="Times New Roman" w:hAnsi="Times New Roman" w:cs="Times New Roman"/>
          <w:sz w:val="28"/>
          <w:szCs w:val="28"/>
        </w:rPr>
        <w:t>то происходит с детской игрой сегодня?</w:t>
      </w:r>
      <w:r w:rsidR="00B86F08">
        <w:rPr>
          <w:rFonts w:ascii="Times New Roman" w:hAnsi="Times New Roman" w:cs="Times New Roman"/>
          <w:sz w:val="28"/>
          <w:szCs w:val="28"/>
        </w:rPr>
        <w:t xml:space="preserve"> Вот что пишет по этому поводу Елена Владимировна </w:t>
      </w:r>
      <w:proofErr w:type="spellStart"/>
      <w:r w:rsidR="00B86F08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="00B86F08">
        <w:rPr>
          <w:rFonts w:ascii="Times New Roman" w:hAnsi="Times New Roman" w:cs="Times New Roman"/>
          <w:sz w:val="28"/>
          <w:szCs w:val="28"/>
        </w:rPr>
        <w:t>, специалист в области игровой терапии с детьми</w:t>
      </w:r>
      <w:r w:rsidR="00781AF6">
        <w:rPr>
          <w:rFonts w:ascii="Times New Roman" w:hAnsi="Times New Roman" w:cs="Times New Roman"/>
          <w:sz w:val="28"/>
          <w:szCs w:val="28"/>
        </w:rPr>
        <w:t>: «Современные дети не умеют играть. По результатам исследования российских психологов 40% детсадовцев вообще не понимают, что такое ролевая игра.</w:t>
      </w:r>
      <w:r w:rsidR="00BB0FC5">
        <w:rPr>
          <w:rFonts w:ascii="Times New Roman" w:hAnsi="Times New Roman" w:cs="Times New Roman"/>
          <w:sz w:val="28"/>
          <w:szCs w:val="28"/>
        </w:rPr>
        <w:t xml:space="preserve"> Если 50 лет назад, по данным </w:t>
      </w:r>
      <w:proofErr w:type="spellStart"/>
      <w:r w:rsidR="00BB0FC5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BB0FC5">
        <w:rPr>
          <w:rFonts w:ascii="Times New Roman" w:hAnsi="Times New Roman" w:cs="Times New Roman"/>
          <w:sz w:val="28"/>
          <w:szCs w:val="28"/>
        </w:rPr>
        <w:t>, пятилетние дети в 99% случаев осваивали этот высший игровой уровень, то сегодня даже</w:t>
      </w:r>
      <w:r w:rsidR="0084010E">
        <w:rPr>
          <w:rFonts w:ascii="Times New Roman" w:hAnsi="Times New Roman" w:cs="Times New Roman"/>
          <w:sz w:val="28"/>
          <w:szCs w:val="28"/>
        </w:rPr>
        <w:t xml:space="preserve"> среди семилетних полноценно играть могут только 10%. Редукция игры в дошкольном возрасте может иметь самые печальные последствия для личностного развития подрастающего покол</w:t>
      </w:r>
      <w:r w:rsidR="007B7431">
        <w:rPr>
          <w:rFonts w:ascii="Times New Roman" w:hAnsi="Times New Roman" w:cs="Times New Roman"/>
          <w:sz w:val="28"/>
          <w:szCs w:val="28"/>
        </w:rPr>
        <w:t>ения</w:t>
      </w:r>
      <w:r w:rsidR="0084010E">
        <w:rPr>
          <w:rFonts w:ascii="Times New Roman" w:hAnsi="Times New Roman" w:cs="Times New Roman"/>
          <w:sz w:val="28"/>
          <w:szCs w:val="28"/>
        </w:rPr>
        <w:t>.</w:t>
      </w:r>
    </w:p>
    <w:p w:rsidR="0084010E" w:rsidRDefault="0084010E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C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Неумение играть </w:t>
      </w:r>
      <w:r w:rsidR="00756198">
        <w:rPr>
          <w:rFonts w:ascii="Times New Roman" w:hAnsi="Times New Roman" w:cs="Times New Roman"/>
          <w:sz w:val="28"/>
          <w:szCs w:val="28"/>
        </w:rPr>
        <w:t>происходит не только из-за засилья компьютерных игр. Главное то, что в современной культуре вновь получает распространение о детях, как о «взрослых в миниатюре».</w:t>
      </w:r>
    </w:p>
    <w:p w:rsidR="00756198" w:rsidRDefault="00104C07" w:rsidP="00C91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3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Распространилась мода на раннее обучение детей, ребенок пяти лет уже должен читать как взрослый.</w:t>
      </w:r>
      <w:r w:rsidR="00E52B12">
        <w:rPr>
          <w:rFonts w:ascii="Times New Roman" w:hAnsi="Times New Roman" w:cs="Times New Roman"/>
          <w:sz w:val="28"/>
          <w:szCs w:val="28"/>
        </w:rPr>
        <w:t xml:space="preserve"> Но роль игры не умаляется и в наше время. В процессе игры ребенок не создает общественно-значимый продукт, но он творит.</w:t>
      </w:r>
      <w:r w:rsidR="00E56015">
        <w:rPr>
          <w:rFonts w:ascii="Times New Roman" w:hAnsi="Times New Roman" w:cs="Times New Roman"/>
          <w:sz w:val="28"/>
          <w:szCs w:val="28"/>
        </w:rPr>
        <w:t xml:space="preserve"> «Здесь субъект предоставлен самому себе и главная его забота состоит в том, чтобы сотвори</w:t>
      </w:r>
      <w:r w:rsidR="00DA048E">
        <w:rPr>
          <w:rFonts w:ascii="Times New Roman" w:hAnsi="Times New Roman" w:cs="Times New Roman"/>
          <w:sz w:val="28"/>
          <w:szCs w:val="28"/>
        </w:rPr>
        <w:t>ть нечто вне самого себя».</w:t>
      </w:r>
      <w:r w:rsidR="007B23AE">
        <w:rPr>
          <w:rFonts w:ascii="Times New Roman" w:hAnsi="Times New Roman" w:cs="Times New Roman"/>
          <w:sz w:val="28"/>
          <w:szCs w:val="28"/>
        </w:rPr>
        <w:t xml:space="preserve"> Именно эта творческая сторона игры является очень важной.</w:t>
      </w:r>
    </w:p>
    <w:p w:rsidR="007B23AE" w:rsidRDefault="007B23AE" w:rsidP="00C910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C63" w:rsidRDefault="00782C63" w:rsidP="00C910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C63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Использованный материал:</w:t>
      </w:r>
    </w:p>
    <w:p w:rsidR="00782C63" w:rsidRPr="007B23AE" w:rsidRDefault="00782C63" w:rsidP="00782C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AE">
        <w:rPr>
          <w:rFonts w:ascii="Times New Roman" w:hAnsi="Times New Roman" w:cs="Times New Roman"/>
          <w:sz w:val="28"/>
          <w:szCs w:val="28"/>
        </w:rPr>
        <w:t xml:space="preserve">Абраменкова </w:t>
      </w:r>
      <w:proofErr w:type="gramStart"/>
      <w:r w:rsidRPr="007B23AE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7B23AE">
        <w:rPr>
          <w:rFonts w:ascii="Times New Roman" w:hAnsi="Times New Roman" w:cs="Times New Roman"/>
          <w:sz w:val="28"/>
          <w:szCs w:val="28"/>
        </w:rPr>
        <w:t xml:space="preserve"> Во что играют наши дети? Игрушка и </w:t>
      </w:r>
      <w:proofErr w:type="spellStart"/>
      <w:r w:rsidRPr="007B23AE">
        <w:rPr>
          <w:rFonts w:ascii="Times New Roman" w:hAnsi="Times New Roman" w:cs="Times New Roman"/>
          <w:sz w:val="28"/>
          <w:szCs w:val="28"/>
        </w:rPr>
        <w:t>антиигрушка</w:t>
      </w:r>
      <w:proofErr w:type="spellEnd"/>
      <w:r w:rsidRPr="007B23AE">
        <w:rPr>
          <w:rFonts w:ascii="Times New Roman" w:hAnsi="Times New Roman" w:cs="Times New Roman"/>
          <w:sz w:val="28"/>
          <w:szCs w:val="28"/>
        </w:rPr>
        <w:t xml:space="preserve">.  М.: Яуза, </w:t>
      </w:r>
      <w:proofErr w:type="spellStart"/>
      <w:r w:rsidRPr="007B23A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B23AE">
        <w:rPr>
          <w:rFonts w:ascii="Times New Roman" w:hAnsi="Times New Roman" w:cs="Times New Roman"/>
          <w:sz w:val="28"/>
          <w:szCs w:val="28"/>
        </w:rPr>
        <w:t>, Лепта Книга, 2006.</w:t>
      </w:r>
    </w:p>
    <w:p w:rsidR="00782C63" w:rsidRPr="007B23AE" w:rsidRDefault="00D67280" w:rsidP="00782C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AE">
        <w:rPr>
          <w:rFonts w:ascii="Times New Roman" w:hAnsi="Times New Roman" w:cs="Times New Roman"/>
          <w:sz w:val="28"/>
          <w:szCs w:val="28"/>
        </w:rPr>
        <w:t>Журнал «Психолог в детском саду», 2010, №1.</w:t>
      </w:r>
    </w:p>
    <w:sectPr w:rsidR="00782C63" w:rsidRPr="007B23AE" w:rsidSect="008A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D18CA"/>
    <w:multiLevelType w:val="hybridMultilevel"/>
    <w:tmpl w:val="BF34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777"/>
    <w:rsid w:val="000B7C79"/>
    <w:rsid w:val="00104C07"/>
    <w:rsid w:val="0012652D"/>
    <w:rsid w:val="00126777"/>
    <w:rsid w:val="001335DE"/>
    <w:rsid w:val="001378B7"/>
    <w:rsid w:val="001D49A4"/>
    <w:rsid w:val="00203E25"/>
    <w:rsid w:val="00275CEC"/>
    <w:rsid w:val="002B69DF"/>
    <w:rsid w:val="0031588B"/>
    <w:rsid w:val="00326259"/>
    <w:rsid w:val="00340207"/>
    <w:rsid w:val="00384707"/>
    <w:rsid w:val="003F42BB"/>
    <w:rsid w:val="003F76D4"/>
    <w:rsid w:val="00442566"/>
    <w:rsid w:val="00443B3D"/>
    <w:rsid w:val="00483192"/>
    <w:rsid w:val="005250FD"/>
    <w:rsid w:val="00527281"/>
    <w:rsid w:val="00563A20"/>
    <w:rsid w:val="005A21FC"/>
    <w:rsid w:val="005E45F2"/>
    <w:rsid w:val="00690906"/>
    <w:rsid w:val="006979A0"/>
    <w:rsid w:val="006A5B43"/>
    <w:rsid w:val="00702808"/>
    <w:rsid w:val="00735B53"/>
    <w:rsid w:val="00756198"/>
    <w:rsid w:val="00781AF6"/>
    <w:rsid w:val="00782C63"/>
    <w:rsid w:val="007B0C1E"/>
    <w:rsid w:val="007B23AE"/>
    <w:rsid w:val="007B7431"/>
    <w:rsid w:val="007E2146"/>
    <w:rsid w:val="00825794"/>
    <w:rsid w:val="00833259"/>
    <w:rsid w:val="0084010E"/>
    <w:rsid w:val="008A6AF7"/>
    <w:rsid w:val="00900B8D"/>
    <w:rsid w:val="009024F7"/>
    <w:rsid w:val="0095112A"/>
    <w:rsid w:val="00A21C9D"/>
    <w:rsid w:val="00AE6D8E"/>
    <w:rsid w:val="00B24BED"/>
    <w:rsid w:val="00B270BE"/>
    <w:rsid w:val="00B27410"/>
    <w:rsid w:val="00B50200"/>
    <w:rsid w:val="00B86F08"/>
    <w:rsid w:val="00BB0FC5"/>
    <w:rsid w:val="00C9103A"/>
    <w:rsid w:val="00D3685B"/>
    <w:rsid w:val="00D51748"/>
    <w:rsid w:val="00D67280"/>
    <w:rsid w:val="00DA048E"/>
    <w:rsid w:val="00DF49D4"/>
    <w:rsid w:val="00E52B12"/>
    <w:rsid w:val="00E56015"/>
    <w:rsid w:val="00E966B1"/>
    <w:rsid w:val="00EA4FC6"/>
    <w:rsid w:val="00EF1DC5"/>
    <w:rsid w:val="00EF39E9"/>
    <w:rsid w:val="00F412E5"/>
    <w:rsid w:val="00F474B9"/>
    <w:rsid w:val="00F7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-</cp:lastModifiedBy>
  <cp:revision>43</cp:revision>
  <dcterms:created xsi:type="dcterms:W3CDTF">2015-10-06T17:18:00Z</dcterms:created>
  <dcterms:modified xsi:type="dcterms:W3CDTF">2015-10-08T10:51:00Z</dcterms:modified>
</cp:coreProperties>
</file>