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7D" w:rsidRDefault="009C717D" w:rsidP="009C717D">
      <w:pPr>
        <w:pStyle w:val="1"/>
      </w:pPr>
      <w:r>
        <w:t>Родительское собрание по теме: «Формирование математических способностей у детей 6-7 лет»</w:t>
      </w:r>
    </w:p>
    <w:p w:rsidR="009C717D" w:rsidRDefault="009C717D" w:rsidP="009C717D">
      <w:pPr>
        <w:pStyle w:val="2"/>
      </w:pPr>
      <w:r>
        <w:t>Собрание-практикум</w:t>
      </w:r>
    </w:p>
    <w:p w:rsidR="009C717D" w:rsidRDefault="009C717D" w:rsidP="009C717D">
      <w:pPr>
        <w:pStyle w:val="a4"/>
      </w:pPr>
      <w:r>
        <w:t>Цель: объединение усилий  школы и семьи в формировании математических способностей.</w:t>
      </w:r>
    </w:p>
    <w:p w:rsidR="009C717D" w:rsidRPr="00717B68" w:rsidRDefault="009C717D" w:rsidP="009C717D">
      <w:pPr>
        <w:pStyle w:val="21"/>
        <w:jc w:val="right"/>
        <w:rPr>
          <w:rStyle w:val="a6"/>
        </w:rPr>
      </w:pPr>
      <w:r w:rsidRPr="00717B68">
        <w:rPr>
          <w:rStyle w:val="a6"/>
        </w:rPr>
        <w:t>Быть готовым к школе сегодня это не только уметь читать, писать и считать. Быть готовым к школе это уметь всему этому учиться.</w:t>
      </w:r>
    </w:p>
    <w:p w:rsidR="009C717D" w:rsidRPr="00DD7240" w:rsidRDefault="009C717D" w:rsidP="00DD7240">
      <w:pPr>
        <w:spacing w:line="360" w:lineRule="auto"/>
        <w:rPr>
          <w:rStyle w:val="a6"/>
          <w:rFonts w:asciiTheme="minorHAnsi" w:hAnsiTheme="minorHAnsi"/>
          <w:sz w:val="28"/>
          <w:szCs w:val="28"/>
        </w:rPr>
      </w:pPr>
      <w:r w:rsidRPr="00DD7240">
        <w:rPr>
          <w:rStyle w:val="a6"/>
          <w:rFonts w:asciiTheme="minorHAnsi" w:hAnsiTheme="minorHAnsi"/>
          <w:sz w:val="28"/>
          <w:szCs w:val="28"/>
        </w:rPr>
        <w:t>Задачи:</w:t>
      </w:r>
    </w:p>
    <w:p w:rsidR="009C717D" w:rsidRPr="00DD7240" w:rsidRDefault="009C717D" w:rsidP="00DD7240">
      <w:pPr>
        <w:pStyle w:val="a3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Сформировать представление родителей о математическом развитии как главном факторе в развитии  мышления.</w:t>
      </w:r>
    </w:p>
    <w:p w:rsidR="009C717D" w:rsidRPr="00DD7240" w:rsidRDefault="009C717D" w:rsidP="00DD7240">
      <w:pPr>
        <w:pStyle w:val="a3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Уяснить возможные стратегии развития математического мышления.</w:t>
      </w:r>
    </w:p>
    <w:p w:rsidR="009C717D" w:rsidRPr="00DD7240" w:rsidRDefault="009C717D" w:rsidP="00DD7240">
      <w:pPr>
        <w:pStyle w:val="a3"/>
        <w:numPr>
          <w:ilvl w:val="0"/>
          <w:numId w:val="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Отработать доступные в практике семейного воспитания приёмы развития математического мышления.</w:t>
      </w:r>
    </w:p>
    <w:p w:rsidR="009C717D" w:rsidRPr="00DD7240" w:rsidRDefault="009C717D" w:rsidP="00DD7240">
      <w:pPr>
        <w:pStyle w:val="a3"/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Форма проведения: родительский практикум.</w:t>
      </w:r>
    </w:p>
    <w:p w:rsidR="009C717D" w:rsidRPr="00DD7240" w:rsidRDefault="009C717D" w:rsidP="00DD7240">
      <w:pPr>
        <w:spacing w:line="360" w:lineRule="auto"/>
        <w:rPr>
          <w:rStyle w:val="a6"/>
          <w:rFonts w:asciiTheme="minorHAnsi" w:hAnsiTheme="minorHAnsi"/>
          <w:sz w:val="28"/>
          <w:szCs w:val="28"/>
        </w:rPr>
      </w:pPr>
      <w:r w:rsidRPr="00DD7240">
        <w:rPr>
          <w:rStyle w:val="a6"/>
          <w:rFonts w:asciiTheme="minorHAnsi" w:hAnsiTheme="minorHAnsi"/>
          <w:sz w:val="28"/>
          <w:szCs w:val="28"/>
        </w:rPr>
        <w:t>Этапы подготовки.</w:t>
      </w:r>
    </w:p>
    <w:p w:rsidR="009C717D" w:rsidRPr="00DD7240" w:rsidRDefault="009C717D" w:rsidP="00DD7240">
      <w:pPr>
        <w:pStyle w:val="a3"/>
        <w:numPr>
          <w:ilvl w:val="0"/>
          <w:numId w:val="2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Проведение анкетирования среди родителей.</w:t>
      </w:r>
    </w:p>
    <w:p w:rsidR="009C717D" w:rsidRPr="00DD7240" w:rsidRDefault="009C717D" w:rsidP="00DD7240">
      <w:pPr>
        <w:pStyle w:val="a3"/>
        <w:numPr>
          <w:ilvl w:val="0"/>
          <w:numId w:val="2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Написать приглашение на собрание каждой семь</w:t>
      </w:r>
      <w:proofErr w:type="gramStart"/>
      <w:r w:rsidRPr="00DD7240">
        <w:rPr>
          <w:rFonts w:asciiTheme="minorHAnsi" w:hAnsiTheme="minorHAnsi"/>
          <w:sz w:val="28"/>
          <w:szCs w:val="28"/>
        </w:rPr>
        <w:t>е(</w:t>
      </w:r>
      <w:proofErr w:type="gramEnd"/>
      <w:r w:rsidRPr="00DD7240">
        <w:rPr>
          <w:rFonts w:asciiTheme="minorHAnsi" w:hAnsiTheme="minorHAnsi"/>
          <w:sz w:val="28"/>
          <w:szCs w:val="28"/>
        </w:rPr>
        <w:t>разного цвета, для формирования разных групп в практикуме)</w:t>
      </w:r>
    </w:p>
    <w:p w:rsidR="009C717D" w:rsidRPr="00DD7240" w:rsidRDefault="009C717D" w:rsidP="00DD7240">
      <w:pPr>
        <w:pStyle w:val="a3"/>
        <w:numPr>
          <w:ilvl w:val="0"/>
          <w:numId w:val="2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Подготовка методических материалов в помощь родителям.</w:t>
      </w:r>
    </w:p>
    <w:p w:rsidR="009C717D" w:rsidRPr="00DD7240" w:rsidRDefault="009C717D" w:rsidP="00DD7240">
      <w:pPr>
        <w:pStyle w:val="a3"/>
        <w:numPr>
          <w:ilvl w:val="0"/>
          <w:numId w:val="2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 xml:space="preserve">Приготовление </w:t>
      </w:r>
      <w:proofErr w:type="spellStart"/>
      <w:r w:rsidRPr="00DD7240">
        <w:rPr>
          <w:rFonts w:asciiTheme="minorHAnsi" w:hAnsiTheme="minorHAnsi"/>
          <w:sz w:val="28"/>
          <w:szCs w:val="28"/>
        </w:rPr>
        <w:t>бейджиков</w:t>
      </w:r>
      <w:proofErr w:type="spellEnd"/>
      <w:r w:rsidRPr="00DD7240">
        <w:rPr>
          <w:rFonts w:asciiTheme="minorHAnsi" w:hAnsiTheme="minorHAnsi"/>
          <w:sz w:val="28"/>
          <w:szCs w:val="28"/>
        </w:rPr>
        <w:t xml:space="preserve">  для общения родителей.</w:t>
      </w:r>
    </w:p>
    <w:p w:rsidR="009C717D" w:rsidRPr="00DD7240" w:rsidRDefault="009C717D" w:rsidP="00DD7240">
      <w:pPr>
        <w:pStyle w:val="a3"/>
        <w:spacing w:line="360" w:lineRule="auto"/>
        <w:ind w:left="1080"/>
        <w:rPr>
          <w:rFonts w:asciiTheme="minorHAnsi" w:hAnsiTheme="minorHAnsi"/>
          <w:sz w:val="28"/>
          <w:szCs w:val="28"/>
        </w:rPr>
      </w:pP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  <w:r w:rsidRPr="00DD7240">
        <w:rPr>
          <w:rStyle w:val="a6"/>
          <w:rFonts w:asciiTheme="minorHAnsi" w:hAnsiTheme="minorHAnsi"/>
          <w:sz w:val="28"/>
          <w:szCs w:val="28"/>
        </w:rPr>
        <w:t>Ход собрания:</w:t>
      </w:r>
      <w:r w:rsidRPr="00DD7240">
        <w:rPr>
          <w:rFonts w:asciiTheme="minorHAnsi" w:hAnsiTheme="minorHAnsi" w:cs="JournalC"/>
          <w:sz w:val="28"/>
          <w:szCs w:val="28"/>
        </w:rPr>
        <w:t xml:space="preserve"> </w:t>
      </w: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 xml:space="preserve">Уважаемые коллеги. </w:t>
      </w: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b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>Я прошу вас сейчас мне немного подыграть. Я буду исполнять  роль педагога, а вы роль родителей. Заранее благодарю вас за понимание и сотрудничество.</w:t>
      </w:r>
      <w:r w:rsidRPr="00DD7240">
        <w:rPr>
          <w:rFonts w:asciiTheme="minorHAnsi" w:hAnsiTheme="minorHAnsi" w:cs="JournalC"/>
          <w:b/>
          <w:sz w:val="28"/>
          <w:szCs w:val="28"/>
        </w:rPr>
        <w:t xml:space="preserve"> Слайд 1.</w:t>
      </w: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lastRenderedPageBreak/>
        <w:t xml:space="preserve"> И так, уважаемые родители. Я рада вас видеть на очередном собрании-практикуме. Месяц назад вы все получили приглашения на это собрание. Тема подготовки детей к школе всегда актуальна. И задача педагогов помочь родителям решить эту проблему.</w:t>
      </w: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b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 xml:space="preserve">Давайте вспомним правила участников собрания. </w:t>
      </w:r>
      <w:r w:rsidRPr="00DD7240">
        <w:rPr>
          <w:rFonts w:asciiTheme="minorHAnsi" w:hAnsiTheme="minorHAnsi" w:cs="JournalC"/>
          <w:b/>
          <w:sz w:val="28"/>
          <w:szCs w:val="28"/>
        </w:rPr>
        <w:t>Слайд 2.</w:t>
      </w: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>Чтобы наше собрание прошло продуктивно я предлагаю   познакомиться.</w:t>
      </w:r>
      <w:r w:rsidRPr="00DD7240">
        <w:rPr>
          <w:rFonts w:asciiTheme="minorHAnsi" w:hAnsiTheme="minorHAnsi"/>
          <w:sz w:val="28"/>
          <w:szCs w:val="28"/>
        </w:rPr>
        <w:t xml:space="preserve"> </w:t>
      </w: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«Давайте познакомимся»</w:t>
      </w:r>
      <w:r w:rsidR="00105F50" w:rsidRPr="00DD7240">
        <w:rPr>
          <w:rFonts w:asciiTheme="minorHAnsi" w:hAnsiTheme="minorHAnsi"/>
          <w:sz w:val="28"/>
          <w:szCs w:val="28"/>
        </w:rPr>
        <w:t>,</w:t>
      </w:r>
      <w:r w:rsidRPr="00DD7240">
        <w:rPr>
          <w:rFonts w:asciiTheme="minorHAnsi" w:hAnsiTheme="minorHAnsi"/>
          <w:sz w:val="28"/>
          <w:szCs w:val="28"/>
        </w:rPr>
        <w:t xml:space="preserve"> а чтобы не </w:t>
      </w:r>
      <w:proofErr w:type="gramStart"/>
      <w:r w:rsidRPr="00DD7240">
        <w:rPr>
          <w:rFonts w:asciiTheme="minorHAnsi" w:hAnsiTheme="minorHAnsi"/>
          <w:sz w:val="28"/>
          <w:szCs w:val="28"/>
        </w:rPr>
        <w:t>забыть</w:t>
      </w:r>
      <w:proofErr w:type="gramEnd"/>
      <w:r w:rsidRPr="00DD7240">
        <w:rPr>
          <w:rFonts w:asciiTheme="minorHAnsi" w:hAnsiTheme="minorHAnsi"/>
          <w:sz w:val="28"/>
          <w:szCs w:val="28"/>
        </w:rPr>
        <w:t xml:space="preserve"> как кого зовут</w:t>
      </w:r>
      <w:r w:rsidR="00105F50" w:rsidRPr="00DD7240">
        <w:rPr>
          <w:rFonts w:asciiTheme="minorHAnsi" w:hAnsiTheme="minorHAnsi"/>
          <w:sz w:val="28"/>
          <w:szCs w:val="28"/>
        </w:rPr>
        <w:t>,</w:t>
      </w:r>
      <w:r w:rsidRPr="00DD7240">
        <w:rPr>
          <w:rFonts w:asciiTheme="minorHAnsi" w:hAnsiTheme="minorHAnsi"/>
          <w:sz w:val="28"/>
          <w:szCs w:val="28"/>
        </w:rPr>
        <w:t xml:space="preserve"> </w:t>
      </w:r>
      <w:r w:rsidRPr="00DD7240">
        <w:rPr>
          <w:rFonts w:asciiTheme="minorHAnsi" w:hAnsiTheme="minorHAnsi" w:cs="JournalC"/>
          <w:sz w:val="28"/>
          <w:szCs w:val="28"/>
        </w:rPr>
        <w:t>на</w:t>
      </w:r>
      <w:r w:rsidR="00105F50" w:rsidRPr="00DD7240">
        <w:rPr>
          <w:rFonts w:asciiTheme="minorHAnsi" w:hAnsiTheme="minorHAnsi" w:cs="JournalC"/>
          <w:sz w:val="28"/>
          <w:szCs w:val="28"/>
        </w:rPr>
        <w:t>пиши</w:t>
      </w:r>
      <w:r w:rsidRPr="00DD7240">
        <w:rPr>
          <w:rFonts w:asciiTheme="minorHAnsi" w:hAnsiTheme="minorHAnsi" w:cs="JournalC"/>
          <w:sz w:val="28"/>
          <w:szCs w:val="28"/>
        </w:rPr>
        <w:t xml:space="preserve">те на   </w:t>
      </w:r>
      <w:proofErr w:type="spellStart"/>
      <w:r w:rsidRPr="00DD7240">
        <w:rPr>
          <w:rFonts w:asciiTheme="minorHAnsi" w:hAnsiTheme="minorHAnsi" w:cs="JournalC"/>
          <w:sz w:val="28"/>
          <w:szCs w:val="28"/>
        </w:rPr>
        <w:t>бейджиках</w:t>
      </w:r>
      <w:proofErr w:type="spellEnd"/>
      <w:r w:rsidRPr="00DD7240">
        <w:rPr>
          <w:rFonts w:asciiTheme="minorHAnsi" w:hAnsiTheme="minorHAnsi" w:cs="JournalC"/>
          <w:sz w:val="28"/>
          <w:szCs w:val="28"/>
        </w:rPr>
        <w:t xml:space="preserve"> имя и отчество</w:t>
      </w:r>
      <w:r w:rsidR="00DD7240">
        <w:rPr>
          <w:rFonts w:asciiTheme="minorHAnsi" w:hAnsiTheme="minorHAnsi" w:cs="JournalC"/>
          <w:sz w:val="28"/>
          <w:szCs w:val="28"/>
        </w:rPr>
        <w:t>.</w:t>
      </w:r>
    </w:p>
    <w:p w:rsidR="00105F50" w:rsidRP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b/>
          <w:sz w:val="28"/>
          <w:szCs w:val="28"/>
        </w:rPr>
      </w:pPr>
      <w:r w:rsidRPr="00DD7240">
        <w:rPr>
          <w:rFonts w:asciiTheme="minorHAnsi" w:hAnsiTheme="minorHAnsi"/>
          <w:b/>
          <w:sz w:val="28"/>
          <w:szCs w:val="28"/>
        </w:rPr>
        <w:t xml:space="preserve">Упражнение "Парад мнений"  </w:t>
      </w:r>
      <w:r w:rsidR="00105F50" w:rsidRPr="00DD7240">
        <w:rPr>
          <w:rFonts w:asciiTheme="minorHAnsi" w:hAnsiTheme="minorHAnsi" w:cs="JournalC"/>
          <w:b/>
          <w:sz w:val="28"/>
          <w:szCs w:val="28"/>
        </w:rPr>
        <w:t>Слайд 3.</w:t>
      </w:r>
    </w:p>
    <w:p w:rsidR="009C717D" w:rsidRPr="00DD7240" w:rsidRDefault="009C717D" w:rsidP="00DD7240">
      <w:p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Цель: Активизировать участников собрания</w:t>
      </w:r>
      <w:r w:rsidR="00DD7240">
        <w:rPr>
          <w:rFonts w:asciiTheme="minorHAnsi" w:hAnsiTheme="minorHAnsi"/>
          <w:sz w:val="28"/>
          <w:szCs w:val="28"/>
        </w:rPr>
        <w:t xml:space="preserve"> в обсуждении предлагаемой темы</w:t>
      </w:r>
      <w:r w:rsidRPr="00DD7240">
        <w:rPr>
          <w:rFonts w:asciiTheme="minorHAnsi" w:hAnsiTheme="minorHAnsi"/>
          <w:sz w:val="28"/>
          <w:szCs w:val="28"/>
        </w:rPr>
        <w:t>.</w:t>
      </w:r>
    </w:p>
    <w:p w:rsidR="00105F50" w:rsidRPr="00DD7240" w:rsidRDefault="00105F50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>Эти вопросы волнуют многих. Вот послушайте разговор двух мам.</w:t>
      </w: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 xml:space="preserve">Для более детального обсуждения этого вопроса предлагаю рассмотреть </w:t>
      </w:r>
      <w:r w:rsidRPr="00DD7240">
        <w:rPr>
          <w:rFonts w:asciiTheme="minorHAnsi" w:hAnsiTheme="minorHAnsi" w:cs="JournalC-Bold"/>
          <w:b/>
          <w:bCs/>
          <w:sz w:val="28"/>
          <w:szCs w:val="28"/>
        </w:rPr>
        <w:t>ситуацию</w:t>
      </w:r>
      <w:r w:rsidRPr="00DD7240">
        <w:rPr>
          <w:rFonts w:asciiTheme="minorHAnsi" w:hAnsiTheme="minorHAnsi" w:cs="JournalC"/>
          <w:sz w:val="28"/>
          <w:szCs w:val="28"/>
        </w:rPr>
        <w:t>. Разговаривают две мамы:</w:t>
      </w:r>
    </w:p>
    <w:p w:rsid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>- Знаете, моему Васильку уже шесть с половиной. Осенью в школу пойдет. Прямо не знаю, как с ним быть. Он у меня даже букв не разбирает. Наверное, пора его начинать учить.</w:t>
      </w: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>– Да что вы? Зачем? А в школе он, что делать будет? Заскучает, избалуется. Учителя некоторые даже просят: ни в коем случае ничему не учите ребенка до школы, не мешайте нам.</w:t>
      </w: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>– Вот видите, – возражает первая собеседница, – учителя говорят одно, а люди добрые делают другое. У соседей тоже мальчик шести лет, моему Васильку ровесник. Так он уже и читает свободно, складывать и вычитать умеет до двадцати.</w:t>
      </w: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>Кто же прав?</w:t>
      </w:r>
    </w:p>
    <w:p w:rsidR="00DD7240" w:rsidRPr="00DD7240" w:rsidRDefault="00DD7240" w:rsidP="00DD7240">
      <w:pPr>
        <w:spacing w:line="360" w:lineRule="auto"/>
        <w:jc w:val="center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Про</w:t>
      </w:r>
      <w:r>
        <w:rPr>
          <w:rFonts w:asciiTheme="minorHAnsi" w:hAnsiTheme="minorHAnsi"/>
          <w:sz w:val="28"/>
          <w:szCs w:val="28"/>
        </w:rPr>
        <w:t>шу вас ответить на ряд вопросов.</w:t>
      </w:r>
    </w:p>
    <w:p w:rsidR="00DD7240" w:rsidRPr="00DD7240" w:rsidRDefault="00DD7240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>1. Как вы считаете, готов ли ваш ребенок к школе? Да. Нет. Почему?</w:t>
      </w:r>
    </w:p>
    <w:p w:rsidR="00DD7240" w:rsidRPr="00DD7240" w:rsidRDefault="00DD7240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lastRenderedPageBreak/>
        <w:t>2. Чему вы отдаете предпочтение: обучению чтению, счету или общему развитию памяти, внимания, любознательности?</w:t>
      </w:r>
    </w:p>
    <w:p w:rsidR="00DD7240" w:rsidRPr="00DD7240" w:rsidRDefault="00DD7240" w:rsidP="00DD724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JournalC"/>
          <w:sz w:val="28"/>
          <w:szCs w:val="28"/>
        </w:rPr>
      </w:pPr>
      <w:r w:rsidRPr="00DD7240">
        <w:rPr>
          <w:rFonts w:asciiTheme="minorHAnsi" w:hAnsiTheme="minorHAnsi" w:cs="JournalC"/>
          <w:sz w:val="28"/>
          <w:szCs w:val="28"/>
        </w:rPr>
        <w:t>3. Считаете ли вы, что у вашего ребёнка достаточно развиты математические представления?</w:t>
      </w:r>
    </w:p>
    <w:p w:rsidR="009C717D" w:rsidRPr="00DD7240" w:rsidRDefault="009C717D" w:rsidP="00DD724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 w:cs="JournalC-Bold"/>
          <w:b/>
          <w:bCs/>
          <w:sz w:val="28"/>
          <w:szCs w:val="28"/>
        </w:rPr>
        <w:t>Обобщение ведущего</w:t>
      </w:r>
      <w:r w:rsidRPr="00DD7240">
        <w:rPr>
          <w:rFonts w:asciiTheme="minorHAnsi" w:hAnsiTheme="minorHAnsi"/>
          <w:sz w:val="28"/>
          <w:szCs w:val="28"/>
        </w:rPr>
        <w:t xml:space="preserve">  </w:t>
      </w:r>
    </w:p>
    <w:p w:rsidR="009C717D" w:rsidRPr="00DD7240" w:rsidRDefault="009C717D" w:rsidP="00DD7240">
      <w:p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Все  родители хотят, чтобы их дети в школе хорошо учились, были послушными, активными, жизнерадостными. Однако школьные трудности неизбежны, но кто-то справиться с ними легко, а кому-то будет трудно, и от родителей потребуется большой запас терпения, чтобы понять и помочь ребенку. Для того</w:t>
      </w:r>
      <w:proofErr w:type="gramStart"/>
      <w:r w:rsidRPr="00DD7240">
        <w:rPr>
          <w:rFonts w:asciiTheme="minorHAnsi" w:hAnsiTheme="minorHAnsi"/>
          <w:sz w:val="28"/>
          <w:szCs w:val="28"/>
        </w:rPr>
        <w:t>,</w:t>
      </w:r>
      <w:proofErr w:type="gramEnd"/>
      <w:r w:rsidRPr="00DD7240">
        <w:rPr>
          <w:rFonts w:asciiTheme="minorHAnsi" w:hAnsiTheme="minorHAnsi"/>
          <w:sz w:val="28"/>
          <w:szCs w:val="28"/>
        </w:rPr>
        <w:t xml:space="preserve"> чтобы дети безболезненно входили в школьную жизнь, необходимо чтобы они были подготовлены к предстоящим изменениям.</w:t>
      </w:r>
    </w:p>
    <w:p w:rsidR="009C717D" w:rsidRPr="00DD7240" w:rsidRDefault="009C717D" w:rsidP="00DD7240">
      <w:p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Чтобы ребёнок избежал трудностей, связанных с изучением арифметических задач, необходимо позаботиться о расширении его общего кругозора.</w:t>
      </w:r>
    </w:p>
    <w:p w:rsidR="009C717D" w:rsidRPr="00DD7240" w:rsidRDefault="009C717D" w:rsidP="00DD7240">
      <w:p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В школу приходят разные дети, с разным кругозором. Что должен знать ребенок до школы обязательно, а какие знания еще совсем не актуальны для будущих  первоклассников?</w:t>
      </w:r>
    </w:p>
    <w:p w:rsidR="009C717D" w:rsidRPr="00DD7240" w:rsidRDefault="009C717D" w:rsidP="00DD7240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 xml:space="preserve">Готовность к школе предполагает не  только наличие определенных знаний, но и умение учиться, то есть стремление сразу понять учебную задачу, запомнить, удержать ее в ходе выполнения, проверить, оценить результат своей деятельности. Наиболее подходящим методом  для развития  умения  учиться является развитие математических способностей. </w:t>
      </w:r>
      <w:r w:rsidR="00105F50" w:rsidRPr="00DD7240">
        <w:rPr>
          <w:rFonts w:asciiTheme="minorHAnsi" w:hAnsiTheme="minorHAnsi"/>
          <w:b/>
          <w:sz w:val="28"/>
          <w:szCs w:val="28"/>
        </w:rPr>
        <w:t>Слайд 4 -5</w:t>
      </w:r>
    </w:p>
    <w:p w:rsidR="00105F50" w:rsidRPr="00DD7240" w:rsidRDefault="00105F50" w:rsidP="00DD7240">
      <w:p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b/>
          <w:bCs/>
          <w:iCs/>
          <w:sz w:val="28"/>
          <w:szCs w:val="28"/>
        </w:rPr>
        <w:t>Быть готовым к школе сегодня это не только уметь читать, писать и считать. Быть готовым к школе это уметь всему этому учиться.</w:t>
      </w:r>
    </w:p>
    <w:p w:rsidR="009C717D" w:rsidRPr="00DD7240" w:rsidRDefault="009C717D" w:rsidP="00DD7240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  <w:u w:val="single"/>
        </w:rPr>
        <w:t>Сегодня мы поговорим о математическом  развитии детей 6-7 лет</w:t>
      </w:r>
      <w:r w:rsidR="00105F50" w:rsidRPr="00DD7240">
        <w:rPr>
          <w:rFonts w:asciiTheme="minorHAnsi" w:hAnsiTheme="minorHAnsi"/>
          <w:sz w:val="28"/>
          <w:szCs w:val="28"/>
          <w:u w:val="single"/>
        </w:rPr>
        <w:t xml:space="preserve"> </w:t>
      </w:r>
      <w:r w:rsidR="00105F50" w:rsidRPr="00DD7240">
        <w:rPr>
          <w:rFonts w:asciiTheme="minorHAnsi" w:hAnsiTheme="minorHAnsi"/>
          <w:b/>
          <w:sz w:val="28"/>
          <w:szCs w:val="28"/>
        </w:rPr>
        <w:t>Слайд 6</w:t>
      </w:r>
    </w:p>
    <w:p w:rsidR="009C717D" w:rsidRDefault="009C717D" w:rsidP="00DD7240">
      <w:pPr>
        <w:spacing w:before="100" w:beforeAutospacing="1" w:after="100" w:afterAutospacing="1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proofErr w:type="gramStart"/>
      <w:r w:rsidRPr="00DD7240">
        <w:rPr>
          <w:rFonts w:asciiTheme="minorHAnsi" w:eastAsia="Times New Roman" w:hAnsiTheme="minorHAnsi"/>
          <w:b/>
          <w:sz w:val="28"/>
          <w:szCs w:val="28"/>
          <w:lang w:eastAsia="ru-RU"/>
        </w:rPr>
        <w:t>Понятие «развитие математических способностей»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включает в себя взаимосвязанные представления о пространстве, форме, величине, времени, 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количестве, их свойствах и отношениях, которые необходимы для формирования у ребенка «житейских» и «научных» понятий.</w:t>
      </w:r>
      <w:proofErr w:type="gramEnd"/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 </w:t>
      </w:r>
      <w:r w:rsidRPr="00DD7240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Под математическим развитием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дошкольников понимаются </w:t>
      </w:r>
      <w:r w:rsidRPr="00DD7240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качественные изменения в познавательной деятельности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ребенка, которые происходят в результате </w:t>
      </w:r>
      <w:r w:rsidRPr="00DD7240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формирования элементарных математических представлений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и связанных с ними </w:t>
      </w:r>
      <w:r w:rsidRPr="00DD7240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логических операций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. Математическое развитие - значимый компонент в формировании «картины мира» ребенка.</w:t>
      </w:r>
    </w:p>
    <w:p w:rsidR="00DD7240" w:rsidRPr="00DD7240" w:rsidRDefault="00DD7240" w:rsidP="00DD7240">
      <w:pPr>
        <w:spacing w:before="100" w:beforeAutospacing="1" w:after="100" w:afterAutospacing="1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Давайте пофантазируем. Какими  математическими </w:t>
      </w:r>
      <w:r w:rsidR="00901DB4">
        <w:rPr>
          <w:rFonts w:asciiTheme="minorHAnsi" w:eastAsia="Times New Roman" w:hAnsiTheme="minorHAnsi"/>
          <w:sz w:val="28"/>
          <w:szCs w:val="28"/>
          <w:lang w:eastAsia="ru-RU"/>
        </w:rPr>
        <w:t>способностями,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   по вашему </w:t>
      </w:r>
      <w:r w:rsidR="00901DB4">
        <w:rPr>
          <w:rFonts w:asciiTheme="minorHAnsi" w:eastAsia="Times New Roman" w:hAnsiTheme="minorHAnsi"/>
          <w:sz w:val="28"/>
          <w:szCs w:val="28"/>
          <w:lang w:eastAsia="ru-RU"/>
        </w:rPr>
        <w:t>мнению,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должен владеть младший школьник?</w:t>
      </w:r>
    </w:p>
    <w:p w:rsidR="00335D50" w:rsidRPr="00DD7240" w:rsidRDefault="00335D50" w:rsidP="00DD7240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Говоря о математических способностях как особенностях умственной деятельности, </w:t>
      </w:r>
      <w:r w:rsidR="00DD7240" w:rsidRPr="00DD7240">
        <w:rPr>
          <w:rFonts w:asciiTheme="minorHAnsi" w:eastAsia="Times New Roman" w:hAnsiTheme="minorHAnsi"/>
          <w:sz w:val="28"/>
          <w:szCs w:val="28"/>
          <w:lang w:eastAsia="ru-RU"/>
        </w:rPr>
        <w:t>следует,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прежде </w:t>
      </w:r>
      <w:r w:rsidR="00901DB4" w:rsidRPr="00DD7240">
        <w:rPr>
          <w:rFonts w:asciiTheme="minorHAnsi" w:eastAsia="Times New Roman" w:hAnsiTheme="minorHAnsi"/>
          <w:sz w:val="28"/>
          <w:szCs w:val="28"/>
          <w:lang w:eastAsia="ru-RU"/>
        </w:rPr>
        <w:t>всего,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указать на несколько распространенных </w:t>
      </w:r>
      <w:r w:rsidRPr="00DD7240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 xml:space="preserve">заблуждений. </w:t>
      </w:r>
      <w:r w:rsidRPr="00DD7240">
        <w:rPr>
          <w:rFonts w:asciiTheme="minorHAnsi" w:hAnsiTheme="minorHAnsi"/>
          <w:b/>
          <w:sz w:val="28"/>
          <w:szCs w:val="28"/>
        </w:rPr>
        <w:t>Слайд 7</w:t>
      </w:r>
    </w:p>
    <w:p w:rsidR="00335D50" w:rsidRPr="00DD7240" w:rsidRDefault="00335D50" w:rsidP="00DD7240">
      <w:pPr>
        <w:spacing w:before="100" w:beforeAutospacing="1" w:after="100" w:afterAutospacing="1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Во-первых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, многие считают, что математические способности </w:t>
      </w:r>
      <w:r w:rsidR="00901DB4" w:rsidRPr="00DD7240">
        <w:rPr>
          <w:rFonts w:asciiTheme="minorHAnsi" w:eastAsia="Times New Roman" w:hAnsiTheme="minorHAnsi"/>
          <w:sz w:val="28"/>
          <w:szCs w:val="28"/>
          <w:lang w:eastAsia="ru-RU"/>
        </w:rPr>
        <w:t>заключаются,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прежде </w:t>
      </w:r>
      <w:r w:rsidR="00901DB4" w:rsidRPr="00DD7240">
        <w:rPr>
          <w:rFonts w:asciiTheme="minorHAnsi" w:eastAsia="Times New Roman" w:hAnsiTheme="minorHAnsi"/>
          <w:sz w:val="28"/>
          <w:szCs w:val="28"/>
          <w:lang w:eastAsia="ru-RU"/>
        </w:rPr>
        <w:t>всего,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Pr="00DD7240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в способности к быстрому и точному вычислению (в частности в уме)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. На самом деле вычислительные способности далеко не всегда связаны с формированием подлинно математических (творческих) способностей. </w:t>
      </w:r>
    </w:p>
    <w:p w:rsidR="00335D50" w:rsidRPr="00DD7240" w:rsidRDefault="00335D50" w:rsidP="00DD7240">
      <w:pPr>
        <w:spacing w:before="100" w:beforeAutospacing="1" w:after="100" w:afterAutospacing="1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Во-вторых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, многие думают, что способные к математике школьники отличаются </w:t>
      </w:r>
      <w:r w:rsidRPr="00DD7240">
        <w:rPr>
          <w:rFonts w:asciiTheme="minorHAnsi" w:eastAsia="Times New Roman" w:hAnsiTheme="minorHAnsi"/>
          <w:b/>
          <w:sz w:val="28"/>
          <w:szCs w:val="28"/>
          <w:lang w:eastAsia="ru-RU"/>
        </w:rPr>
        <w:t>хорошей памятью на формулы, цифры, числа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. Однако, как указывает академик А. Н. Колмогоров, успех в математике меньше всего основан на способности быстро и прочно </w:t>
      </w:r>
      <w:proofErr w:type="gramStart"/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запоминать</w:t>
      </w:r>
      <w:proofErr w:type="gramEnd"/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большое количество фактов, цифр, формул. </w:t>
      </w:r>
    </w:p>
    <w:p w:rsidR="00335D50" w:rsidRPr="00DD7240" w:rsidRDefault="00335D50" w:rsidP="00DD7240">
      <w:pPr>
        <w:spacing w:before="100" w:beforeAutospacing="1" w:after="100" w:afterAutospacing="1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Наконец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, считают, что одним из показателей математических способностей является </w:t>
      </w:r>
      <w:r w:rsidRPr="00DD7240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быстрота мыслительных процессов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. </w:t>
      </w:r>
      <w:proofErr w:type="gramStart"/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Особенно быстрый темп работы</w:t>
      </w:r>
      <w:r w:rsidR="00901DB4">
        <w:rPr>
          <w:rFonts w:asciiTheme="minorHAnsi" w:eastAsia="Times New Roman" w:hAnsiTheme="minorHAnsi"/>
          <w:sz w:val="28"/>
          <w:szCs w:val="28"/>
          <w:lang w:eastAsia="ru-RU"/>
        </w:rPr>
        <w:t>,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сам по себе</w:t>
      </w:r>
      <w:r w:rsidR="00901DB4">
        <w:rPr>
          <w:rFonts w:asciiTheme="minorHAnsi" w:eastAsia="Times New Roman" w:hAnsiTheme="minorHAnsi"/>
          <w:sz w:val="28"/>
          <w:szCs w:val="28"/>
          <w:lang w:eastAsia="ru-RU"/>
        </w:rPr>
        <w:t>,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не имеет отношения к математических способностям.</w:t>
      </w:r>
      <w:proofErr w:type="gramEnd"/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Ребенок может работать медленно и неторопливо, но в то же время вдумчиво, творчески, успешно продвигаясь в усвоении математики.</w:t>
      </w:r>
    </w:p>
    <w:p w:rsidR="00335D50" w:rsidRDefault="00335D50" w:rsidP="00DD7240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b/>
          <w:sz w:val="28"/>
          <w:szCs w:val="28"/>
        </w:rPr>
        <w:t>Слайд 8</w:t>
      </w:r>
    </w:p>
    <w:p w:rsidR="00901DB4" w:rsidRPr="00901DB4" w:rsidRDefault="00901DB4" w:rsidP="00DD7240">
      <w:pPr>
        <w:spacing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901DB4">
        <w:rPr>
          <w:rFonts w:asciiTheme="minorHAnsi" w:hAnsiTheme="minorHAnsi"/>
          <w:sz w:val="28"/>
          <w:szCs w:val="28"/>
          <w:highlight w:val="lightGray"/>
        </w:rPr>
        <w:t>Так как речь идёт о ребёнке 6-7 лет, основным видом деятельности которого является игра, следовательно, стоит, и формировать математические способности через игру.</w:t>
      </w:r>
    </w:p>
    <w:p w:rsidR="00335D50" w:rsidRPr="00DD7240" w:rsidRDefault="00335D50" w:rsidP="00DD7240">
      <w:pPr>
        <w:spacing w:before="100" w:beforeAutospacing="1" w:after="100" w:afterAutospacing="1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 Игра основана не на передаче готовых схем решения задач, а на организации такой деятельности, которая обеспечивает формирование продуктивного творческого мышления, способствует решению нестандартных задач</w:t>
      </w:r>
      <w:proofErr w:type="gramStart"/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,</w:t>
      </w:r>
      <w:proofErr w:type="gramEnd"/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т.е формирование гибкости мышления.</w:t>
      </w:r>
    </w:p>
    <w:p w:rsidR="00555F23" w:rsidRPr="00DD7240" w:rsidRDefault="00555F23" w:rsidP="00DD7240">
      <w:pPr>
        <w:spacing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hAnsiTheme="minorHAnsi"/>
          <w:b/>
          <w:sz w:val="28"/>
          <w:szCs w:val="28"/>
        </w:rPr>
        <w:t>Слайд 9</w:t>
      </w:r>
    </w:p>
    <w:p w:rsidR="00335D50" w:rsidRDefault="00335D50" w:rsidP="00DD7240">
      <w:pPr>
        <w:spacing w:before="100" w:beforeAutospacing="1" w:after="100" w:afterAutospacing="1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Практика показала, что особенно эффективны для этого математические задания, связанные с жизненным опытом ребенка.</w:t>
      </w:r>
    </w:p>
    <w:p w:rsidR="00901DB4" w:rsidRPr="00DD7240" w:rsidRDefault="00901DB4" w:rsidP="00DD7240">
      <w:pPr>
        <w:spacing w:before="100" w:beforeAutospacing="1" w:after="100" w:afterAutospacing="1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>Давайте и мы с вами познакомимся и обучимся некоторым играм.</w:t>
      </w:r>
    </w:p>
    <w:p w:rsidR="00555F23" w:rsidRPr="00DD7240" w:rsidRDefault="00901DB4" w:rsidP="00DD7240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Вы,</w:t>
      </w:r>
      <w:r w:rsidR="00555F23"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наверное,</w:t>
      </w:r>
      <w:r w:rsidR="00555F23"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заметили, что пригласительные билеты разного цвета, они помогут нам разделиться на группы.</w:t>
      </w:r>
      <w:r w:rsidR="00555F23" w:rsidRPr="00DD7240">
        <w:rPr>
          <w:rFonts w:asciiTheme="minorHAnsi" w:hAnsiTheme="minorHAnsi"/>
          <w:b/>
          <w:sz w:val="28"/>
          <w:szCs w:val="28"/>
        </w:rPr>
        <w:t xml:space="preserve"> Слайд 10.</w:t>
      </w:r>
    </w:p>
    <w:p w:rsidR="00555F23" w:rsidRPr="00901DB4" w:rsidRDefault="00555F23" w:rsidP="00DD7240">
      <w:pPr>
        <w:spacing w:line="360" w:lineRule="auto"/>
        <w:rPr>
          <w:rFonts w:asciiTheme="minorHAnsi" w:eastAsia="Times New Roman" w:hAnsiTheme="minorHAnsi"/>
          <w:b/>
          <w:bCs/>
          <w:sz w:val="28"/>
          <w:szCs w:val="28"/>
          <w:u w:val="single"/>
          <w:lang w:eastAsia="ru-RU"/>
        </w:rPr>
      </w:pPr>
      <w:r w:rsidRPr="00901DB4">
        <w:rPr>
          <w:rFonts w:asciiTheme="minorHAnsi" w:eastAsia="Times New Roman" w:hAnsiTheme="minorHAnsi"/>
          <w:b/>
          <w:bCs/>
          <w:sz w:val="28"/>
          <w:szCs w:val="28"/>
          <w:u w:val="single"/>
          <w:lang w:eastAsia="ru-RU"/>
        </w:rPr>
        <w:t>«Найди сходство и различия»</w:t>
      </w:r>
    </w:p>
    <w:p w:rsidR="00555F23" w:rsidRPr="00DD7240" w:rsidRDefault="00555F23" w:rsidP="00901DB4">
      <w:pPr>
        <w:spacing w:line="360" w:lineRule="auto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Задание.</w:t>
      </w:r>
    </w:p>
    <w:p w:rsidR="00555F23" w:rsidRPr="00DD7240" w:rsidRDefault="00555F23" w:rsidP="00DD7240">
      <w:pPr>
        <w:spacing w:line="360" w:lineRule="auto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Перед вами разные геометрические фигуры. Они отличаются друг от друга цветом, формой, размером.</w:t>
      </w:r>
    </w:p>
    <w:p w:rsidR="00555F23" w:rsidRPr="00DD7240" w:rsidRDefault="00555F23" w:rsidP="00DD7240">
      <w:pPr>
        <w:pStyle w:val="a3"/>
        <w:numPr>
          <w:ilvl w:val="0"/>
          <w:numId w:val="5"/>
        </w:numPr>
        <w:spacing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Взять фигуру и объяснить свой выбор. Например</w:t>
      </w:r>
      <w:proofErr w:type="gramStart"/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:</w:t>
      </w:r>
      <w:proofErr w:type="gramEnd"/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«У меня большой красный треугольник»</w:t>
      </w:r>
    </w:p>
    <w:p w:rsidR="00555F23" w:rsidRPr="00DD7240" w:rsidRDefault="00555F23" w:rsidP="00DD7240">
      <w:pPr>
        <w:pStyle w:val="a3"/>
        <w:numPr>
          <w:ilvl w:val="0"/>
          <w:numId w:val="5"/>
        </w:numPr>
        <w:spacing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Выбрать для своей фигуры фигуру чем-то на неё похожую, и объяснить</w:t>
      </w:r>
      <w:proofErr w:type="gramStart"/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,</w:t>
      </w:r>
      <w:proofErr w:type="gramEnd"/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чем она на неё похожа (размером, формой, цветом)</w:t>
      </w:r>
    </w:p>
    <w:p w:rsidR="00555F23" w:rsidRPr="00DD7240" w:rsidRDefault="00555F23" w:rsidP="00DD7240">
      <w:pPr>
        <w:pStyle w:val="a3"/>
        <w:numPr>
          <w:ilvl w:val="0"/>
          <w:numId w:val="5"/>
        </w:numPr>
        <w:spacing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Раздели фигуры на группы.</w:t>
      </w:r>
    </w:p>
    <w:p w:rsidR="00555F23" w:rsidRPr="00901DB4" w:rsidRDefault="00555F23" w:rsidP="00DD7240">
      <w:pPr>
        <w:spacing w:line="360" w:lineRule="auto"/>
        <w:ind w:left="720"/>
        <w:rPr>
          <w:rFonts w:asciiTheme="minorHAnsi" w:eastAsia="Times New Roman" w:hAnsiTheme="minorHAnsi"/>
          <w:b/>
          <w:bCs/>
          <w:sz w:val="28"/>
          <w:szCs w:val="28"/>
          <w:u w:val="single"/>
          <w:lang w:eastAsia="ru-RU"/>
        </w:rPr>
      </w:pPr>
      <w:r w:rsidRPr="00901DB4">
        <w:rPr>
          <w:rFonts w:asciiTheme="minorHAnsi" w:eastAsia="Times New Roman" w:hAnsiTheme="minorHAnsi"/>
          <w:b/>
          <w:bCs/>
          <w:sz w:val="28"/>
          <w:szCs w:val="28"/>
          <w:u w:val="single"/>
          <w:lang w:eastAsia="ru-RU"/>
        </w:rPr>
        <w:t>«Уборка в доме»</w:t>
      </w:r>
    </w:p>
    <w:p w:rsidR="00901DB4" w:rsidRDefault="00371504" w:rsidP="00901DB4">
      <w:pPr>
        <w:spacing w:line="360" w:lineRule="auto"/>
        <w:ind w:left="720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Задание.</w:t>
      </w:r>
    </w:p>
    <w:p w:rsidR="00555F23" w:rsidRPr="00DD7240" w:rsidRDefault="00371504" w:rsidP="00DD7240">
      <w:pPr>
        <w:spacing w:line="360" w:lineRule="auto"/>
        <w:ind w:left="720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Перед вами мягкие игрушки. Подумайте, какую игру можно провести вместе с ребенком.</w:t>
      </w:r>
    </w:p>
    <w:p w:rsidR="00371504" w:rsidRPr="00DD7240" w:rsidRDefault="00371504" w:rsidP="00DD7240">
      <w:pPr>
        <w:pStyle w:val="a3"/>
        <w:numPr>
          <w:ilvl w:val="0"/>
          <w:numId w:val="6"/>
        </w:numPr>
        <w:spacing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 xml:space="preserve"> Расположить игрушки по порядку и посчитать вперед, назад.</w:t>
      </w:r>
    </w:p>
    <w:p w:rsidR="00371504" w:rsidRPr="00DD7240" w:rsidRDefault="00371504" w:rsidP="00DD7240">
      <w:pPr>
        <w:pStyle w:val="a3"/>
        <w:numPr>
          <w:ilvl w:val="0"/>
          <w:numId w:val="6"/>
        </w:numPr>
        <w:spacing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Назвать пятую слева, вторую справа и т.д.</w:t>
      </w:r>
    </w:p>
    <w:p w:rsidR="00371504" w:rsidRPr="00DD7240" w:rsidRDefault="00371504" w:rsidP="00DD7240">
      <w:pPr>
        <w:pStyle w:val="a3"/>
        <w:numPr>
          <w:ilvl w:val="0"/>
          <w:numId w:val="6"/>
        </w:numPr>
        <w:spacing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Игра «день, ночь» (спрятать игрушку, что изменилось?)</w:t>
      </w:r>
    </w:p>
    <w:p w:rsidR="00371504" w:rsidRDefault="00371504" w:rsidP="00DD7240">
      <w:pPr>
        <w:pStyle w:val="a3"/>
        <w:numPr>
          <w:ilvl w:val="0"/>
          <w:numId w:val="6"/>
        </w:numPr>
        <w:spacing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sz w:val="28"/>
          <w:szCs w:val="28"/>
          <w:lang w:eastAsia="ru-RU"/>
        </w:rPr>
        <w:t>Расставить игрушки на полки (состав чисел от 3 до 9)</w:t>
      </w:r>
    </w:p>
    <w:p w:rsidR="00735DEE" w:rsidRDefault="00735DEE" w:rsidP="00735DEE">
      <w:pPr>
        <w:pStyle w:val="a3"/>
        <w:spacing w:line="360" w:lineRule="auto"/>
        <w:ind w:left="1440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>Задание на внимание.</w:t>
      </w:r>
    </w:p>
    <w:p w:rsidR="00735DEE" w:rsidRDefault="00735DEE" w:rsidP="00735DEE">
      <w:pPr>
        <w:autoSpaceDE w:val="0"/>
        <w:autoSpaceDN w:val="0"/>
        <w:adjustRightInd w:val="0"/>
        <w:spacing w:after="0" w:line="360" w:lineRule="auto"/>
        <w:ind w:left="1080"/>
        <w:rPr>
          <w:rFonts w:asciiTheme="minorHAnsi" w:hAnsiTheme="minorHAnsi" w:cs="JournalC"/>
          <w:sz w:val="28"/>
          <w:szCs w:val="28"/>
        </w:rPr>
      </w:pPr>
      <w:r>
        <w:rPr>
          <w:rFonts w:asciiTheme="minorHAnsi" w:hAnsiTheme="minorHAnsi" w:cs="JournalC"/>
          <w:sz w:val="28"/>
          <w:szCs w:val="28"/>
        </w:rPr>
        <w:t>а</w:t>
      </w:r>
      <w:proofErr w:type="gramStart"/>
      <w:r>
        <w:rPr>
          <w:rFonts w:asciiTheme="minorHAnsi" w:hAnsiTheme="minorHAnsi" w:cs="JournalC"/>
          <w:sz w:val="28"/>
          <w:szCs w:val="28"/>
        </w:rPr>
        <w:t>)</w:t>
      </w:r>
      <w:r w:rsidRPr="00735DEE">
        <w:rPr>
          <w:rFonts w:asciiTheme="minorHAnsi" w:hAnsiTheme="minorHAnsi" w:cs="JournalC"/>
          <w:sz w:val="28"/>
          <w:szCs w:val="28"/>
        </w:rPr>
        <w:t>Ч</w:t>
      </w:r>
      <w:proofErr w:type="gramEnd"/>
      <w:r w:rsidRPr="00735DEE">
        <w:rPr>
          <w:rFonts w:asciiTheme="minorHAnsi" w:hAnsiTheme="minorHAnsi" w:cs="JournalC"/>
          <w:sz w:val="28"/>
          <w:szCs w:val="28"/>
        </w:rPr>
        <w:t>то было на столе?  Запомнить, какие вещи там лежали. (Закрыть платочком; кто больше назовет.)</w:t>
      </w:r>
    </w:p>
    <w:p w:rsidR="00735DEE" w:rsidRPr="00735DEE" w:rsidRDefault="00735DEE" w:rsidP="00735DEE">
      <w:pPr>
        <w:autoSpaceDE w:val="0"/>
        <w:autoSpaceDN w:val="0"/>
        <w:adjustRightInd w:val="0"/>
        <w:spacing w:after="0" w:line="360" w:lineRule="auto"/>
        <w:ind w:left="1080"/>
        <w:rPr>
          <w:rFonts w:asciiTheme="minorHAnsi" w:hAnsiTheme="minorHAnsi" w:cs="JournalC"/>
          <w:sz w:val="28"/>
          <w:szCs w:val="28"/>
        </w:rPr>
      </w:pPr>
      <w:r w:rsidRPr="00735DEE">
        <w:rPr>
          <w:rFonts w:asciiTheme="minorHAnsi" w:hAnsiTheme="minorHAnsi" w:cs="JournalC"/>
          <w:sz w:val="28"/>
          <w:szCs w:val="28"/>
        </w:rPr>
        <w:t>б) Несколько игрушек поставить на стол, стоящий посередине, затем предложить детям закрыть глаза, игрушки поменять, какие-то убрать. Кто больше изменений заметил? Дети шепотом говорят об изменениях родителям, а они выкладывают столько палочек, сколько изменений увидел их ребенок. Эта игра может проводиться каждым родителем со своим ребенком. На столах для каждого ребенка приготовлен набор мелких игрушек.</w:t>
      </w:r>
    </w:p>
    <w:p w:rsidR="00371504" w:rsidRPr="00DD7240" w:rsidRDefault="007464F6" w:rsidP="00DD7240">
      <w:pPr>
        <w:pStyle w:val="a3"/>
        <w:spacing w:line="360" w:lineRule="auto"/>
        <w:ind w:left="1440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>Придумайте свои вопросы и задания.</w:t>
      </w:r>
    </w:p>
    <w:p w:rsidR="00735DEE" w:rsidRDefault="00735DEE" w:rsidP="00DD7240">
      <w:pPr>
        <w:spacing w:line="360" w:lineRule="auto"/>
        <w:rPr>
          <w:rFonts w:asciiTheme="minorHAnsi" w:eastAsia="Times New Roman" w:hAnsiTheme="minorHAnsi"/>
          <w:b/>
          <w:bCs/>
          <w:sz w:val="28"/>
          <w:szCs w:val="28"/>
          <w:u w:val="single"/>
          <w:lang w:eastAsia="ru-RU"/>
        </w:rPr>
      </w:pPr>
    </w:p>
    <w:p w:rsidR="00735DEE" w:rsidRDefault="00735DEE" w:rsidP="00DD7240">
      <w:pPr>
        <w:spacing w:line="360" w:lineRule="auto"/>
        <w:rPr>
          <w:rFonts w:asciiTheme="minorHAnsi" w:eastAsia="Times New Roman" w:hAnsiTheme="minorHAnsi"/>
          <w:b/>
          <w:bCs/>
          <w:sz w:val="28"/>
          <w:szCs w:val="28"/>
          <w:u w:val="single"/>
          <w:lang w:eastAsia="ru-RU"/>
        </w:rPr>
      </w:pPr>
    </w:p>
    <w:p w:rsidR="00371504" w:rsidRPr="00901DB4" w:rsidRDefault="00371504" w:rsidP="00DD7240">
      <w:pPr>
        <w:spacing w:line="360" w:lineRule="auto"/>
        <w:rPr>
          <w:rFonts w:asciiTheme="minorHAnsi" w:eastAsia="Times New Roman" w:hAnsiTheme="minorHAnsi"/>
          <w:b/>
          <w:bCs/>
          <w:sz w:val="28"/>
          <w:szCs w:val="28"/>
          <w:u w:val="single"/>
          <w:lang w:eastAsia="ru-RU"/>
        </w:rPr>
      </w:pPr>
      <w:r w:rsidRPr="00901DB4">
        <w:rPr>
          <w:rFonts w:asciiTheme="minorHAnsi" w:eastAsia="Times New Roman" w:hAnsiTheme="minorHAnsi"/>
          <w:b/>
          <w:bCs/>
          <w:sz w:val="28"/>
          <w:szCs w:val="28"/>
          <w:u w:val="single"/>
          <w:lang w:eastAsia="ru-RU"/>
        </w:rPr>
        <w:lastRenderedPageBreak/>
        <w:t>«Угостим друзей»</w:t>
      </w:r>
    </w:p>
    <w:p w:rsidR="00901DB4" w:rsidRDefault="00371504" w:rsidP="00901DB4">
      <w:pPr>
        <w:spacing w:line="360" w:lineRule="auto"/>
        <w:jc w:val="center"/>
        <w:rPr>
          <w:rFonts w:asciiTheme="minorHAnsi" w:eastAsia="Times New Roman" w:hAnsiTheme="minorHAnsi"/>
          <w:bCs/>
          <w:sz w:val="28"/>
          <w:szCs w:val="28"/>
          <w:lang w:eastAsia="ru-RU"/>
        </w:rPr>
      </w:pPr>
      <w:r w:rsidRPr="00901DB4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Задание</w:t>
      </w:r>
      <w:r w:rsidRPr="00DD7240">
        <w:rPr>
          <w:rFonts w:asciiTheme="minorHAnsi" w:eastAsia="Times New Roman" w:hAnsiTheme="minorHAnsi"/>
          <w:bCs/>
          <w:sz w:val="28"/>
          <w:szCs w:val="28"/>
          <w:lang w:eastAsia="ru-RU"/>
        </w:rPr>
        <w:t>.</w:t>
      </w:r>
    </w:p>
    <w:p w:rsidR="00371504" w:rsidRPr="00DD7240" w:rsidRDefault="00371504" w:rsidP="00DD7240">
      <w:pPr>
        <w:spacing w:line="360" w:lineRule="auto"/>
        <w:rPr>
          <w:rFonts w:asciiTheme="minorHAnsi" w:eastAsia="Times New Roman" w:hAnsiTheme="minorHAnsi"/>
          <w:bCs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 Надо сварить компот.  Мама купила  для компота  </w:t>
      </w:r>
      <w:r w:rsidR="004433DE" w:rsidRPr="00DD7240">
        <w:rPr>
          <w:rFonts w:asciiTheme="minorHAnsi" w:eastAsia="Times New Roman" w:hAnsiTheme="minorHAnsi"/>
          <w:bCs/>
          <w:sz w:val="28"/>
          <w:szCs w:val="28"/>
          <w:lang w:eastAsia="ru-RU"/>
        </w:rPr>
        <w:t>яблоко, грушу, персик, банан, мандарин.</w:t>
      </w:r>
      <w:r w:rsidRPr="00DD7240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 Она предложила отобрать для компота только три из </w:t>
      </w:r>
      <w:r w:rsidR="004433DE" w:rsidRPr="00DD7240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пяти </w:t>
      </w:r>
      <w:r w:rsidRPr="00DD7240">
        <w:rPr>
          <w:rFonts w:asciiTheme="minorHAnsi" w:eastAsia="Times New Roman" w:hAnsiTheme="minorHAnsi"/>
          <w:bCs/>
          <w:sz w:val="28"/>
          <w:szCs w:val="28"/>
          <w:lang w:eastAsia="ru-RU"/>
        </w:rPr>
        <w:t>купленных продуктов</w:t>
      </w:r>
      <w:r w:rsidR="00901DB4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 </w:t>
      </w:r>
      <w:proofErr w:type="gramStart"/>
      <w:r w:rsidR="004433DE" w:rsidRPr="00DD7240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( </w:t>
      </w:r>
      <w:proofErr w:type="gramEnd"/>
      <w:r w:rsidR="004433DE" w:rsidRPr="00DD7240">
        <w:rPr>
          <w:rFonts w:asciiTheme="minorHAnsi" w:eastAsia="Times New Roman" w:hAnsiTheme="minorHAnsi"/>
          <w:bCs/>
          <w:sz w:val="28"/>
          <w:szCs w:val="28"/>
          <w:lang w:eastAsia="ru-RU"/>
        </w:rPr>
        <w:t>четыре из пяти)</w:t>
      </w:r>
      <w:r w:rsidR="00901DB4">
        <w:rPr>
          <w:rFonts w:asciiTheme="minorHAnsi" w:eastAsia="Times New Roman" w:hAnsiTheme="minorHAnsi"/>
          <w:bCs/>
          <w:sz w:val="28"/>
          <w:szCs w:val="28"/>
          <w:lang w:eastAsia="ru-RU"/>
        </w:rPr>
        <w:t>.  Расскажите  сколько разных наборов можно сделать из этих продуктов,</w:t>
      </w:r>
      <w:r w:rsidR="007464F6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 </w:t>
      </w:r>
      <w:r w:rsidR="00901DB4">
        <w:rPr>
          <w:rFonts w:asciiTheme="minorHAnsi" w:eastAsia="Times New Roman" w:hAnsiTheme="minorHAnsi"/>
          <w:bCs/>
          <w:sz w:val="28"/>
          <w:szCs w:val="28"/>
          <w:lang w:eastAsia="ru-RU"/>
        </w:rPr>
        <w:t>если брать их по три, по четыре</w:t>
      </w:r>
      <w:r w:rsidR="007464F6">
        <w:rPr>
          <w:rFonts w:asciiTheme="minorHAnsi" w:eastAsia="Times New Roman" w:hAnsiTheme="minorHAnsi"/>
          <w:bCs/>
          <w:sz w:val="28"/>
          <w:szCs w:val="28"/>
          <w:lang w:eastAsia="ru-RU"/>
        </w:rPr>
        <w:t>.</w:t>
      </w:r>
    </w:p>
    <w:p w:rsidR="004433DE" w:rsidRPr="00DD7240" w:rsidRDefault="004433DE" w:rsidP="00DD7240">
      <w:pPr>
        <w:spacing w:line="360" w:lineRule="auto"/>
        <w:rPr>
          <w:rFonts w:asciiTheme="minorHAnsi" w:eastAsia="Times New Roman" w:hAnsiTheme="minorHAnsi"/>
          <w:bCs/>
          <w:sz w:val="28"/>
          <w:szCs w:val="28"/>
          <w:lang w:eastAsia="ru-RU"/>
        </w:rPr>
      </w:pPr>
      <w:r w:rsidRPr="00DD7240">
        <w:rPr>
          <w:rFonts w:asciiTheme="minorHAnsi" w:eastAsia="Times New Roman" w:hAnsiTheme="minorHAnsi"/>
          <w:bCs/>
          <w:sz w:val="28"/>
          <w:szCs w:val="28"/>
          <w:lang w:eastAsia="ru-RU"/>
        </w:rPr>
        <w:t>Аналогично делаем овощной салат</w:t>
      </w:r>
      <w:proofErr w:type="gramStart"/>
      <w:r w:rsidRPr="00DD7240">
        <w:rPr>
          <w:rFonts w:asciiTheme="minorHAnsi" w:eastAsia="Times New Roman" w:hAnsiTheme="minorHAnsi"/>
          <w:bCs/>
          <w:sz w:val="28"/>
          <w:szCs w:val="28"/>
          <w:lang w:eastAsia="ru-RU"/>
        </w:rPr>
        <w:t>.</w:t>
      </w:r>
      <w:r w:rsidR="007464F6">
        <w:rPr>
          <w:rFonts w:asciiTheme="minorHAnsi" w:eastAsia="Times New Roman" w:hAnsiTheme="minorHAnsi"/>
          <w:bCs/>
          <w:sz w:val="28"/>
          <w:szCs w:val="28"/>
          <w:lang w:eastAsia="ru-RU"/>
        </w:rPr>
        <w:t>(</w:t>
      </w:r>
      <w:proofErr w:type="gramEnd"/>
      <w:r w:rsidR="007464F6">
        <w:rPr>
          <w:rFonts w:asciiTheme="minorHAnsi" w:eastAsia="Times New Roman" w:hAnsiTheme="minorHAnsi"/>
          <w:bCs/>
          <w:sz w:val="28"/>
          <w:szCs w:val="28"/>
          <w:lang w:eastAsia="ru-RU"/>
        </w:rPr>
        <w:t>набор овощей прилагается)</w:t>
      </w:r>
    </w:p>
    <w:p w:rsidR="004433DE" w:rsidRPr="00DD7240" w:rsidRDefault="007464F6" w:rsidP="00DD7240">
      <w:pPr>
        <w:spacing w:line="360" w:lineRule="auto"/>
        <w:rPr>
          <w:rFonts w:asciiTheme="minorHAnsi" w:eastAsia="Times New Roman" w:hAnsi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 Давайте обменяемся мнениями, идеями</w:t>
      </w:r>
      <w:r w:rsidR="004433DE" w:rsidRPr="00DD7240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. Расскажите, уважаемые родители, чему вы научились. </w:t>
      </w:r>
    </w:p>
    <w:p w:rsidR="004433DE" w:rsidRPr="00DD7240" w:rsidRDefault="004433DE" w:rsidP="00DD7240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b/>
          <w:sz w:val="28"/>
          <w:szCs w:val="28"/>
        </w:rPr>
        <w:t>Слайд 11. Спасибо за работу.</w:t>
      </w:r>
    </w:p>
    <w:p w:rsidR="004433DE" w:rsidRPr="00DD7240" w:rsidRDefault="004433DE" w:rsidP="00DD7240">
      <w:p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Надеюсь, что я сумела заинтересовать вас своими разработками игр и наглядно доказала, что предлагаемый материал доступен, интересен и действительно способствует развитию математических способностей.</w:t>
      </w:r>
    </w:p>
    <w:p w:rsidR="0021206B" w:rsidRPr="00DD7240" w:rsidRDefault="0021206B" w:rsidP="00DD7240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b/>
          <w:sz w:val="28"/>
          <w:szCs w:val="28"/>
        </w:rPr>
        <w:t>Слайд 12</w:t>
      </w:r>
    </w:p>
    <w:p w:rsidR="0021206B" w:rsidRPr="00DD7240" w:rsidRDefault="0021206B" w:rsidP="00DD7240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Вывод.</w:t>
      </w:r>
      <w:r w:rsidRPr="00DD7240">
        <w:rPr>
          <w:rFonts w:asciiTheme="minorHAnsi" w:eastAsia="+mj-ea" w:hAnsiTheme="minorHAnsi"/>
          <w:smallCaps/>
          <w:color w:val="C00000"/>
          <w:kern w:val="24"/>
          <w:sz w:val="28"/>
          <w:szCs w:val="28"/>
        </w:rPr>
        <w:t xml:space="preserve"> </w:t>
      </w:r>
      <w:r w:rsidRPr="00DD7240">
        <w:rPr>
          <w:rFonts w:asciiTheme="minorHAnsi" w:hAnsiTheme="minorHAnsi"/>
          <w:b/>
          <w:sz w:val="28"/>
          <w:szCs w:val="28"/>
        </w:rPr>
        <w:t>К началу обучения в школе дети должны иметь следующие знания:</w:t>
      </w:r>
    </w:p>
    <w:p w:rsidR="004633ED" w:rsidRPr="00DD7240" w:rsidRDefault="00CF6465" w:rsidP="00DD7240">
      <w:pPr>
        <w:numPr>
          <w:ilvl w:val="0"/>
          <w:numId w:val="9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b/>
          <w:sz w:val="28"/>
          <w:szCs w:val="28"/>
        </w:rPr>
        <w:t>Счет до 10;</w:t>
      </w:r>
    </w:p>
    <w:p w:rsidR="004633ED" w:rsidRPr="00DD7240" w:rsidRDefault="00CF6465" w:rsidP="00DD7240">
      <w:pPr>
        <w:numPr>
          <w:ilvl w:val="0"/>
          <w:numId w:val="9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b/>
          <w:sz w:val="28"/>
          <w:szCs w:val="28"/>
        </w:rPr>
        <w:t>Предыдущие и последующие числа в пределах одного десятка;</w:t>
      </w:r>
    </w:p>
    <w:p w:rsidR="004633ED" w:rsidRPr="00DD7240" w:rsidRDefault="00CF6465" w:rsidP="00DD7240">
      <w:pPr>
        <w:numPr>
          <w:ilvl w:val="0"/>
          <w:numId w:val="9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b/>
          <w:sz w:val="28"/>
          <w:szCs w:val="28"/>
        </w:rPr>
        <w:t>Узнавать основные геометрические фигуры;</w:t>
      </w:r>
    </w:p>
    <w:p w:rsidR="004633ED" w:rsidRPr="00DD7240" w:rsidRDefault="00CF6465" w:rsidP="00DD7240">
      <w:pPr>
        <w:numPr>
          <w:ilvl w:val="0"/>
          <w:numId w:val="9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b/>
          <w:sz w:val="28"/>
          <w:szCs w:val="28"/>
        </w:rPr>
        <w:t>Доли;</w:t>
      </w:r>
    </w:p>
    <w:p w:rsidR="004633ED" w:rsidRPr="00DD7240" w:rsidRDefault="00CF6465" w:rsidP="00DD7240">
      <w:pPr>
        <w:numPr>
          <w:ilvl w:val="0"/>
          <w:numId w:val="9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b/>
          <w:sz w:val="28"/>
          <w:szCs w:val="28"/>
        </w:rPr>
        <w:t>Основы измерения;</w:t>
      </w:r>
    </w:p>
    <w:p w:rsidR="004633ED" w:rsidRPr="00DD7240" w:rsidRDefault="00CF6465" w:rsidP="00DD7240">
      <w:pPr>
        <w:numPr>
          <w:ilvl w:val="0"/>
          <w:numId w:val="9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b/>
          <w:sz w:val="28"/>
          <w:szCs w:val="28"/>
        </w:rPr>
        <w:t>Сравнивание предметов;</w:t>
      </w:r>
    </w:p>
    <w:p w:rsidR="0021206B" w:rsidRPr="00DD7240" w:rsidRDefault="0021206B" w:rsidP="00DD7240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4433DE" w:rsidRPr="00DD7240" w:rsidRDefault="004433DE" w:rsidP="00DD7240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b/>
          <w:sz w:val="28"/>
          <w:szCs w:val="28"/>
        </w:rPr>
        <w:lastRenderedPageBreak/>
        <w:t>Слайд 1</w:t>
      </w:r>
      <w:r w:rsidR="0021206B" w:rsidRPr="00DD7240">
        <w:rPr>
          <w:rFonts w:asciiTheme="minorHAnsi" w:hAnsiTheme="minorHAnsi"/>
          <w:b/>
          <w:sz w:val="28"/>
          <w:szCs w:val="28"/>
        </w:rPr>
        <w:t>3</w:t>
      </w:r>
      <w:r w:rsidRPr="00DD7240">
        <w:rPr>
          <w:rFonts w:asciiTheme="minorHAnsi" w:hAnsiTheme="minorHAnsi"/>
          <w:b/>
          <w:sz w:val="28"/>
          <w:szCs w:val="28"/>
        </w:rPr>
        <w:t>. – читаю слайд.</w:t>
      </w:r>
      <w:r w:rsidR="0021206B" w:rsidRPr="00DD7240">
        <w:rPr>
          <w:rFonts w:asciiTheme="minorHAnsi" w:hAnsiTheme="minorHAnsi"/>
          <w:b/>
          <w:sz w:val="28"/>
          <w:szCs w:val="28"/>
        </w:rPr>
        <w:t xml:space="preserve"> Переключаем на Слайд 14,15</w:t>
      </w:r>
    </w:p>
    <w:p w:rsidR="004633ED" w:rsidRPr="00DD7240" w:rsidRDefault="00CF6465" w:rsidP="00DD7240">
      <w:pPr>
        <w:numPr>
          <w:ilvl w:val="0"/>
          <w:numId w:val="7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Используя игру можно привить ребёнку знания в области математики, научить его выполнять различные действия, развить память, мышление, творческие способности. В процессе игры дети усваивают сложные математические понятия, учатся считать, читать и писать.</w:t>
      </w:r>
    </w:p>
    <w:p w:rsidR="004633ED" w:rsidRPr="00DD7240" w:rsidRDefault="00CF6465" w:rsidP="00DD7240">
      <w:pPr>
        <w:numPr>
          <w:ilvl w:val="0"/>
          <w:numId w:val="7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Данные виды игр развивают у детей коммуникативные способности, самостоятельность в выборе решения.</w:t>
      </w:r>
    </w:p>
    <w:p w:rsidR="0021206B" w:rsidRPr="00DD7240" w:rsidRDefault="0021206B" w:rsidP="00DD7240">
      <w:pPr>
        <w:spacing w:line="360" w:lineRule="auto"/>
        <w:ind w:left="720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На основании установленной проблемы можно разработать характеристику «идеального»  семилетнего ребенка – выпускника дошкольного  учреждения.</w:t>
      </w:r>
    </w:p>
    <w:p w:rsidR="0021206B" w:rsidRPr="00DD7240" w:rsidRDefault="00CF6465" w:rsidP="00DD7240">
      <w:pPr>
        <w:pStyle w:val="a3"/>
        <w:numPr>
          <w:ilvl w:val="0"/>
          <w:numId w:val="10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Физически здоров и вынослив</w:t>
      </w:r>
    </w:p>
    <w:p w:rsidR="00CF6465" w:rsidRPr="00DD7240" w:rsidRDefault="00CF6465" w:rsidP="00DD7240">
      <w:pPr>
        <w:pStyle w:val="a3"/>
        <w:numPr>
          <w:ilvl w:val="0"/>
          <w:numId w:val="10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Психологически готов к школьному обучению</w:t>
      </w:r>
    </w:p>
    <w:p w:rsidR="00CF6465" w:rsidRPr="00DD7240" w:rsidRDefault="00CF6465" w:rsidP="00DD7240">
      <w:pPr>
        <w:pStyle w:val="a3"/>
        <w:numPr>
          <w:ilvl w:val="0"/>
          <w:numId w:val="10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Интеллектуально развит</w:t>
      </w:r>
    </w:p>
    <w:p w:rsidR="00CF6465" w:rsidRPr="00DD7240" w:rsidRDefault="00CF6465" w:rsidP="00DD7240">
      <w:pPr>
        <w:pStyle w:val="a3"/>
        <w:numPr>
          <w:ilvl w:val="0"/>
          <w:numId w:val="10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Обладает развитыми коммуникативными способностям</w:t>
      </w:r>
      <w:proofErr w:type="gramStart"/>
      <w:r w:rsidRPr="00DD7240">
        <w:rPr>
          <w:rFonts w:asciiTheme="minorHAnsi" w:hAnsiTheme="minorHAnsi"/>
          <w:sz w:val="28"/>
          <w:szCs w:val="28"/>
        </w:rPr>
        <w:t>и(</w:t>
      </w:r>
      <w:proofErr w:type="gramEnd"/>
      <w:r w:rsidRPr="00DD7240">
        <w:rPr>
          <w:rFonts w:asciiTheme="minorHAnsi" w:hAnsiTheme="minorHAnsi"/>
          <w:sz w:val="28"/>
          <w:szCs w:val="28"/>
        </w:rPr>
        <w:t>слушать, выражать свои мысли)</w:t>
      </w:r>
    </w:p>
    <w:p w:rsidR="00CF6465" w:rsidRPr="00DD7240" w:rsidRDefault="00CF6465" w:rsidP="00DD7240">
      <w:pPr>
        <w:pStyle w:val="a3"/>
        <w:numPr>
          <w:ilvl w:val="0"/>
          <w:numId w:val="10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Обладает развитой эмоционально-волевой сферо</w:t>
      </w:r>
      <w:proofErr w:type="gramStart"/>
      <w:r w:rsidRPr="00DD7240">
        <w:rPr>
          <w:rFonts w:asciiTheme="minorHAnsi" w:hAnsiTheme="minorHAnsi"/>
          <w:sz w:val="28"/>
          <w:szCs w:val="28"/>
        </w:rPr>
        <w:t>й(</w:t>
      </w:r>
      <w:proofErr w:type="gramEnd"/>
      <w:r w:rsidRPr="00DD7240">
        <w:rPr>
          <w:rFonts w:asciiTheme="minorHAnsi" w:hAnsiTheme="minorHAnsi"/>
          <w:sz w:val="28"/>
          <w:szCs w:val="28"/>
        </w:rPr>
        <w:t>умение организовывать и доводить до конца свою деятельность, подчиняться требованиям)</w:t>
      </w:r>
    </w:p>
    <w:p w:rsidR="0021206B" w:rsidRPr="00DD7240" w:rsidRDefault="0021206B" w:rsidP="00DD7240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Переходим к решению нашего собрания.</w:t>
      </w:r>
      <w:r w:rsidRPr="00DD7240">
        <w:rPr>
          <w:rFonts w:asciiTheme="minorHAnsi" w:hAnsiTheme="minorHAnsi"/>
          <w:b/>
          <w:sz w:val="28"/>
          <w:szCs w:val="28"/>
        </w:rPr>
        <w:t xml:space="preserve"> Слайд 16.</w:t>
      </w:r>
    </w:p>
    <w:p w:rsidR="007464F6" w:rsidRPr="007464F6" w:rsidRDefault="007464F6" w:rsidP="007464F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7464F6">
        <w:rPr>
          <w:sz w:val="28"/>
          <w:szCs w:val="28"/>
        </w:rPr>
        <w:t>бъединение усилий  школы и семьи в формировании математических способностей.</w:t>
      </w:r>
    </w:p>
    <w:p w:rsidR="0021206B" w:rsidRPr="00DD7240" w:rsidRDefault="0021206B" w:rsidP="00DD7240">
      <w:pPr>
        <w:pStyle w:val="a3"/>
        <w:numPr>
          <w:ilvl w:val="0"/>
          <w:numId w:val="8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DD7240">
        <w:rPr>
          <w:rFonts w:asciiTheme="minorHAnsi" w:hAnsiTheme="minorHAnsi"/>
          <w:sz w:val="28"/>
          <w:szCs w:val="28"/>
        </w:rPr>
        <w:t>Внедрить в родительскую практику данные виды игр, которые способствуют развитию математических способностей.</w:t>
      </w:r>
    </w:p>
    <w:p w:rsidR="00371504" w:rsidRPr="00DD7240" w:rsidRDefault="007464F6" w:rsidP="00DD7240">
      <w:pPr>
        <w:pStyle w:val="a3"/>
        <w:spacing w:line="360" w:lineRule="auto"/>
        <w:ind w:left="1440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>Есть ли у вас какие-нибудь предложения?</w:t>
      </w:r>
    </w:p>
    <w:p w:rsidR="00555F23" w:rsidRPr="00DD7240" w:rsidRDefault="00555F23" w:rsidP="00DD7240">
      <w:pPr>
        <w:spacing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</w:p>
    <w:sectPr w:rsidR="00555F23" w:rsidRPr="00DD7240" w:rsidSect="0085743C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5AA"/>
    <w:multiLevelType w:val="hybridMultilevel"/>
    <w:tmpl w:val="EC786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12C9D"/>
    <w:multiLevelType w:val="hybridMultilevel"/>
    <w:tmpl w:val="7BB8B0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C25962"/>
    <w:multiLevelType w:val="hybridMultilevel"/>
    <w:tmpl w:val="AF82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65F1B"/>
    <w:multiLevelType w:val="hybridMultilevel"/>
    <w:tmpl w:val="F30CCC36"/>
    <w:lvl w:ilvl="0" w:tplc="1E90F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9E2DB9"/>
    <w:multiLevelType w:val="hybridMultilevel"/>
    <w:tmpl w:val="95D46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E3EA5"/>
    <w:multiLevelType w:val="hybridMultilevel"/>
    <w:tmpl w:val="E7D44EC6"/>
    <w:lvl w:ilvl="0" w:tplc="575CEE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647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64C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CE4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867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C0EC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2CF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6CB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4483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5D7607"/>
    <w:multiLevelType w:val="hybridMultilevel"/>
    <w:tmpl w:val="8D28C8E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E03258E"/>
    <w:multiLevelType w:val="hybridMultilevel"/>
    <w:tmpl w:val="DE1C7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910A6"/>
    <w:multiLevelType w:val="hybridMultilevel"/>
    <w:tmpl w:val="FB5A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E7E43"/>
    <w:multiLevelType w:val="hybridMultilevel"/>
    <w:tmpl w:val="309A05C8"/>
    <w:lvl w:ilvl="0" w:tplc="0A9AF1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410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6818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880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6F0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274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38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C46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C41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17D"/>
    <w:rsid w:val="00105F50"/>
    <w:rsid w:val="0019492F"/>
    <w:rsid w:val="0021206B"/>
    <w:rsid w:val="00335D50"/>
    <w:rsid w:val="00371504"/>
    <w:rsid w:val="003C3694"/>
    <w:rsid w:val="004433DE"/>
    <w:rsid w:val="004633ED"/>
    <w:rsid w:val="00555F23"/>
    <w:rsid w:val="00735DEE"/>
    <w:rsid w:val="007464F6"/>
    <w:rsid w:val="0085743C"/>
    <w:rsid w:val="00901DB4"/>
    <w:rsid w:val="009C717D"/>
    <w:rsid w:val="00AF268B"/>
    <w:rsid w:val="00B71AAF"/>
    <w:rsid w:val="00CF6465"/>
    <w:rsid w:val="00DD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7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1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1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C717D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9C717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C717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C717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9C717D"/>
    <w:rPr>
      <w:rFonts w:ascii="Calibri" w:eastAsia="Calibri" w:hAnsi="Calibri" w:cs="Times New Roman"/>
      <w:i/>
      <w:iCs/>
      <w:color w:val="000000"/>
    </w:rPr>
  </w:style>
  <w:style w:type="character" w:styleId="a6">
    <w:name w:val="Book Title"/>
    <w:basedOn w:val="a0"/>
    <w:uiPriority w:val="33"/>
    <w:qFormat/>
    <w:rsid w:val="009C717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3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B458-24F1-490C-AB07-901E541B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Начальная школа</cp:lastModifiedBy>
  <cp:revision>6</cp:revision>
  <cp:lastPrinted>2013-10-23T04:56:00Z</cp:lastPrinted>
  <dcterms:created xsi:type="dcterms:W3CDTF">2013-10-22T14:16:00Z</dcterms:created>
  <dcterms:modified xsi:type="dcterms:W3CDTF">2013-10-23T04:57:00Z</dcterms:modified>
</cp:coreProperties>
</file>