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F6" w:rsidRDefault="004D1DF6" w:rsidP="002F4AC5">
      <w:pPr>
        <w:rPr>
          <w:b/>
          <w:sz w:val="32"/>
          <w:szCs w:val="24"/>
        </w:rPr>
      </w:pPr>
    </w:p>
    <w:p w:rsidR="004D1DF6" w:rsidRPr="00CC75C1" w:rsidRDefault="004D1DF6" w:rsidP="002F4AC5">
      <w:pPr>
        <w:rPr>
          <w:rFonts w:ascii="Times New Roman" w:hAnsi="Times New Roman"/>
          <w:b/>
          <w:sz w:val="24"/>
          <w:szCs w:val="24"/>
        </w:rPr>
      </w:pPr>
      <w:r w:rsidRPr="00CC75C1">
        <w:rPr>
          <w:rFonts w:ascii="Times New Roman" w:hAnsi="Times New Roman"/>
          <w:b/>
          <w:sz w:val="24"/>
          <w:szCs w:val="24"/>
        </w:rPr>
        <w:t>Русский язык.</w:t>
      </w:r>
    </w:p>
    <w:p w:rsidR="004D1DF6" w:rsidRPr="00CC75C1" w:rsidRDefault="004D1DF6" w:rsidP="002F4AC5">
      <w:pPr>
        <w:rPr>
          <w:rFonts w:ascii="Times New Roman" w:hAnsi="Times New Roman"/>
          <w:b/>
          <w:sz w:val="24"/>
          <w:szCs w:val="24"/>
        </w:rPr>
      </w:pPr>
      <w:r w:rsidRPr="00CC75C1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D1DF6" w:rsidRPr="00CC75C1" w:rsidRDefault="004D1DF6" w:rsidP="00B90A6F">
      <w:p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 xml:space="preserve">           Рабочая программа по русскому языку для 3 класса разработана на основе Примерной программы начального общего образования, авторской программы Валентины Павловны </w:t>
      </w:r>
      <w:proofErr w:type="spellStart"/>
      <w:r w:rsidRPr="00CC75C1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CC75C1">
        <w:rPr>
          <w:rFonts w:ascii="Times New Roman" w:hAnsi="Times New Roman"/>
          <w:sz w:val="24"/>
          <w:szCs w:val="24"/>
        </w:rPr>
        <w:t>, Всеслава Гавриловича Горецкого «Русский язык» (УМК «Школа России»), утверждённой МОН РФ (Москва, 2007г.) в соответствии с требованиями Федерального компонента Государственного стандарта образования начального обучения (Москва, 2004г.). Авторской программой предусмотрено 170 часов. Рабочая программа рассчитана на 170 часов согласно базисному учебному плану  по 5 уроков в неделю.</w:t>
      </w:r>
    </w:p>
    <w:p w:rsidR="004D1DF6" w:rsidRPr="00CC75C1" w:rsidRDefault="004D1DF6" w:rsidP="002F4AC5">
      <w:pPr>
        <w:jc w:val="left"/>
        <w:rPr>
          <w:rFonts w:ascii="Times New Roman" w:hAnsi="Times New Roman"/>
          <w:sz w:val="24"/>
          <w:szCs w:val="24"/>
        </w:rPr>
      </w:pPr>
    </w:p>
    <w:p w:rsidR="004D1DF6" w:rsidRPr="00CC75C1" w:rsidRDefault="004D1DF6" w:rsidP="002F4AC5">
      <w:p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 xml:space="preserve">          Программа соответствует ФГОС. Уровень – базовый.</w:t>
      </w:r>
    </w:p>
    <w:p w:rsidR="004D1DF6" w:rsidRPr="00CC75C1" w:rsidRDefault="004D1DF6" w:rsidP="002F4AC5">
      <w:p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Данный предмет входит в образовательную область «Филология».</w:t>
      </w:r>
    </w:p>
    <w:p w:rsidR="004D1DF6" w:rsidRPr="00CC75C1" w:rsidRDefault="004D1DF6" w:rsidP="002F4AC5">
      <w:pPr>
        <w:jc w:val="left"/>
        <w:rPr>
          <w:rFonts w:ascii="Times New Roman" w:hAnsi="Times New Roman"/>
          <w:sz w:val="24"/>
          <w:szCs w:val="24"/>
        </w:rPr>
      </w:pPr>
    </w:p>
    <w:p w:rsidR="004D1DF6" w:rsidRPr="00CC75C1" w:rsidRDefault="004D1DF6" w:rsidP="002F4AC5">
      <w:pPr>
        <w:spacing w:before="40" w:after="4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C75C1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4D1DF6" w:rsidRPr="00CC75C1" w:rsidRDefault="004D1DF6" w:rsidP="002F4AC5">
      <w:pPr>
        <w:widowControl w:val="0"/>
        <w:tabs>
          <w:tab w:val="left" w:pos="1287"/>
        </w:tabs>
        <w:overflowPunct w:val="0"/>
        <w:adjustRightInd w:val="0"/>
        <w:spacing w:before="40" w:after="40"/>
        <w:ind w:left="1287" w:hanging="36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75C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        •</w:t>
      </w:r>
      <w:r w:rsidRPr="00CC75C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ab/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4D1DF6" w:rsidRPr="00CC75C1" w:rsidRDefault="004D1DF6" w:rsidP="002F4AC5">
      <w:pPr>
        <w:widowControl w:val="0"/>
        <w:tabs>
          <w:tab w:val="left" w:pos="1287"/>
        </w:tabs>
        <w:overflowPunct w:val="0"/>
        <w:adjustRightInd w:val="0"/>
        <w:spacing w:before="40" w:after="40"/>
        <w:ind w:left="1287" w:hanging="36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75C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        •</w:t>
      </w:r>
      <w:r w:rsidRPr="00CC75C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ab/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4D1DF6" w:rsidRPr="00CC75C1" w:rsidRDefault="004D1DF6" w:rsidP="002F4AC5">
      <w:pPr>
        <w:widowControl w:val="0"/>
        <w:tabs>
          <w:tab w:val="left" w:pos="1287"/>
        </w:tabs>
        <w:overflowPunct w:val="0"/>
        <w:adjustRightInd w:val="0"/>
        <w:spacing w:before="40" w:after="40"/>
        <w:ind w:left="1287" w:hanging="36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75C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        овладение умениями правильно писать и читать, участвовать в диалоге, составлять несложные монологические высказывания;</w:t>
      </w:r>
    </w:p>
    <w:p w:rsidR="004D1DF6" w:rsidRPr="00CC75C1" w:rsidRDefault="004D1DF6" w:rsidP="002F4AC5">
      <w:pPr>
        <w:widowControl w:val="0"/>
        <w:tabs>
          <w:tab w:val="left" w:pos="1287"/>
        </w:tabs>
        <w:overflowPunct w:val="0"/>
        <w:adjustRightInd w:val="0"/>
        <w:spacing w:before="40" w:after="40"/>
        <w:ind w:left="1287" w:hanging="360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CC75C1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       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4D1DF6" w:rsidRPr="00CC75C1" w:rsidRDefault="004D1DF6" w:rsidP="002F4AC5">
      <w:pPr>
        <w:pStyle w:val="a3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  <w:r w:rsidRPr="00CC75C1">
        <w:rPr>
          <w:rFonts w:ascii="Times New Roman" w:hAnsi="Times New Roman"/>
          <w:sz w:val="24"/>
          <w:szCs w:val="24"/>
        </w:rPr>
        <w:t xml:space="preserve"> </w:t>
      </w:r>
      <w:r w:rsidRPr="00CC75C1">
        <w:rPr>
          <w:rFonts w:ascii="Times New Roman" w:hAnsi="Times New Roman"/>
          <w:b/>
          <w:sz w:val="24"/>
          <w:szCs w:val="24"/>
        </w:rPr>
        <w:t>в 3 классе.</w:t>
      </w:r>
    </w:p>
    <w:p w:rsidR="004D1DF6" w:rsidRPr="00CC75C1" w:rsidRDefault="004D1DF6" w:rsidP="002F4AC5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4D1DF6" w:rsidRPr="00CC75C1" w:rsidRDefault="004D1DF6" w:rsidP="002F4AC5">
      <w:pPr>
        <w:pStyle w:val="a3"/>
        <w:jc w:val="left"/>
        <w:rPr>
          <w:rFonts w:ascii="Times New Roman" w:hAnsi="Times New Roman"/>
          <w:b/>
          <w:i/>
          <w:sz w:val="24"/>
          <w:szCs w:val="24"/>
        </w:rPr>
      </w:pPr>
      <w:r w:rsidRPr="00CC75C1">
        <w:rPr>
          <w:rFonts w:ascii="Times New Roman" w:hAnsi="Times New Roman"/>
          <w:b/>
          <w:i/>
          <w:sz w:val="24"/>
          <w:szCs w:val="24"/>
        </w:rPr>
        <w:t>К концу 3 класса учащиеся должны знать:</w:t>
      </w:r>
    </w:p>
    <w:p w:rsidR="004D1DF6" w:rsidRPr="00CC75C1" w:rsidRDefault="004D1DF6" w:rsidP="0085454F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 xml:space="preserve">Названия и определения частей слова </w:t>
      </w:r>
      <w:proofErr w:type="gramStart"/>
      <w:r w:rsidRPr="00CC75C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C75C1">
        <w:rPr>
          <w:rFonts w:ascii="Times New Roman" w:hAnsi="Times New Roman"/>
          <w:sz w:val="24"/>
          <w:szCs w:val="24"/>
        </w:rPr>
        <w:t>корень, окончание, приставка, суффикс);</w:t>
      </w:r>
    </w:p>
    <w:p w:rsidR="004D1DF6" w:rsidRPr="00CC75C1" w:rsidRDefault="004D1DF6" w:rsidP="0085454F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 xml:space="preserve">Название и определения частей речи </w:t>
      </w:r>
      <w:proofErr w:type="gramStart"/>
      <w:r w:rsidRPr="00CC75C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C75C1">
        <w:rPr>
          <w:rFonts w:ascii="Times New Roman" w:hAnsi="Times New Roman"/>
          <w:sz w:val="24"/>
          <w:szCs w:val="24"/>
        </w:rPr>
        <w:t>имя существительное, имя прилагательное, глагол, местоимение, предлог);</w:t>
      </w:r>
    </w:p>
    <w:p w:rsidR="004D1DF6" w:rsidRPr="00CC75C1" w:rsidRDefault="004D1DF6" w:rsidP="0085454F">
      <w:pPr>
        <w:pStyle w:val="a3"/>
        <w:numPr>
          <w:ilvl w:val="0"/>
          <w:numId w:val="1"/>
        </w:numPr>
        <w:jc w:val="left"/>
        <w:rPr>
          <w:rFonts w:ascii="Times New Roman" w:hAnsi="Times New Roman"/>
          <w:i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 xml:space="preserve">Название и определения главных </w:t>
      </w:r>
      <w:proofErr w:type="gramStart"/>
      <w:r w:rsidRPr="00CC75C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C75C1">
        <w:rPr>
          <w:rFonts w:ascii="Times New Roman" w:hAnsi="Times New Roman"/>
          <w:sz w:val="24"/>
          <w:szCs w:val="24"/>
        </w:rPr>
        <w:t>подлежащее и сказуемое) и второстепенных ( без деления на виды) членов предложения</w:t>
      </w:r>
      <w:r w:rsidRPr="00CC75C1">
        <w:rPr>
          <w:rFonts w:ascii="Times New Roman" w:hAnsi="Times New Roman"/>
          <w:i/>
          <w:sz w:val="24"/>
          <w:szCs w:val="24"/>
        </w:rPr>
        <w:t>.</w:t>
      </w:r>
    </w:p>
    <w:p w:rsidR="00CC75C1" w:rsidRPr="00CC75C1" w:rsidRDefault="00CC75C1" w:rsidP="00CC75C1">
      <w:pPr>
        <w:pStyle w:val="a3"/>
        <w:jc w:val="left"/>
        <w:rPr>
          <w:rFonts w:ascii="Times New Roman" w:hAnsi="Times New Roman"/>
          <w:i/>
          <w:sz w:val="24"/>
          <w:szCs w:val="24"/>
          <w:lang w:val="en-US"/>
        </w:rPr>
      </w:pPr>
    </w:p>
    <w:p w:rsidR="004D1DF6" w:rsidRDefault="004D1DF6" w:rsidP="002F4AC5">
      <w:pPr>
        <w:pStyle w:val="a3"/>
        <w:jc w:val="left"/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Pr="00CC75C1" w:rsidRDefault="00CC75C1" w:rsidP="002F4AC5">
      <w:pPr>
        <w:pStyle w:val="a3"/>
        <w:jc w:val="left"/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2F4AC5">
      <w:pPr>
        <w:pStyle w:val="a3"/>
        <w:jc w:val="left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C75C1" w:rsidRDefault="00CC75C1" w:rsidP="002F4AC5">
      <w:pPr>
        <w:pStyle w:val="a3"/>
        <w:jc w:val="left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C75C1" w:rsidRDefault="00CC75C1" w:rsidP="002F4AC5">
      <w:pPr>
        <w:pStyle w:val="a3"/>
        <w:jc w:val="left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4D1DF6" w:rsidRDefault="004D1DF6" w:rsidP="002F4AC5">
      <w:pPr>
        <w:pStyle w:val="a3"/>
        <w:jc w:val="left"/>
        <w:rPr>
          <w:rFonts w:ascii="Times New Roman" w:hAnsi="Times New Roman"/>
          <w:b/>
          <w:i/>
          <w:sz w:val="24"/>
          <w:szCs w:val="24"/>
          <w:lang w:val="en-US"/>
        </w:rPr>
      </w:pPr>
      <w:r w:rsidRPr="00CC75C1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CC75C1" w:rsidRDefault="00CC75C1" w:rsidP="002F4AC5">
      <w:pPr>
        <w:pStyle w:val="a3"/>
        <w:jc w:val="left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CC75C1" w:rsidRPr="00CC75C1" w:rsidRDefault="00CC75C1" w:rsidP="002F4AC5">
      <w:pPr>
        <w:pStyle w:val="a3"/>
        <w:jc w:val="left"/>
        <w:rPr>
          <w:rFonts w:ascii="Times New Roman" w:hAnsi="Times New Roman"/>
          <w:i/>
          <w:sz w:val="24"/>
          <w:szCs w:val="24"/>
          <w:lang w:val="en-US"/>
        </w:rPr>
      </w:pP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CC75C1">
        <w:rPr>
          <w:rFonts w:ascii="Times New Roman" w:hAnsi="Times New Roman"/>
          <w:sz w:val="24"/>
          <w:szCs w:val="24"/>
        </w:rPr>
        <w:t>Орфографически</w:t>
      </w:r>
      <w:proofErr w:type="spellEnd"/>
      <w:r w:rsidRPr="00CC75C1">
        <w:rPr>
          <w:rFonts w:ascii="Times New Roman" w:hAnsi="Times New Roman"/>
          <w:sz w:val="24"/>
          <w:szCs w:val="24"/>
        </w:rPr>
        <w:t xml:space="preserve"> грамотно и каллиграфически правильно списывать и писать под диктовку текс (55-65 слов), включающий изученные орфограммы за 1-3 класс.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 xml:space="preserve">Проверять </w:t>
      </w:r>
      <w:proofErr w:type="gramStart"/>
      <w:r w:rsidRPr="00CC75C1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CC75C1">
        <w:rPr>
          <w:rFonts w:ascii="Times New Roman" w:hAnsi="Times New Roman"/>
          <w:sz w:val="24"/>
          <w:szCs w:val="24"/>
        </w:rPr>
        <w:t>, находить в словах изученные орфограммы.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 xml:space="preserve">Производить звуковой и </w:t>
      </w:r>
      <w:proofErr w:type="spellStart"/>
      <w:proofErr w:type="gramStart"/>
      <w:r w:rsidRPr="00CC75C1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CC75C1">
        <w:rPr>
          <w:rFonts w:ascii="Times New Roman" w:hAnsi="Times New Roman"/>
          <w:sz w:val="24"/>
          <w:szCs w:val="24"/>
        </w:rPr>
        <w:t xml:space="preserve"> разбор слова.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Производить морфемный разбор ясных по составу слов. Подбирать однокоренные слова разных частей речи.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 xml:space="preserve">Распознавать части речи и их грамматические признаки </w:t>
      </w:r>
      <w:proofErr w:type="gramStart"/>
      <w:r w:rsidRPr="00CC75C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C75C1">
        <w:rPr>
          <w:rFonts w:ascii="Times New Roman" w:hAnsi="Times New Roman"/>
          <w:sz w:val="24"/>
          <w:szCs w:val="24"/>
        </w:rPr>
        <w:t>род, число, падеж имён существительных; род и число имён прилагательных; время и число глаголов; лицо и число местоимений).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Интонационно правильно произносить предложения. Определять вид предложения по цели высказывания и интонации.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Вычленять в предложении основу и словосочетания.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Производить элементарный синтаксический разбор предложения.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Определять тип текста.</w:t>
      </w:r>
    </w:p>
    <w:p w:rsidR="004D1DF6" w:rsidRPr="00CC75C1" w:rsidRDefault="004D1DF6" w:rsidP="0085454F">
      <w:pPr>
        <w:pStyle w:val="a3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Писать изложение и сочинение (60 – 75 слов) по коллективно или самостоятельно составленному плану под руководством учителя.</w:t>
      </w:r>
    </w:p>
    <w:p w:rsidR="004D1DF6" w:rsidRPr="00CC75C1" w:rsidRDefault="004D1DF6" w:rsidP="002F4AC5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CC75C1">
        <w:rPr>
          <w:rFonts w:ascii="Times New Roman" w:hAnsi="Times New Roman"/>
          <w:sz w:val="24"/>
          <w:szCs w:val="24"/>
        </w:rPr>
        <w:t>.</w:t>
      </w: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D1DF6" w:rsidRPr="00CC75C1" w:rsidRDefault="004D1DF6">
      <w:pPr>
        <w:rPr>
          <w:rFonts w:ascii="Times New Roman" w:hAnsi="Times New Roman"/>
          <w:b/>
          <w:sz w:val="24"/>
          <w:szCs w:val="24"/>
        </w:rPr>
      </w:pPr>
      <w:r w:rsidRPr="00CC75C1">
        <w:rPr>
          <w:rFonts w:ascii="Times New Roman" w:hAnsi="Times New Roman"/>
          <w:b/>
          <w:sz w:val="24"/>
          <w:szCs w:val="24"/>
        </w:rPr>
        <w:t>Содержание изучаемого курса.</w:t>
      </w:r>
    </w:p>
    <w:p w:rsidR="004D1DF6" w:rsidRPr="00CC75C1" w:rsidRDefault="004D1DF6">
      <w:pPr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93"/>
        <w:gridCol w:w="867"/>
        <w:gridCol w:w="4980"/>
        <w:gridCol w:w="3235"/>
        <w:gridCol w:w="3902"/>
      </w:tblGrid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Раздел программы.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Часы.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Содержание по ФГОС,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Знать.</w:t>
            </w: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Уметь.</w:t>
            </w: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spacing w:before="40" w:after="4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Слушание (</w:t>
            </w:r>
            <w:proofErr w:type="spell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). Восприятие и понимание звучащей речи. </w:t>
            </w:r>
          </w:p>
          <w:p w:rsidR="004D1DF6" w:rsidRPr="00CC75C1" w:rsidRDefault="004D1DF6" w:rsidP="00AD7DDC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Говорение. Использование средств языка в устной речи в соответствии с условиями общения. Отличие письменной речи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устной..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использовать в речи слова просьбы, благодарности, приветствия, прощания.</w:t>
            </w: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widowControl w:val="0"/>
              <w:overflowPunct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Различение предложения и текста. Признаки текста'. 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составлять текст по опорным словам, по сюжетному рисунку и записывать 3-4 предложения из составленного текста;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Определять тип текста.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текста.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Писать изложение и сочинение (60 – 75 слов) по </w:t>
            </w:r>
            <w:r w:rsidRPr="00CC7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коллективно или самостоятельно составленному плану под руководством учителя.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Синтаксис. 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</w:t>
            </w:r>
            <w:r w:rsidRPr="00CC75C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Различение и употребление в речи простых и сложных предложений.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и определения главных 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подлежащее и сказуемое) и второстепенных ( без деления на виды) членов предложения</w:t>
            </w:r>
            <w:r w:rsidRPr="00CC75C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употреблять заглавную букву в начале предложения, ставить точку, вопросительный, восклицательный знаки в конце предложения; различать слово и предложение, устанавливать связь слов в предложении, выделять главные члены предложения;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составлять предложение по вопросу, по опорным словам, по сюжетному рисунку, на определённую тему;</w:t>
            </w:r>
          </w:p>
        </w:tc>
      </w:tr>
      <w:tr w:rsidR="004D1DF6" w:rsidRPr="00CC75C1" w:rsidTr="00AD7DDC">
        <w:trPr>
          <w:trHeight w:val="3045"/>
        </w:trPr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Лексика. 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работать со словарем;</w:t>
            </w: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05"/>
        </w:trPr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и определения </w:t>
            </w:r>
            <w:r w:rsidRPr="00CC7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частей речи 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имя существительное, имя прилагательное, глагол, местоимение, предлог);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lastRenderedPageBreak/>
              <w:t>Однокоренные слова.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Однокоренные слова, формы одного и того же слова.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Слово, слог, звуки и буквы.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Фонетика. Графика Звуки и буквы: гласные, согласные.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Производить звуковой и </w:t>
            </w:r>
            <w:proofErr w:type="spellStart"/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разбор слова.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Общее понятие о значимых частях слова.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 слова. Выделение значимых частей слова (корня, приставки, суффикса, окончания). Значение суффиксов и приставок (простейшие примеры). Однокоренные слова, формы одного и того же слова. Различение предлогов и приставок.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Названия и определения частей слова 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корень, окончание, приставка, суффикс);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Производить морфемный разбор ясных по составу слов. Подбирать однокоренные слова разных частей речи.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Орфография. Правописание безударных гласных, парных звонких и глухих согласных, непроизносимых согласных, удвоенных согласных в корне слова; Правописание сочетаний </w:t>
            </w:r>
            <w:proofErr w:type="spell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— </w:t>
            </w:r>
            <w:proofErr w:type="spell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чу — </w:t>
            </w:r>
            <w:proofErr w:type="spell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Разные способы проверки правописания слов: изменение формы слова, подбор однокоренных слов, использование орфографического словаря.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Орфографически</w:t>
            </w:r>
            <w:proofErr w:type="spell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грамотно и каллиграфически правильно списывать и писать </w:t>
            </w:r>
            <w:r w:rsidRPr="00CC7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 диктовку текс (55-65 слов), включающий изученные орфограммы за 1-3 класс.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написанное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, находить в словах изученные орфограммы.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Морфология. Имя существительное, значение и употребление. Различение одушевленных и неодушевленных имен существительных; имен существительных мужского, женского и среднего рода. Изменение существительных по числам и падежам.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и определения частей речи 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имя существительное, имя прилагательное, глагол, местоимение, предлог);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части речи и их грамматические признаки 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род, число, падеж имён существительных; род и число имён прилагательных; время и число глаголов; лицо и число местоимений).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Изменять имена существительные, имена прилагательные, глаголы по числам; склонять в единственном числе имена </w:t>
            </w:r>
            <w:r w:rsidRPr="00CC7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существительные; изменять имена прилагательные по родам; изменять глаголы по временам.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lastRenderedPageBreak/>
              <w:t>Имя прилагательное.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19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widowControl w:val="0"/>
              <w:overflowPunct w:val="0"/>
              <w:adjustRightInd w:val="0"/>
              <w:spacing w:before="40" w:after="4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прилагательное, значение и употребление. Изменение по родам, числам и падежам. Согласование с именем существительным.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и определения частей речи 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имя существительное, имя прилагательное, глагол, местоимение, предлог);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Распознавать части речи и их грамматические признаки 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род, число, падеж имён существительных; род и число имён прилагательных; время и число глаголов; лицо и число местоимений).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Местоимение.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Местоимение, значение и употребление.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</w:rPr>
            </w:pPr>
            <w:r w:rsidRPr="00CC75C1">
              <w:rPr>
                <w:rFonts w:ascii="Times New Roman" w:hAnsi="Times New Roman"/>
                <w:b/>
              </w:rPr>
              <w:t xml:space="preserve">Название и определения частей речи </w:t>
            </w:r>
            <w:proofErr w:type="gramStart"/>
            <w:r w:rsidRPr="00CC75C1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</w:rPr>
              <w:t>имя существительное, имя прилагательное, глагол, местоимение, предлог);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21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Глагол, значение и употребление. Изменение по временам, числам в настоящем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родам и числам в прошедшем времени. Правописание не с глаголами.  Неопределенная форма глагола.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/>
              </w:rPr>
            </w:pPr>
            <w:r w:rsidRPr="00CC75C1">
              <w:rPr>
                <w:rFonts w:ascii="Times New Roman" w:hAnsi="Times New Roman"/>
                <w:b/>
              </w:rPr>
              <w:t xml:space="preserve">Название и определения частей речи </w:t>
            </w:r>
            <w:proofErr w:type="gramStart"/>
            <w:r w:rsidRPr="00CC75C1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</w:rPr>
              <w:t>имя существительное, имя прилагательное, глагол, местоимение, предлог);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</w:rPr>
            </w:pPr>
            <w:r w:rsidRPr="00CC75C1">
              <w:rPr>
                <w:rFonts w:ascii="Times New Roman" w:hAnsi="Times New Roman"/>
                <w:b/>
              </w:rPr>
              <w:t xml:space="preserve">Распознавать части речи и их грамматические признаки </w:t>
            </w:r>
            <w:proofErr w:type="gramStart"/>
            <w:r w:rsidRPr="00CC75C1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CC75C1">
              <w:rPr>
                <w:rFonts w:ascii="Times New Roman" w:hAnsi="Times New Roman"/>
                <w:b/>
              </w:rPr>
              <w:t>род, число, падеж имён существительных; род и число имён прилагательных; время и число глаголов; лицо и число местоимений).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b/>
              </w:rPr>
            </w:pPr>
            <w:r w:rsidRPr="00CC75C1">
              <w:rPr>
                <w:rFonts w:ascii="Times New Roman" w:hAnsi="Times New Roman"/>
                <w:b/>
              </w:rPr>
      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временам.</w:t>
            </w: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4D1DF6" w:rsidRPr="00CC75C1" w:rsidTr="00AD7DDC">
        <w:tc>
          <w:tcPr>
            <w:tcW w:w="2977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851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5245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5877" w:type="dxa"/>
            <w:gridSpan w:val="5"/>
            <w:tcBorders>
              <w:left w:val="nil"/>
              <w:bottom w:val="nil"/>
              <w:right w:val="nil"/>
            </w:tcBorders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58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D1DF6" w:rsidRPr="00CC75C1" w:rsidRDefault="004D1DF6" w:rsidP="00AD7DDC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DF6" w:rsidRPr="00CC75C1" w:rsidRDefault="004D1DF6" w:rsidP="001C1C00">
      <w:pPr>
        <w:rPr>
          <w:rFonts w:ascii="Times New Roman" w:hAnsi="Times New Roman"/>
          <w:b/>
          <w:sz w:val="24"/>
          <w:szCs w:val="24"/>
        </w:rPr>
      </w:pPr>
      <w:r w:rsidRPr="00CC75C1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p w:rsidR="004D1DF6" w:rsidRPr="00CC75C1" w:rsidRDefault="004D1DF6" w:rsidP="001C1C00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6"/>
        <w:gridCol w:w="3070"/>
        <w:gridCol w:w="3827"/>
        <w:gridCol w:w="1276"/>
        <w:gridCol w:w="1984"/>
        <w:gridCol w:w="1843"/>
        <w:gridCol w:w="992"/>
        <w:gridCol w:w="928"/>
      </w:tblGrid>
      <w:tr w:rsidR="004D1DF6" w:rsidRPr="00CC75C1" w:rsidTr="00AD7DDC">
        <w:trPr>
          <w:trHeight w:val="330"/>
        </w:trPr>
        <w:tc>
          <w:tcPr>
            <w:tcW w:w="866" w:type="dxa"/>
            <w:vMerge w:val="restart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№ урока.</w:t>
            </w:r>
          </w:p>
        </w:tc>
        <w:tc>
          <w:tcPr>
            <w:tcW w:w="3070" w:type="dxa"/>
            <w:vMerge w:val="restart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Тема урока по программе.</w:t>
            </w:r>
          </w:p>
        </w:tc>
        <w:tc>
          <w:tcPr>
            <w:tcW w:w="3827" w:type="dxa"/>
            <w:vMerge w:val="restart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Тема урока по ФГОС,</w:t>
            </w:r>
          </w:p>
        </w:tc>
        <w:tc>
          <w:tcPr>
            <w:tcW w:w="1276" w:type="dxa"/>
            <w:vMerge w:val="restart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асов.</w:t>
            </w:r>
          </w:p>
        </w:tc>
        <w:tc>
          <w:tcPr>
            <w:tcW w:w="1984" w:type="dxa"/>
            <w:vMerge w:val="restart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1843" w:type="dxa"/>
            <w:vMerge w:val="restart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Дата.</w:t>
            </w:r>
          </w:p>
        </w:tc>
      </w:tr>
      <w:tr w:rsidR="004D1DF6" w:rsidRPr="00CC75C1" w:rsidTr="00AD7DDC">
        <w:trPr>
          <w:trHeight w:val="255"/>
        </w:trPr>
        <w:tc>
          <w:tcPr>
            <w:tcW w:w="866" w:type="dxa"/>
            <w:vMerge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По плану.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По факту.</w:t>
            </w: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Наша речь и наш язык – 2 часа.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Отличие письменной речи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устной..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Текст – 2  часа.</w:t>
            </w: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Текст. Тема и основная мысль текста. Мини-сочинение  повествование «Интересный случай». Упр.15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Признаки текста'. Создание небольшого текста (сочинения) по интересной детям тематике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№1.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Предложение – 12 часов.</w:t>
            </w: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Предложение. Признаки предложения. Сочинение-описание по картине К. Маковского «Дети, бегущие от грозы». Упр.20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предложения и текста. Создание небольшого текста (сочинения) по интересной детям тематике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№2.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Разновидности предложений по цели высказывания и эмоциональной окраске.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Разновидности предложений по цели высказывания и эмоциональной окраске.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Простое распространенное и нераспространенное предложения.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слова, словосочетания и предложения.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705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Простое и сложное предложения.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Сочинение-описание по картине В. Поленова «Золотая осень». Упр. 65.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Различение и употребление в речи простых и сложных предложений. </w:t>
            </w: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небольшого текста (сочинения) по интересной детям тематике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Сочинение№3.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65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№1 по теме «Предложение».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8B0B90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№1.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Слово и его лексическое значение – 6 часов.</w:t>
            </w: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Работа над ошибками. Однозначные и многозначные слова.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Слова однозначные и многозначные.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Синонимы и антонимы.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Словарное богатство русского языка.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Слово и его значение.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375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текста Н. Сладкова «Ёлочка».  Упр. 89.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Слово и его значение.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Изложение текста (повествование, повествование с элементами описания</w:t>
            </w:r>
            <w:proofErr w:type="gramEnd"/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05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Контрольное списывание №1 по теме «Слово и его лексическое значение».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Списывание текста.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Контрольное списывание №1.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Части речи – 5 часов.</w:t>
            </w: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И.Хруцкого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«Цветы и плоды». Упр. 93.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Имя существительное, значение и употребление. Создание небольшого текста (сочинения) по интересной детям тематике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№4.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прилагательное, значение и употребление.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Глагол, значение и употребление.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Однокоренные слова – 1 час.</w:t>
            </w: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Однокоренные слова, формы одного и того же слова.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Слово и слог. Звуки и буквы – 7 часов.</w:t>
            </w: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Звуки и буквы: гласные, согласные.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Звуки и буквы: гласные, согласные.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31-32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Парные согласные.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согласных звонких и глухих, мягких и твердых, парных и непарных.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600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33-34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Разделительный Ь.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текста М.Пришвина «Полянка» по коллективно составленному плану. Упр. 132.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Употребление разделительных Ь и Ъ Изложение текста (повествование, повествование с элементами описания</w:t>
            </w:r>
            <w:proofErr w:type="gramEnd"/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05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№2 по теме «Вспоминаем, повторяем, изучаем».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№2.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Общее понятие о значимых частях слова – 20 часов.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36-39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Работа над ошибками. Корень слова.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Выделение значимых частей слова (корня, приставки, суффикса, </w:t>
            </w: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окончания).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40-43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Формы слова. Окончание.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Однокоренные слова, формы одного и того же слова.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44-47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Приставки.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Выделение значимых частей слова (корня, приставки, суффикса, окончания).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900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48-52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Суффиксы. 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Сочинение-описание животного по рисункам Е.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 Упр. 174.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Выделение значимых частей слова (корня, приставки, суффикса, окончания). Создание небольшого текста (сочинения) по интересной детям тематике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№5.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270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№3 по теме «Значимые части слова».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№3.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54-55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Работа над ошибками. Основа слова.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текста В.Бианки «Скворцы». Упр. 191.</w:t>
            </w:r>
          </w:p>
        </w:tc>
        <w:tc>
          <w:tcPr>
            <w:tcW w:w="3827" w:type="dxa"/>
          </w:tcPr>
          <w:p w:rsidR="004D1DF6" w:rsidRPr="00CC75C1" w:rsidRDefault="004D1DF6" w:rsidP="00B17D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Выделение значимых частей слова (корня, приставки, суффикса, окончания).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№3.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частей слова – </w:t>
            </w:r>
            <w:r w:rsidRPr="00CC7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Орфограммы в значимых частях слова.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гласных, парных звонких и глухих согласных, непроизносимых согласных, удвоенных согласных в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57-59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D1DF6" w:rsidRPr="00CC75C1" w:rsidRDefault="004D1DF6" w:rsidP="00AD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Правописание слов с двумя безударными гласными.</w:t>
            </w:r>
          </w:p>
        </w:tc>
        <w:tc>
          <w:tcPr>
            <w:tcW w:w="3827" w:type="dxa"/>
          </w:tcPr>
          <w:p w:rsidR="004D1DF6" w:rsidRPr="00CC75C1" w:rsidRDefault="004D1DF6" w:rsidP="00AD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оро\ра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ере\ре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оло\ла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D1DF6" w:rsidRPr="00CC75C1" w:rsidRDefault="004D1DF6" w:rsidP="00AD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945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62-65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Правописание глухих и звонких согласных в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по серии картин «Серая Шейка». Упр. 223.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AD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 парных звонких и глухих согласных в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 Создание небольшого текста (сочинения) по интересной детям тематике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№6.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510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№4 по теме «Правописание безударных гласных в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AD7DD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67-70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Работа над ошибками. Правописание слов с непроизносимым согласным звуком в корне.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 непроизносимых согласных в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71-72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Правописание слов с двойными согласными.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по опорным словам по картине В.Васнецова «Снегурочка». Упр. 235.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 удвоенных согласных в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 Создание небольшого текста (сочинения) по интересной детям тематике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№7.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Значение суффиксов и приставок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ёк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ньк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еньк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текста, воспринятого на слух.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№4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77-78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80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Приставки и предлоги.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предлогов и приставок.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05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№5 по теме «Правописание значимых частей слова».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№5.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81-83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Работа над ошибками. Разделительный Ъ.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Ь и Ъ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84-85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Правописание слов с Ь и Ъ.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Изложение по самостоятельно составленному плану по тексту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одионовой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«Скворец-музыкант». Упр. 277.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Употребление разделительных Ь и Ъ 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№5.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DF6" w:rsidRPr="00CC75C1" w:rsidRDefault="004D1DF6" w:rsidP="00AD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Имя существительное – </w:t>
            </w:r>
            <w:r w:rsidRPr="00CC7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Имя существительное, значение и употребление.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AD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88-90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Изложение по самостоятельно составленному плану по тексту В.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«Горностай». Упр. 19.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одушевленных и неодушевленных имен существительных; 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№6.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91-92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Употребление прописной буквы в начале предложения, в именах собственных.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числам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Имена существительные, употребляемые в форме одного числа.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числам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95-97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Род имён </w:t>
            </w:r>
            <w:r w:rsidRPr="00CC75C1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Различение  имен </w:t>
            </w: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существительных мужского, женского и среднего рода.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855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98-101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8A236C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Ь на конце имён существительных после шипящих.</w:t>
            </w:r>
          </w:p>
          <w:p w:rsidR="004D1DF6" w:rsidRPr="00CC75C1" w:rsidRDefault="004D1DF6" w:rsidP="008A236C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Сочинение на основе сказочного сюжета по картине И.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«Иван-царевич и лягушка-квакушка». Упр.54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Употребление разделительных Ь и Ъ, Ь после шипящих на конце и Создание небольшого текста (сочинения) по интересной детям тематике и</w:t>
            </w:r>
            <w:bookmarkStart w:id="0" w:name="_GoBack"/>
            <w:bookmarkEnd w:id="0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мен существительных Создание небольшого текста (сочинения) по интересной детям тематике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№8.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315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№6 по теме «Правописание имён существительных».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№6.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103-105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Работа над ошибками. Изменение имён существительных по падежам.</w:t>
            </w:r>
          </w:p>
        </w:tc>
        <w:tc>
          <w:tcPr>
            <w:tcW w:w="3827" w:type="dxa"/>
          </w:tcPr>
          <w:p w:rsidR="004D1DF6" w:rsidRPr="00CC75C1" w:rsidRDefault="004D1DF6" w:rsidP="00594F4F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падежам.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падежам.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падежам.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падежам.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падежам.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падежам.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111-112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Предложный падеж.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по самостоятельно составленному плану по тексту К. Паустовского «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Кот-ворюга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». Упр.93.</w:t>
            </w:r>
          </w:p>
        </w:tc>
        <w:tc>
          <w:tcPr>
            <w:tcW w:w="3827" w:type="dxa"/>
          </w:tcPr>
          <w:p w:rsidR="004D1DF6" w:rsidRPr="00CC75C1" w:rsidRDefault="004D1DF6" w:rsidP="008B0B9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существительных по падежам.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№7.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765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113-114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8A236C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Косвенные падежи.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существительных по падежам.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390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Контрольное списывание №2 по теме «Склонение имён существительных».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Списывание текста.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Имя прилагательное – 1</w:t>
            </w:r>
            <w:r w:rsidRPr="00CC7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прилагательное, значение и употребление.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117-119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Сложные имена прилагательные.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писание растения в научном стиле. Упр.114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небольшого текста (сочинения) по интересной детям тематике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Сочинение №9.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120-123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по родам, 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690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124-126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по  числам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65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№7 по теме «Правописание имён прилагательных».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№7.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1035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28-132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Работа над ошибками. Изменение имён прилагательных по падежам.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6418E7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по падежам. Согласование с именем существительным.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35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33-134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Контрольное изложение №1 по коллективно составленному плану.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Контрольное изложение №1.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Местоимение – 5 ч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Местоимение, значение и употребление.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Лицо и число личных местоимений.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Местоимение, значение и употребление.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Изменение местоимений 3 лица по родам.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Местоимение, значение и употребление.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765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Роль местоимений в предложении.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Местоимение, значение и употребление.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05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Контрольное списывание №3 по теме «Местоимение»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Списывание текста.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Контрольное списывание №3.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Глагол – </w:t>
            </w:r>
            <w:r w:rsidRPr="00CC75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620F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140-141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Глагол, значение и употребление.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142-144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45-146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по временам, лицам и числам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675"/>
        </w:trPr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47-152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Изложение по тексту Г.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Скребицкого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«Лось». Упр. 204.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по временам, лицам и числам 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ч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№9.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rPr>
          <w:trHeight w:val="480"/>
        </w:trPr>
        <w:tc>
          <w:tcPr>
            <w:tcW w:w="86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</w:t>
            </w: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153-154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№8 по теме «Изменение глаголов по временам»,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№8.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155-157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Изменение по временам, лицам и числам в настоящем и будущем времени, по родам и числам в прошедшем времени.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158-160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НЕ с глаголами.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Правописание не с глаголами.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14786" w:type="dxa"/>
            <w:gridSpan w:val="8"/>
          </w:tcPr>
          <w:p w:rsidR="004D1DF6" w:rsidRPr="00CC75C1" w:rsidRDefault="004D1DF6" w:rsidP="001C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изученного за год – 10 ч</w:t>
            </w: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Повторение по теме «Части речи».</w:t>
            </w:r>
          </w:p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по тексту В.Сухомлинского «Бой в лесу». Упр. 230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Изложение текста (повествование, повествование с элементами описания</w:t>
            </w:r>
            <w:proofErr w:type="gramEnd"/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Изложение №10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163-164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Повторение по теме «Орфограммы в значимых частях слова». 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Орфография. Правописание безударных гласных, парных звонких и глухих согласных, непроизносимых согласных, удвоенных согласных в </w:t>
            </w:r>
            <w:proofErr w:type="gramStart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№9 по теме «Повторение 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за год».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под диктовку текста в соответствии с изученными нормами правописания.</w:t>
            </w: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Контрольный диктант №9.</w:t>
            </w: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070" w:type="dxa"/>
          </w:tcPr>
          <w:p w:rsidR="004D1DF6" w:rsidRPr="00CC75C1" w:rsidRDefault="004D1DF6" w:rsidP="00AD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AD7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167-168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070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3827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DF6" w:rsidRPr="00CC75C1" w:rsidTr="00AD7DDC">
        <w:tc>
          <w:tcPr>
            <w:tcW w:w="86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Урок-КВН «Язык родной дружи со мной».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D1DF6" w:rsidRPr="00CC75C1" w:rsidRDefault="004D1DF6" w:rsidP="001C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DF6" w:rsidRPr="00CC75C1" w:rsidRDefault="004D1DF6" w:rsidP="001C1C00">
      <w:pPr>
        <w:rPr>
          <w:rFonts w:ascii="Times New Roman" w:hAnsi="Times New Roman"/>
          <w:sz w:val="24"/>
          <w:szCs w:val="24"/>
        </w:rPr>
      </w:pPr>
    </w:p>
    <w:p w:rsidR="004D1DF6" w:rsidRPr="00CC75C1" w:rsidRDefault="004D1DF6" w:rsidP="001C1C00">
      <w:pPr>
        <w:rPr>
          <w:rFonts w:ascii="Times New Roman" w:hAnsi="Times New Roman"/>
          <w:sz w:val="24"/>
          <w:szCs w:val="24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CC75C1" w:rsidRDefault="00CC75C1" w:rsidP="001C1C0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D1DF6" w:rsidRPr="00CC75C1" w:rsidRDefault="004D1DF6" w:rsidP="001C1C00">
      <w:pPr>
        <w:rPr>
          <w:rFonts w:ascii="Times New Roman" w:hAnsi="Times New Roman"/>
          <w:b/>
          <w:sz w:val="24"/>
          <w:szCs w:val="24"/>
        </w:rPr>
      </w:pPr>
      <w:r w:rsidRPr="00CC75C1">
        <w:rPr>
          <w:rFonts w:ascii="Times New Roman" w:hAnsi="Times New Roman"/>
          <w:b/>
          <w:sz w:val="24"/>
          <w:szCs w:val="24"/>
        </w:rPr>
        <w:lastRenderedPageBreak/>
        <w:t>Источники информации и средства обучения.</w:t>
      </w:r>
    </w:p>
    <w:p w:rsidR="004D1DF6" w:rsidRPr="00CC75C1" w:rsidRDefault="004D1DF6" w:rsidP="001C1C00">
      <w:pPr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4819"/>
        <w:gridCol w:w="3686"/>
        <w:gridCol w:w="3118"/>
      </w:tblGrid>
      <w:tr w:rsidR="004D1DF6" w:rsidRPr="00CC75C1" w:rsidTr="00AD7DDC">
        <w:tc>
          <w:tcPr>
            <w:tcW w:w="4395" w:type="dxa"/>
          </w:tcPr>
          <w:p w:rsidR="004D1DF6" w:rsidRPr="00CC75C1" w:rsidRDefault="004D1DF6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Материалы УМК</w:t>
            </w:r>
          </w:p>
          <w:p w:rsidR="004D1DF6" w:rsidRPr="00CC75C1" w:rsidRDefault="004D1DF6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«Школа России»</w:t>
            </w:r>
          </w:p>
        </w:tc>
        <w:tc>
          <w:tcPr>
            <w:tcW w:w="4819" w:type="dxa"/>
          </w:tcPr>
          <w:p w:rsidR="004D1DF6" w:rsidRPr="00CC75C1" w:rsidRDefault="004D1DF6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Литература для учителя.</w:t>
            </w:r>
          </w:p>
        </w:tc>
        <w:tc>
          <w:tcPr>
            <w:tcW w:w="3686" w:type="dxa"/>
          </w:tcPr>
          <w:p w:rsidR="004D1DF6" w:rsidRPr="00CC75C1" w:rsidRDefault="004D1DF6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Литература для учащихся</w:t>
            </w:r>
          </w:p>
        </w:tc>
        <w:tc>
          <w:tcPr>
            <w:tcW w:w="3118" w:type="dxa"/>
          </w:tcPr>
          <w:p w:rsidR="004D1DF6" w:rsidRPr="00CC75C1" w:rsidRDefault="004D1DF6">
            <w:pPr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Интернет,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медиа-ресурсы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1DF6" w:rsidRPr="00CC75C1" w:rsidTr="00AD7DDC">
        <w:tc>
          <w:tcPr>
            <w:tcW w:w="4395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В.П. </w:t>
            </w:r>
            <w:proofErr w:type="spell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Канакина</w:t>
            </w:r>
            <w:proofErr w:type="spell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, В.Г. Горецкий Программа «Русский язык»</w:t>
            </w:r>
            <w:proofErr w:type="gram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  М. «Просвещение»,  2008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В.П. </w:t>
            </w:r>
            <w:proofErr w:type="spell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Канакина</w:t>
            </w:r>
            <w:proofErr w:type="spell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, В.Г. Горецкий Русский язык 3 класс, учебник в 2-х частях.  М., «Просвещение», 2010</w:t>
            </w:r>
          </w:p>
          <w:p w:rsidR="004D1DF6" w:rsidRPr="00CC75C1" w:rsidRDefault="004D1DF6" w:rsidP="00AD7DDC">
            <w:pPr>
              <w:ind w:left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DF6" w:rsidRPr="00CC75C1" w:rsidRDefault="004D1DF6" w:rsidP="00AD7DDC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Канакина</w:t>
            </w:r>
            <w:proofErr w:type="spell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В.П., Горецкий В.Г. Русский язык. Рабочая тетрадь. 3 класс.</w:t>
            </w:r>
          </w:p>
          <w:p w:rsidR="004D1DF6" w:rsidRPr="00CC75C1" w:rsidRDefault="004D1DF6" w:rsidP="00AD7DDC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Москва, «Просвещение», 20010</w:t>
            </w:r>
          </w:p>
          <w:p w:rsidR="004D1DF6" w:rsidRPr="00CC75C1" w:rsidRDefault="004D1DF6" w:rsidP="00AD7DDC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DF6" w:rsidRPr="00CC75C1" w:rsidRDefault="004D1DF6" w:rsidP="00AD7DDC">
            <w:pPr>
              <w:pStyle w:val="a3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Канакина</w:t>
            </w:r>
            <w:proofErr w:type="spellEnd"/>
            <w:r w:rsidRPr="00CC75C1">
              <w:rPr>
                <w:rFonts w:ascii="Times New Roman" w:hAnsi="Times New Roman"/>
                <w:b/>
                <w:sz w:val="24"/>
                <w:szCs w:val="24"/>
              </w:rPr>
              <w:t xml:space="preserve"> В.П., Горецкий В.Г. Русский язык. Методическое пособие.</w:t>
            </w:r>
          </w:p>
          <w:p w:rsidR="004D1DF6" w:rsidRPr="00CC75C1" w:rsidRDefault="004D1DF6" w:rsidP="00AD7DDC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75C1">
              <w:rPr>
                <w:rFonts w:ascii="Times New Roman" w:hAnsi="Times New Roman"/>
                <w:b/>
                <w:sz w:val="24"/>
                <w:szCs w:val="24"/>
              </w:rPr>
              <w:t>Москва, «Просвещение», 2010г.</w:t>
            </w:r>
          </w:p>
          <w:p w:rsidR="004D1DF6" w:rsidRPr="00CC75C1" w:rsidRDefault="004D1DF6" w:rsidP="00AD7DD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Андрюхова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 Дидактический материал по развитию речи в начальной школе. Ростов-на-Дону «Феникс»,  2003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Г.А. Бакулина Комплексное интеллектуальное развитие младших школьников на уроках русского языка. 2 класс. Киров,  1998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Библиотечка «Первого сентября»: Н.В.Кузнецова. Работа с синонимами и антонимами на уроках русского языка в начальной школе. М., «Чистые пруды», 2007                                  Ю.И. Майка. Безударные гласные.        М., «Чистые пруды», 2009                         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В.И. Воробьёва Сочинение по картинам в начальных классах. М., «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» , 2004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Загребельная</w:t>
            </w:r>
            <w:proofErr w:type="spellEnd"/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 Обучение написанию сочинений в начальной школе.  М., «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Аркети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» , 2006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Тесты. Начальная школа. 3 класс. Учебно-методическое пособие.</w:t>
            </w:r>
          </w:p>
          <w:p w:rsidR="004D1DF6" w:rsidRPr="00CC75C1" w:rsidRDefault="004D1DF6" w:rsidP="00AD7DD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Москва, «Дрофа»,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C75C1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CC75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1DF6" w:rsidRPr="00CC75C1" w:rsidRDefault="004D1DF6" w:rsidP="00AD7DDC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С.А. Есенина. Как научить вашего ребёнка писать сочинения. 3 класс. М., «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Грамотей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», 2005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Мукашева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 Готовимся к олимпиаде по русскому языку. Волгоград, «Экстремум», 2006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Л.И.Тикунова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 Русский язык. Теория в таблицах. Практика. 3 класс в 2-х частях. М., «РОСТ книга», 2005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>Т.Л. Фёдорова. Правила и упражнения по русскому языку 1-4 классы. М., «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ЛадКом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 xml:space="preserve">»,  2007 </w:t>
            </w:r>
          </w:p>
          <w:p w:rsidR="004D1DF6" w:rsidRPr="00CC75C1" w:rsidRDefault="004D1DF6" w:rsidP="00AD7DDC">
            <w:pPr>
              <w:pStyle w:val="a3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sz w:val="24"/>
                <w:szCs w:val="24"/>
              </w:rPr>
              <w:t xml:space="preserve">  Т.В. </w:t>
            </w:r>
            <w:proofErr w:type="spellStart"/>
            <w:r w:rsidRPr="00CC75C1">
              <w:rPr>
                <w:rFonts w:ascii="Times New Roman" w:hAnsi="Times New Roman"/>
                <w:sz w:val="24"/>
                <w:szCs w:val="24"/>
              </w:rPr>
              <w:t>Шклярова</w:t>
            </w:r>
            <w:proofErr w:type="spellEnd"/>
            <w:r w:rsidRPr="00CC75C1">
              <w:rPr>
                <w:rFonts w:ascii="Times New Roman" w:hAnsi="Times New Roman"/>
                <w:sz w:val="24"/>
                <w:szCs w:val="24"/>
              </w:rPr>
              <w:t>. Русский язык. Сборник упражнений. 3 класс.  М., «</w:t>
            </w:r>
            <w:proofErr w:type="gramStart"/>
            <w:r w:rsidRPr="00CC75C1">
              <w:rPr>
                <w:rFonts w:ascii="Times New Roman" w:hAnsi="Times New Roman"/>
                <w:sz w:val="24"/>
                <w:szCs w:val="24"/>
              </w:rPr>
              <w:t>Грамотей</w:t>
            </w:r>
            <w:proofErr w:type="gramEnd"/>
            <w:r w:rsidRPr="00CC75C1">
              <w:rPr>
                <w:rFonts w:ascii="Times New Roman" w:hAnsi="Times New Roman"/>
                <w:sz w:val="24"/>
                <w:szCs w:val="24"/>
              </w:rPr>
              <w:t>» , 2004</w:t>
            </w:r>
          </w:p>
        </w:tc>
        <w:tc>
          <w:tcPr>
            <w:tcW w:w="3118" w:type="dxa"/>
          </w:tcPr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planetaznaniy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astrel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nachalka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school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edu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.4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stupeni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zavuch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openclass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festival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.1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uroki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net</w:t>
              </w:r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metodkabinet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eu</w:t>
              </w:r>
              <w:proofErr w:type="spellEnd"/>
            </w:hyperlink>
          </w:p>
          <w:p w:rsidR="004D1DF6" w:rsidRPr="00CC75C1" w:rsidRDefault="004D1DF6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75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4D1DF6" w:rsidRPr="00CC75C1" w:rsidRDefault="00AA315A" w:rsidP="00AD7DD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planetashkol</w:t>
              </w:r>
              <w:proofErr w:type="spellEnd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4D1DF6" w:rsidRPr="00CC75C1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D1DF6" w:rsidRPr="00CC75C1" w:rsidRDefault="004D1D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D1DF6" w:rsidRDefault="004D1DF6" w:rsidP="001C1C00">
      <w:pPr>
        <w:rPr>
          <w:sz w:val="24"/>
        </w:rPr>
      </w:pPr>
    </w:p>
    <w:p w:rsidR="004D1DF6" w:rsidRDefault="004D1DF6" w:rsidP="001C1C00">
      <w:pPr>
        <w:rPr>
          <w:sz w:val="24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D1DF6" w:rsidRPr="00DD72CF" w:rsidRDefault="004D1DF6" w:rsidP="00DD72CF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DD72CF">
        <w:rPr>
          <w:rFonts w:ascii="Times New Roman" w:hAnsi="Times New Roman"/>
          <w:sz w:val="24"/>
          <w:szCs w:val="24"/>
          <w:lang w:eastAsia="ru-RU"/>
        </w:rPr>
        <w:t xml:space="preserve">Пояснительная записка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Курс призван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 </w:t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Содержание курса реализуется с помощью учебника «Родная речь» (Климанова Л.Ф., Горецкий В.Г., Голованова М.В. Родная речь: 3 класс.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М.: «Просвещение», 2007).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Методические подходы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к анализу произведения, предусмотренные курсом литературного чтения, помогают избежать односторонности в изучении литературного произведения, когда предметом рассмотрения становится лишь сюжетно-информационная сторона текста. В поле внимания оказываются эстетическая природа художественного произведения, авторское отношение к окружающему, ценностные ориентации и нравственные проблемы, волнующие писателя.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Рабочая программа построена на основе двух ведущих принципах: художественно-эстетическом и литературоведческом. Данная программа </w:t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ориентирована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прежде всего на усвоение обязательного минимума литературного образования, позволяет работать без перегрузок в классе с детьми разного уровня обучения и интереса к литературе.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 xml:space="preserve">Таким образом, курс литературного чтения преследует решение следующих основных задач: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учить детей чувствовать и понимать образный язык художественного произведения, выразительные средства, создающие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художест-венный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образ, развивать образное мышление учащихся;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формировать умение воссоздавать художественные образы литературного произведения, развивать творческое и воссоздающее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вооб-ражение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учащихся;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формировать потребность в постоянном чтении книги, развивать интерес к литературному творчеству, творчеству писателей,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созда-телей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произведений словесного искусства;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обогащать чувственный опыт ребенка, его реальные представления об окружающем мире и природе;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>формировать эстетическое отношение ребенка к жизни, приобщая к классике художественной литературы;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обеспечивать достаточно глубокое понимание содержания произведений различного уровня сложности;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</w:r>
      <w:r w:rsidRPr="00DD72C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расширять кругозор детей через чтение книг различных жанров, разнообразных по содержанию и тематике, обогащающих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нравст-венно-эстетический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и познавательный опыт ребенка;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обеспечивать развитие речи школьников и активно формировать речевые умения, навыки чтения, слушания и рассказывания, умение читать и анализировать различные виды текстов, что дает ребенку возможность самостоятельно читать литературу и получать от чтения удовольствие.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Для углубления читательского опыта детей в программу вводятся отдельные произведения, которые затем повторяются в программе для V-VIII классов.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Неотъемлемой частью курса литературного чтения является внеклассное чтение, которое проводится в форме самостоятельного </w:t>
      </w:r>
      <w:proofErr w:type="spellStart"/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до-машнего</w:t>
      </w:r>
      <w:proofErr w:type="spellEnd"/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чтения и уроков внеклассного чтения.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Требования к уровню подготовки учащихся: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Планируемый уровень подготовки </w:t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начальной школы: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</w:t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Осознанно читать, строить диалогические и монологические высказывания на основе литературного произведения и личного опыта;</w:t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Описывать и сопоставлять различные объекты, самостоятельно</w:t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пользоваться справочным аппаратом учебника, находить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ин-формацию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в словарях и др.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Навыки чтения на конец 3 класса: правильное, сознательное, достаточно беглое и выразительное чтение целыми словами,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соотнесе-ние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интонации с содержанием читаемого текста.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Темп чтения незнакомого текста 70-75 слов в минуту. </w:t>
      </w:r>
    </w:p>
    <w:p w:rsidR="004D1DF6" w:rsidRPr="00DD72CF" w:rsidRDefault="004D1DF6" w:rsidP="00DD72CF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  <w:lang w:eastAsia="ru-RU"/>
        </w:rPr>
      </w:pPr>
      <w:r w:rsidRPr="00DD72CF">
        <w:rPr>
          <w:rFonts w:ascii="Times New Roman" w:hAnsi="Times New Roman"/>
          <w:sz w:val="24"/>
          <w:szCs w:val="24"/>
          <w:lang w:eastAsia="ru-RU"/>
        </w:rPr>
        <w:t xml:space="preserve">Содержание учебного курса: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1. Самое великое чудо на свете – 15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2. Поэтическая тетрадь 1 – 10часов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3. Великие русские писатели – 24 часа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4. Поэтическая тетрадь 2 – 7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5. Литературные сказки – 10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6. Были – небылицы – 9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7. Поэтическая тетрадь 1 – 7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8. Люби живое – 16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9. Поэтическая тетрадь 2 – 7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10. Собирай по ягодке – наберешь кузовок – 13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>11. По страницам детских журналов «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Мурзилка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», «Веселые картинки» - 6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12. Зарубежная литература – 12 часов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Развернутое тематическое планирование по литературному чтению для 3 класса составлено на основе требований Федерального </w:t>
      </w:r>
      <w:proofErr w:type="spellStart"/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компо-нента</w:t>
      </w:r>
      <w:proofErr w:type="spellEnd"/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государственного стандарта общего образования 2004 года и соответствует обязательному минимуму содержания образования 1998 года.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</w:r>
      <w:r w:rsidRPr="00DD72C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Тематическое планирование по литературному чтению в 3 классе рассчитано на 4,5 часа в неделю на протяжении учебного года, что </w:t>
      </w:r>
      <w:proofErr w:type="spellStart"/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со-ставляет</w:t>
      </w:r>
      <w:proofErr w:type="spellEnd"/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136 часов в год – литературное чтение, 17 часов в год – внеклассное чтение.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В учебно-методический комплект «Школа России» входят: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• Учебник: Климанова Л.Ф., Горецкий В.Г., Голованова М.В. Родная речь. 3 класс – Ч.1, 2. – М.: Просвещение, 2007.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• Программа курса «Литературное чтение» - М.: Просвещение, 2001.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• Поурочные разработки по литературному чтению к учебнику Л.Ф.Климановой, В.Г.Горецкого,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М.В.Головановой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. Автор С.В.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Кутявина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. Москва «ВАКО» 2006.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О.В.Узорова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, Е.А.Нефедова. Дидактические карточки – задания по литературному чтению 3 класс. К учебнику Л.Ф. Климановой, В.Г.Горецкого,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М.В.Головановой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«Родная речь. В 2-х частях. 3 класс». АСТ,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Москва 2007.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• Контрольно – измерительные материалы. Литературное чтение 3 класс. Москва «ВАКО», 2010.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•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Цели и задачи, решаемые при реализации тематического планирования: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</w:t>
      </w:r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Развитие художественно-творческих и познавательных способностей,</w:t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эмоциональной отзывчивости при чтении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художествен-ных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произведений;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Формирование эстетического отношения к искусству слова;</w:t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Совершенствование всех видов речевой деятельности, умений вести</w:t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диалог, выразительно читать и рассказывать,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импровизи-ровать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Овладение осознанным, правильным, беглым и выразительным чтением как базовым умением в системе образования младших школьников;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Формирование читательского кругозора и приобретение опыта самостоятельной читательской деятельности;</w:t>
      </w:r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Воспитание эстетического отношения к искусству слова, интереса к</w:t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чтению и книге, потребности в общении с миром </w:t>
      </w:r>
      <w:proofErr w:type="spellStart"/>
      <w:proofErr w:type="gramStart"/>
      <w:r w:rsidRPr="00DD72CF">
        <w:rPr>
          <w:rFonts w:ascii="Times New Roman" w:hAnsi="Times New Roman"/>
          <w:sz w:val="24"/>
          <w:szCs w:val="24"/>
          <w:lang w:eastAsia="ru-RU"/>
        </w:rPr>
        <w:t>художе-ственной</w:t>
      </w:r>
      <w:proofErr w:type="spellEnd"/>
      <w:proofErr w:type="gramEnd"/>
      <w:r w:rsidRPr="00DD72CF">
        <w:rPr>
          <w:rFonts w:ascii="Times New Roman" w:hAnsi="Times New Roman"/>
          <w:sz w:val="24"/>
          <w:szCs w:val="24"/>
          <w:lang w:eastAsia="ru-RU"/>
        </w:rPr>
        <w:t xml:space="preserve"> литературы;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Обогащение нравственного опыта младших школьников, формирование представлений о добре и зле, справедливости и </w:t>
      </w:r>
      <w:proofErr w:type="spellStart"/>
      <w:r w:rsidRPr="00DD72CF">
        <w:rPr>
          <w:rFonts w:ascii="Times New Roman" w:hAnsi="Times New Roman"/>
          <w:sz w:val="24"/>
          <w:szCs w:val="24"/>
          <w:lang w:eastAsia="ru-RU"/>
        </w:rPr>
        <w:t>чест-ности</w:t>
      </w:r>
      <w:proofErr w:type="spellEnd"/>
      <w:r w:rsidRPr="00DD72CF">
        <w:rPr>
          <w:rFonts w:ascii="Times New Roman" w:hAnsi="Times New Roman"/>
          <w:sz w:val="24"/>
          <w:szCs w:val="24"/>
          <w:lang w:eastAsia="ru-RU"/>
        </w:rPr>
        <w:t>;</w:t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72CF">
        <w:rPr>
          <w:rFonts w:ascii="Times New Roman" w:hAnsi="Times New Roman"/>
          <w:sz w:val="24"/>
          <w:szCs w:val="24"/>
          <w:lang w:eastAsia="ru-RU"/>
        </w:rPr>
        <w:br/>
        <w:t xml:space="preserve"> Развитие нравственных чувств, уважения к культуре народов многонациональной России.</w:t>
      </w:r>
      <w:r w:rsidRPr="00DD72CF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Pr="00DD72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1DF6" w:rsidRPr="001C1C00" w:rsidRDefault="004D1DF6" w:rsidP="001C1C00">
      <w:pPr>
        <w:rPr>
          <w:sz w:val="24"/>
        </w:rPr>
      </w:pPr>
    </w:p>
    <w:sectPr w:rsidR="004D1DF6" w:rsidRPr="001C1C00" w:rsidSect="002F4A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7B"/>
    <w:multiLevelType w:val="hybridMultilevel"/>
    <w:tmpl w:val="7D468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6B51F5"/>
    <w:multiLevelType w:val="hybridMultilevel"/>
    <w:tmpl w:val="A606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537B8"/>
    <w:multiLevelType w:val="hybridMultilevel"/>
    <w:tmpl w:val="81B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FF3A7E"/>
    <w:multiLevelType w:val="hybridMultilevel"/>
    <w:tmpl w:val="D43E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9E11B5"/>
    <w:multiLevelType w:val="hybridMultilevel"/>
    <w:tmpl w:val="0C521C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AC5"/>
    <w:rsid w:val="000466E4"/>
    <w:rsid w:val="000927F3"/>
    <w:rsid w:val="000D3CBE"/>
    <w:rsid w:val="001126DB"/>
    <w:rsid w:val="00115EA5"/>
    <w:rsid w:val="00186123"/>
    <w:rsid w:val="001A27CA"/>
    <w:rsid w:val="001C1C00"/>
    <w:rsid w:val="00206D4C"/>
    <w:rsid w:val="002520E6"/>
    <w:rsid w:val="0025676A"/>
    <w:rsid w:val="00277F60"/>
    <w:rsid w:val="002A6533"/>
    <w:rsid w:val="002F31E2"/>
    <w:rsid w:val="002F4AC5"/>
    <w:rsid w:val="003043B6"/>
    <w:rsid w:val="00387364"/>
    <w:rsid w:val="003B1319"/>
    <w:rsid w:val="003F7E22"/>
    <w:rsid w:val="00447B65"/>
    <w:rsid w:val="004C11B2"/>
    <w:rsid w:val="004D1DF6"/>
    <w:rsid w:val="0057614F"/>
    <w:rsid w:val="00594F4F"/>
    <w:rsid w:val="00597781"/>
    <w:rsid w:val="005B544D"/>
    <w:rsid w:val="005D3D5A"/>
    <w:rsid w:val="00600ECA"/>
    <w:rsid w:val="00620F4A"/>
    <w:rsid w:val="006418E7"/>
    <w:rsid w:val="006715E1"/>
    <w:rsid w:val="0069220A"/>
    <w:rsid w:val="006A6E67"/>
    <w:rsid w:val="006B04E4"/>
    <w:rsid w:val="00702CF9"/>
    <w:rsid w:val="00717708"/>
    <w:rsid w:val="00720E49"/>
    <w:rsid w:val="00725D41"/>
    <w:rsid w:val="0072794B"/>
    <w:rsid w:val="007356E5"/>
    <w:rsid w:val="0075524F"/>
    <w:rsid w:val="00774F80"/>
    <w:rsid w:val="00781BB5"/>
    <w:rsid w:val="007B28D5"/>
    <w:rsid w:val="007C7BC4"/>
    <w:rsid w:val="0085120A"/>
    <w:rsid w:val="0085454F"/>
    <w:rsid w:val="0086078F"/>
    <w:rsid w:val="008972C3"/>
    <w:rsid w:val="008A236C"/>
    <w:rsid w:val="008A3F31"/>
    <w:rsid w:val="008B0B90"/>
    <w:rsid w:val="008D44D4"/>
    <w:rsid w:val="0096001B"/>
    <w:rsid w:val="00960A44"/>
    <w:rsid w:val="009664C7"/>
    <w:rsid w:val="00975AF2"/>
    <w:rsid w:val="009A1FAB"/>
    <w:rsid w:val="009A5CFA"/>
    <w:rsid w:val="00A83B5F"/>
    <w:rsid w:val="00A877EB"/>
    <w:rsid w:val="00AA315A"/>
    <w:rsid w:val="00AD7DDC"/>
    <w:rsid w:val="00B17DBC"/>
    <w:rsid w:val="00B90A6F"/>
    <w:rsid w:val="00BB481D"/>
    <w:rsid w:val="00BE6F3C"/>
    <w:rsid w:val="00CC46D4"/>
    <w:rsid w:val="00CC75C1"/>
    <w:rsid w:val="00CD0314"/>
    <w:rsid w:val="00CE3E2D"/>
    <w:rsid w:val="00D311A9"/>
    <w:rsid w:val="00DD72CF"/>
    <w:rsid w:val="00E41653"/>
    <w:rsid w:val="00E87693"/>
    <w:rsid w:val="00F05673"/>
    <w:rsid w:val="00F23345"/>
    <w:rsid w:val="00F914BD"/>
    <w:rsid w:val="00F940C5"/>
    <w:rsid w:val="00F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C5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AC5"/>
    <w:pPr>
      <w:ind w:left="720"/>
      <w:contextualSpacing/>
    </w:pPr>
  </w:style>
  <w:style w:type="table" w:styleId="a4">
    <w:name w:val="Table Grid"/>
    <w:basedOn w:val="a1"/>
    <w:uiPriority w:val="99"/>
    <w:rsid w:val="002F4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D44D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D72C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stupeni.ru" TargetMode="External"/><Relationship Id="rId13" Type="http://schemas.openxmlformats.org/officeDocument/2006/relationships/hyperlink" Target="http://www.metodkabi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uroki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" TargetMode="External"/><Relationship Id="rId11" Type="http://schemas.openxmlformats.org/officeDocument/2006/relationships/hyperlink" Target="http://www.festival.1september.ru" TargetMode="External"/><Relationship Id="rId5" Type="http://schemas.openxmlformats.org/officeDocument/2006/relationships/hyperlink" Target="http://www.planetaznaniy.astre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vuch.info" TargetMode="External"/><Relationship Id="rId14" Type="http://schemas.openxmlformats.org/officeDocument/2006/relationships/hyperlink" Target="http://www.planetashko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22</Pages>
  <Words>3870</Words>
  <Characters>26740</Characters>
  <Application>Microsoft Office Word</Application>
  <DocSecurity>0</DocSecurity>
  <Lines>222</Lines>
  <Paragraphs>61</Paragraphs>
  <ScaleCrop>false</ScaleCrop>
  <Company/>
  <LinksUpToDate>false</LinksUpToDate>
  <CharactersWithSpaces>30549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2011-09-21T05:48:00Z</cp:lastPrinted>
  <dcterms:created xsi:type="dcterms:W3CDTF">2011-05-29T09:35:00Z</dcterms:created>
  <dcterms:modified xsi:type="dcterms:W3CDTF">2012-08-27T06:52:00Z</dcterms:modified>
</cp:coreProperties>
</file>