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EA3" w:rsidRDefault="00364EA3" w:rsidP="00364EA3">
      <w:pPr>
        <w:spacing w:after="0" w:line="270" w:lineRule="atLeast"/>
        <w:jc w:val="center"/>
        <w:rPr>
          <w:rFonts w:asciiTheme="majorHAnsi" w:eastAsia="Times New Roman" w:hAnsiTheme="majorHAnsi" w:cs="Times New Roman"/>
          <w:b/>
          <w:i/>
          <w:iCs/>
          <w:sz w:val="44"/>
          <w:szCs w:val="44"/>
        </w:rPr>
      </w:pPr>
      <w:r>
        <w:rPr>
          <w:rFonts w:asciiTheme="majorHAnsi" w:eastAsia="Times New Roman" w:hAnsiTheme="majorHAnsi" w:cs="Times New Roman"/>
          <w:b/>
          <w:i/>
          <w:iCs/>
          <w:sz w:val="44"/>
          <w:szCs w:val="44"/>
        </w:rPr>
        <w:t>Перспективный план работы</w:t>
      </w:r>
    </w:p>
    <w:p w:rsidR="00364EA3" w:rsidRDefault="00364EA3" w:rsidP="00364EA3">
      <w:pPr>
        <w:spacing w:after="0" w:line="270" w:lineRule="atLeast"/>
        <w:jc w:val="center"/>
        <w:rPr>
          <w:rFonts w:asciiTheme="majorHAnsi" w:eastAsia="Times New Roman" w:hAnsiTheme="majorHAnsi" w:cs="Times New Roman"/>
          <w:b/>
          <w:i/>
          <w:iCs/>
          <w:sz w:val="44"/>
          <w:szCs w:val="44"/>
        </w:rPr>
      </w:pPr>
      <w:r>
        <w:rPr>
          <w:rFonts w:asciiTheme="majorHAnsi" w:eastAsia="Times New Roman" w:hAnsiTheme="majorHAnsi" w:cs="Times New Roman"/>
          <w:b/>
          <w:i/>
          <w:iCs/>
          <w:sz w:val="44"/>
          <w:szCs w:val="44"/>
        </w:rPr>
        <w:t xml:space="preserve"> на 201</w:t>
      </w:r>
      <w:r w:rsidRPr="007755E9">
        <w:rPr>
          <w:rFonts w:asciiTheme="majorHAnsi" w:eastAsia="Times New Roman" w:hAnsiTheme="majorHAnsi" w:cs="Times New Roman"/>
          <w:b/>
          <w:i/>
          <w:iCs/>
          <w:sz w:val="44"/>
          <w:szCs w:val="44"/>
        </w:rPr>
        <w:t>3</w:t>
      </w:r>
      <w:r>
        <w:rPr>
          <w:rFonts w:asciiTheme="majorHAnsi" w:eastAsia="Times New Roman" w:hAnsiTheme="majorHAnsi" w:cs="Times New Roman"/>
          <w:b/>
          <w:i/>
          <w:iCs/>
          <w:sz w:val="44"/>
          <w:szCs w:val="44"/>
        </w:rPr>
        <w:t>-201</w:t>
      </w:r>
      <w:r w:rsidRPr="007755E9">
        <w:rPr>
          <w:rFonts w:asciiTheme="majorHAnsi" w:eastAsia="Times New Roman" w:hAnsiTheme="majorHAnsi" w:cs="Times New Roman"/>
          <w:b/>
          <w:i/>
          <w:iCs/>
          <w:sz w:val="44"/>
          <w:szCs w:val="44"/>
        </w:rPr>
        <w:t>4</w:t>
      </w:r>
      <w:r>
        <w:rPr>
          <w:rFonts w:asciiTheme="majorHAnsi" w:eastAsia="Times New Roman" w:hAnsiTheme="majorHAnsi" w:cs="Times New Roman"/>
          <w:b/>
          <w:i/>
          <w:iCs/>
          <w:sz w:val="44"/>
          <w:szCs w:val="44"/>
        </w:rPr>
        <w:t xml:space="preserve"> учебный год</w:t>
      </w:r>
    </w:p>
    <w:p w:rsidR="00364EA3" w:rsidRDefault="00364EA3" w:rsidP="00364EA3">
      <w:pPr>
        <w:spacing w:after="0" w:line="270" w:lineRule="atLeast"/>
        <w:jc w:val="center"/>
        <w:rPr>
          <w:rFonts w:asciiTheme="majorHAnsi" w:eastAsia="Times New Roman" w:hAnsiTheme="majorHAnsi" w:cs="Times New Roman"/>
          <w:b/>
          <w:i/>
          <w:iCs/>
          <w:sz w:val="28"/>
          <w:szCs w:val="28"/>
        </w:rPr>
      </w:pPr>
    </w:p>
    <w:tbl>
      <w:tblPr>
        <w:tblStyle w:val="a3"/>
        <w:tblW w:w="10064" w:type="dxa"/>
        <w:tblInd w:w="108" w:type="dxa"/>
        <w:tblLook w:val="04A0"/>
      </w:tblPr>
      <w:tblGrid>
        <w:gridCol w:w="2605"/>
        <w:gridCol w:w="2605"/>
        <w:gridCol w:w="2606"/>
        <w:gridCol w:w="2248"/>
      </w:tblGrid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Направление работы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Сентябрь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Октябрь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Ноябрь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Внеклассные воспитательные мероприятия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775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Устный журнал «</w:t>
            </w:r>
            <w:r w:rsidR="007755E9">
              <w:rPr>
                <w:rFonts w:ascii="Times New Roman" w:eastAsia="Times New Roman" w:hAnsi="Times New Roman" w:cs="Times New Roman"/>
                <w:sz w:val="28"/>
                <w:szCs w:val="28"/>
              </w:rPr>
              <w:t>Наш веселый дружный класс перешел во 2 класс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7755E9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Утренник «</w:t>
            </w:r>
            <w:r w:rsidR="007755E9">
              <w:rPr>
                <w:rFonts w:ascii="Times New Roman" w:hAnsi="Times New Roman" w:cs="Times New Roman"/>
                <w:sz w:val="28"/>
                <w:szCs w:val="28"/>
              </w:rPr>
              <w:t>Здравствуй, Осень, золотая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7755E9" w:rsidP="002E0BDE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«Осенняя фантазия!» - работа с природным материалом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Военно-патриотическое и гражданское воспитание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775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7755E9">
              <w:rPr>
                <w:rFonts w:ascii="Times New Roman" w:eastAsia="Times New Roman" w:hAnsi="Times New Roman" w:cs="Times New Roman"/>
                <w:sz w:val="28"/>
                <w:szCs w:val="28"/>
              </w:rPr>
              <w:t>Родина любимая моя!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»- выставка рисунков.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Default="00364EA3" w:rsidP="007755E9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«</w:t>
            </w:r>
            <w:r w:rsidR="007755E9">
              <w:rPr>
                <w:rFonts w:ascii="Times New Roman" w:hAnsi="Times New Roman" w:cs="Times New Roman"/>
                <w:sz w:val="28"/>
                <w:szCs w:val="28"/>
              </w:rPr>
              <w:t xml:space="preserve">На улицах нашего села!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364EA3" w:rsidRDefault="00364EA3" w:rsidP="007755E9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2E0BDE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 «</w:t>
            </w:r>
            <w:r w:rsidR="007755E9">
              <w:rPr>
                <w:rFonts w:ascii="Times New Roman" w:hAnsi="Times New Roman" w:cs="Times New Roman"/>
                <w:sz w:val="28"/>
                <w:szCs w:val="28"/>
              </w:rPr>
              <w:t>Кем работает моя мама?!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Нравственно-эстетическое воспитание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7755E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</w:t>
            </w:r>
            <w:r w:rsidR="007755E9">
              <w:rPr>
                <w:rFonts w:ascii="Times New Roman" w:eastAsia="Times New Roman" w:hAnsi="Times New Roman" w:cs="Times New Roman"/>
                <w:sz w:val="28"/>
                <w:szCs w:val="28"/>
              </w:rPr>
              <w:t>Чтение – вот лучшее учение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7755E9" w:rsidP="007755E9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«Люблю тебя, мое село!»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2E0BDE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 «Что такое хорошо и что такое плохо?»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Охрана жизни и здоровья детей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«Мой веселый, звонкий мяч!»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7755E9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на свежем воздухе «</w:t>
            </w:r>
            <w:r w:rsidR="007755E9">
              <w:rPr>
                <w:rFonts w:ascii="Times New Roman" w:hAnsi="Times New Roman" w:cs="Times New Roman"/>
                <w:sz w:val="28"/>
                <w:szCs w:val="28"/>
              </w:rPr>
              <w:t>Движение – это жизнь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2E0BDE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 «Откуда берутся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грязнули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родителями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7755E9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стол: «</w:t>
            </w:r>
            <w:r w:rsidR="007755E9">
              <w:rPr>
                <w:rFonts w:ascii="Times New Roman" w:hAnsi="Times New Roman" w:cs="Times New Roman"/>
                <w:sz w:val="28"/>
                <w:szCs w:val="28"/>
              </w:rPr>
              <w:t>Режим дня ребенка: важен или нет?!»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0BDE" w:rsidRDefault="00364EA3" w:rsidP="002E0BDE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консультации </w:t>
            </w:r>
            <w:r w:rsidR="002E0BDE">
              <w:rPr>
                <w:rFonts w:ascii="Times New Roman" w:hAnsi="Times New Roman" w:cs="Times New Roman"/>
                <w:sz w:val="28"/>
                <w:szCs w:val="28"/>
              </w:rPr>
              <w:t xml:space="preserve">с семьей </w:t>
            </w:r>
          </w:p>
          <w:p w:rsidR="00364EA3" w:rsidRDefault="002E0BDE" w:rsidP="002E0BDE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Антоновой В.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2E0BDE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«Папа, мама, я – читающая семья» - урок-соревнование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трудными и детьми из «группы риска»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Детское одиночество и пути его преодоления.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7755E9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семьи Яковлевой Кристины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2E0BDE" w:rsidP="002E0BDE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игр с «трудными детьми»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Аналитико-диагностическая деятельность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Default="00364EA3">
            <w:pPr>
              <w:spacing w:line="270" w:lineRule="atLeast"/>
              <w:rPr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Default="00364EA3" w:rsidP="007755E9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Default="00364EA3" w:rsidP="002E0BDE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Default="00364EA3">
            <w:pPr>
              <w:jc w:val="center"/>
              <w:rPr>
                <w:b/>
                <w:sz w:val="28"/>
                <w:szCs w:val="28"/>
              </w:rPr>
            </w:pPr>
          </w:p>
          <w:p w:rsidR="00364EA3" w:rsidRDefault="00364E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ПДД</w:t>
            </w:r>
          </w:p>
          <w:p w:rsidR="00364EA3" w:rsidRDefault="00364EA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«Мы идем в школу»- безопасный маршрут от дома к школе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«На улицах нашего села» с практическим занятием.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2E0BDE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Классный час «</w:t>
            </w:r>
            <w:r w:rsidR="002E0BDE">
              <w:rPr>
                <w:rFonts w:ascii="Times New Roman" w:hAnsi="Times New Roman" w:cs="Times New Roman"/>
                <w:sz w:val="28"/>
                <w:szCs w:val="28"/>
              </w:rPr>
              <w:t>История возникновения правил дорожного движения»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Работа с </w:t>
            </w:r>
            <w:proofErr w:type="gramStart"/>
            <w:r>
              <w:rPr>
                <w:b/>
                <w:sz w:val="28"/>
                <w:szCs w:val="28"/>
              </w:rPr>
              <w:t>классной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  <w:p w:rsidR="00364EA3" w:rsidRDefault="00364EA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школьной документацией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личными делами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2E0BDE">
            <w:pPr>
              <w:spacing w:line="27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Обновление информационных стендов 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 w:rsidP="002E0BDE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Рейд «</w:t>
            </w:r>
            <w:r w:rsidR="002E0BDE">
              <w:rPr>
                <w:rFonts w:ascii="Times New Roman" w:hAnsi="Times New Roman" w:cs="Times New Roman"/>
                <w:sz w:val="28"/>
                <w:szCs w:val="28"/>
              </w:rPr>
              <w:t>Мои школьные принадлежности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учебник»</w:t>
            </w:r>
          </w:p>
        </w:tc>
      </w:tr>
    </w:tbl>
    <w:p w:rsidR="002E0BDE" w:rsidRPr="002E0BDE" w:rsidRDefault="002E0BDE" w:rsidP="0036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</w:pPr>
    </w:p>
    <w:tbl>
      <w:tblPr>
        <w:tblStyle w:val="a3"/>
        <w:tblW w:w="10064" w:type="dxa"/>
        <w:tblInd w:w="108" w:type="dxa"/>
        <w:tblLook w:val="04A0"/>
      </w:tblPr>
      <w:tblGrid>
        <w:gridCol w:w="2580"/>
        <w:gridCol w:w="2576"/>
        <w:gridCol w:w="2548"/>
        <w:gridCol w:w="2360"/>
      </w:tblGrid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Направление работы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Декабрь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Январь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Февраль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Внеклассные воспитательные мероприятия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Default="002E0BDE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E0BDE">
              <w:rPr>
                <w:rFonts w:ascii="Times New Roman" w:hAnsi="Times New Roman" w:cs="Times New Roman"/>
                <w:sz w:val="28"/>
                <w:szCs w:val="28"/>
              </w:rPr>
              <w:t>Утренник «Здравствуй, здравствуй Новый год!»</w:t>
            </w:r>
          </w:p>
          <w:p w:rsidR="00B57625" w:rsidRPr="002E0BDE" w:rsidRDefault="00B57625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E7C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Музыкальная гостиная</w:t>
            </w:r>
          </w:p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«Времена года»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Игра-состязания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«Богатырская сила наша»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Военно-патриотическое и гражданское воспитание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Default="002E0BDE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членами детской организации «Патриот»</w:t>
            </w:r>
          </w:p>
          <w:p w:rsidR="00B57625" w:rsidRPr="002E0BDE" w:rsidRDefault="00B57625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фотографий «Новый год в моей семье»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Поздравительный плакат дедушкам и папам «На страже Родины»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Нравственно-эстетическое воспитание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2E0BDE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«Спешите делать добро!»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проектов «Класс, в котором я хотел бы учиться»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«Кормушка – помощь птицам»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Охрана жизни и здоровья детей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2E0BDE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«Зимние забавы» - игры на свежем воздухе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«Сел за школьную парту – считай болезни»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«Строим снежный город» - игры на воздухе.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родителями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0BDE" w:rsidRDefault="002E0BDE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консультация с семьей </w:t>
            </w:r>
          </w:p>
          <w:p w:rsidR="00364EA3" w:rsidRDefault="002E0BDE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Романченко К.</w:t>
            </w:r>
          </w:p>
          <w:p w:rsidR="00B57625" w:rsidRPr="002E0BDE" w:rsidRDefault="00B57625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 с родителями «Я – родитель, я – приятель»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«Семейные проблемы и дети вокруг них»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трудными и детьми из «группы риска»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2E0BDE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«Какой я друг?!»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 «Мой мир»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исследования личности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Аналитико-диагностическая деятельность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364EA3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364EA3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364EA3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</w:p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ПДД</w:t>
            </w:r>
          </w:p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2E0BDE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по селу «Опасности дорого»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Блиц-турнир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Дорожные знаки и их виды»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«Наши верные друзья»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Работа с </w:t>
            </w:r>
            <w:proofErr w:type="gramStart"/>
            <w:r>
              <w:rPr>
                <w:b/>
                <w:sz w:val="28"/>
                <w:szCs w:val="28"/>
              </w:rPr>
              <w:t>классной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школьной документацией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Default="002E0BDE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протоколами родительских собраний</w:t>
            </w:r>
          </w:p>
          <w:p w:rsidR="00B57625" w:rsidRPr="002E0BDE" w:rsidRDefault="00B57625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Обновление информации на стендах, работа с личными делами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E7C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64EA3" w:rsidRPr="002E0BDE" w:rsidRDefault="00C71E7C" w:rsidP="002E0BDE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«Я умею, я могу и я хочу»</w:t>
            </w:r>
          </w:p>
        </w:tc>
      </w:tr>
    </w:tbl>
    <w:p w:rsidR="00C71E7C" w:rsidRPr="007755E9" w:rsidRDefault="00C71E7C" w:rsidP="00364EA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C00000"/>
          <w:sz w:val="28"/>
          <w:szCs w:val="28"/>
        </w:rPr>
      </w:pPr>
    </w:p>
    <w:tbl>
      <w:tblPr>
        <w:tblStyle w:val="a3"/>
        <w:tblW w:w="10064" w:type="dxa"/>
        <w:tblInd w:w="108" w:type="dxa"/>
        <w:tblLook w:val="04A0"/>
      </w:tblPr>
      <w:tblGrid>
        <w:gridCol w:w="2605"/>
        <w:gridCol w:w="2605"/>
        <w:gridCol w:w="2606"/>
        <w:gridCol w:w="2248"/>
      </w:tblGrid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Направление работы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Март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Апрель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Май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Внеклассные воспитательные мероприятия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31D63">
              <w:rPr>
                <w:rFonts w:ascii="Times New Roman" w:hAnsi="Times New Roman" w:cs="Times New Roman"/>
                <w:sz w:val="28"/>
                <w:szCs w:val="28"/>
              </w:rPr>
              <w:t xml:space="preserve">Утренник </w:t>
            </w:r>
            <w:proofErr w:type="gramStart"/>
            <w:r w:rsidRPr="00E31D6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E31D63">
              <w:rPr>
                <w:rFonts w:ascii="Times New Roman" w:hAnsi="Times New Roman" w:cs="Times New Roman"/>
                <w:sz w:val="28"/>
                <w:szCs w:val="28"/>
              </w:rPr>
              <w:t xml:space="preserve"> мама «Мамин день»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КТД «Сделаем наш школьный двор краше»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Литературно-музыкальная композиция «Давно закончилась война»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Военно-патриотическое и гражданское воспитание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Инфочас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«Весенние праздники  и обряды на Дону»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 «Сохраним родную природу!»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Встреча с ветераном «О чем рассказал орден?»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Нравственно-эстетическое воспитание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фильма «Эти забавные животные»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«Приглашаю к чаю!»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Устный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журная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«Мы в ответе за тех, кого приручили»</w:t>
            </w:r>
          </w:p>
        </w:tc>
      </w:tr>
      <w:tr w:rsidR="00E31D6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1D63" w:rsidRDefault="00E31D6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Охрана жизни и здоровья детей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D63" w:rsidRDefault="00E31D63" w:rsidP="00536D6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Игры «Мой веселый, звонкий мяч!»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D6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Устный журнал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!Я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здоровье берегу, сам себе я помогу!»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D6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«Быть здоровым – это здорово!» - игры на свежем воздухе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родителями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Круглый стол с родителями «Кто я ребенку: друг или …?»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с родителями по культуре поведения обучающегося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«Значение общения в развитии личностных качеств»</w:t>
            </w:r>
          </w:p>
        </w:tc>
      </w:tr>
      <w:tr w:rsidR="00E31D6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1D63" w:rsidRDefault="00E31D6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с трудными и детьми из «группы риска»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D63" w:rsidRPr="002E0BDE" w:rsidRDefault="00E31D63" w:rsidP="00536D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 исследования личности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D6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Русская народная сказка, чему она учит?!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1D63" w:rsidRPr="00E31D63" w:rsidRDefault="00B57625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Рисунок «Я и мое будущее»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Аналитико-диагностическая деятельность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364EA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364EA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364EA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</w:p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ПДД</w:t>
            </w:r>
          </w:p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 «Сигналы, подаваемые водителем»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Разыгрывание ситуация «Мы – пешеходы, мы – знаем  ПДД»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B57625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гра !Наши верные друзья – светофор и его сигналы»</w:t>
            </w:r>
          </w:p>
        </w:tc>
      </w:tr>
      <w:tr w:rsidR="00364EA3" w:rsidTr="00364EA3"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Работа с </w:t>
            </w:r>
            <w:proofErr w:type="gramStart"/>
            <w:r>
              <w:rPr>
                <w:b/>
                <w:sz w:val="28"/>
                <w:szCs w:val="28"/>
              </w:rPr>
              <w:t>классной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  <w:p w:rsidR="00364EA3" w:rsidRDefault="00364EA3">
            <w:pPr>
              <w:spacing w:line="270" w:lineRule="atLeas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школьной документацией</w:t>
            </w:r>
          </w:p>
        </w:tc>
        <w:tc>
          <w:tcPr>
            <w:tcW w:w="26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электронным журналом</w:t>
            </w:r>
          </w:p>
        </w:tc>
        <w:tc>
          <w:tcPr>
            <w:tcW w:w="2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E31D63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документацией для социального педагога</w:t>
            </w:r>
          </w:p>
        </w:tc>
        <w:tc>
          <w:tcPr>
            <w:tcW w:w="22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4EA3" w:rsidRPr="00E31D63" w:rsidRDefault="00B57625" w:rsidP="00E31D63">
            <w:pPr>
              <w:spacing w:line="27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Оформление личных дел, подготовка классного журнала к сдаче.</w:t>
            </w:r>
          </w:p>
        </w:tc>
      </w:tr>
    </w:tbl>
    <w:p w:rsidR="00322014" w:rsidRDefault="00322014"/>
    <w:sectPr w:rsidR="00322014" w:rsidSect="00364EA3">
      <w:pgSz w:w="11906" w:h="16838"/>
      <w:pgMar w:top="709" w:right="707" w:bottom="1134" w:left="851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>
    <w:useFELayout/>
  </w:compat>
  <w:rsids>
    <w:rsidRoot w:val="00364EA3"/>
    <w:rsid w:val="002E0BDE"/>
    <w:rsid w:val="00322014"/>
    <w:rsid w:val="00364EA3"/>
    <w:rsid w:val="007755E9"/>
    <w:rsid w:val="00B57625"/>
    <w:rsid w:val="00C71E7C"/>
    <w:rsid w:val="00CA6864"/>
    <w:rsid w:val="00E31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E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4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B7312-7F95-4D36-8DEB-997104F58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hobbitPC</dc:creator>
  <cp:keywords/>
  <dc:description/>
  <cp:lastModifiedBy>hobbitPC</cp:lastModifiedBy>
  <cp:revision>5</cp:revision>
  <cp:lastPrinted>2013-09-23T16:56:00Z</cp:lastPrinted>
  <dcterms:created xsi:type="dcterms:W3CDTF">2013-06-18T14:48:00Z</dcterms:created>
  <dcterms:modified xsi:type="dcterms:W3CDTF">2013-09-23T16:57:00Z</dcterms:modified>
</cp:coreProperties>
</file>