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48" w:rsidRPr="00397EB5" w:rsidRDefault="005A4048" w:rsidP="005A4048">
      <w:pPr>
        <w:ind w:firstLine="360"/>
        <w:jc w:val="center"/>
        <w:rPr>
          <w:b w:val="0"/>
          <w:sz w:val="32"/>
          <w:szCs w:val="32"/>
        </w:rPr>
      </w:pPr>
      <w:r w:rsidRPr="00397EB5">
        <w:rPr>
          <w:b w:val="0"/>
          <w:sz w:val="32"/>
          <w:szCs w:val="32"/>
        </w:rPr>
        <w:t>Пояснительная записка.</w:t>
      </w:r>
    </w:p>
    <w:p w:rsidR="00397EB5" w:rsidRPr="00397EB5" w:rsidRDefault="00397EB5" w:rsidP="00397EB5">
      <w:pPr>
        <w:ind w:firstLine="360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Программа предусматривает продолжительно</w:t>
      </w:r>
      <w:r w:rsidR="00053C20">
        <w:rPr>
          <w:b w:val="0"/>
          <w:sz w:val="24"/>
          <w:szCs w:val="24"/>
        </w:rPr>
        <w:t>сть образовательного процесса 36</w:t>
      </w:r>
      <w:r w:rsidR="00AA5ADF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397EB5">
        <w:rPr>
          <w:b w:val="0"/>
          <w:sz w:val="24"/>
          <w:szCs w:val="24"/>
        </w:rPr>
        <w:t>учебных недели в течение учебного года, 1 занятие в неделю.</w:t>
      </w:r>
    </w:p>
    <w:p w:rsidR="005A4048" w:rsidRPr="00397EB5" w:rsidRDefault="005A4048" w:rsidP="00397EB5">
      <w:pPr>
        <w:ind w:firstLine="360"/>
        <w:rPr>
          <w:b w:val="0"/>
          <w:sz w:val="24"/>
          <w:szCs w:val="24"/>
        </w:rPr>
      </w:pPr>
      <w:r w:rsidRPr="00397EB5">
        <w:rPr>
          <w:sz w:val="24"/>
          <w:szCs w:val="24"/>
        </w:rPr>
        <w:t>Цель</w:t>
      </w:r>
      <w:r w:rsidRPr="00397EB5">
        <w:rPr>
          <w:b w:val="0"/>
          <w:sz w:val="24"/>
          <w:szCs w:val="24"/>
        </w:rPr>
        <w:t xml:space="preserve"> данного спецкурса: подготовка учащихся к итоговой аттестации, продолжению образования, повышение уровня их математической культуры. </w:t>
      </w:r>
    </w:p>
    <w:p w:rsidR="005A4048" w:rsidRPr="00397EB5" w:rsidRDefault="005A4048" w:rsidP="00397EB5">
      <w:pPr>
        <w:ind w:firstLine="360"/>
        <w:rPr>
          <w:sz w:val="24"/>
          <w:szCs w:val="24"/>
        </w:rPr>
      </w:pPr>
      <w:r w:rsidRPr="00397EB5">
        <w:rPr>
          <w:sz w:val="24"/>
          <w:szCs w:val="24"/>
        </w:rPr>
        <w:t>Задачи:</w:t>
      </w:r>
    </w:p>
    <w:p w:rsidR="00397EB5" w:rsidRPr="00397EB5" w:rsidRDefault="005A4048" w:rsidP="00397EB5">
      <w:pPr>
        <w:numPr>
          <w:ilvl w:val="0"/>
          <w:numId w:val="14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сформировать у учащихся </w:t>
      </w:r>
      <w:r w:rsidR="00397EB5" w:rsidRPr="00397EB5">
        <w:rPr>
          <w:b w:val="0"/>
          <w:sz w:val="24"/>
          <w:szCs w:val="24"/>
        </w:rPr>
        <w:t>умение определять вид задания, твёрдо знать алгоритм решения;</w:t>
      </w:r>
    </w:p>
    <w:p w:rsidR="00397EB5" w:rsidRPr="00397EB5" w:rsidRDefault="005A4048" w:rsidP="00397EB5">
      <w:pPr>
        <w:numPr>
          <w:ilvl w:val="0"/>
          <w:numId w:val="13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сформиров</w:t>
      </w:r>
      <w:r w:rsidR="00397EB5" w:rsidRPr="00397EB5">
        <w:rPr>
          <w:b w:val="0"/>
          <w:sz w:val="24"/>
          <w:szCs w:val="24"/>
        </w:rPr>
        <w:t>ать высокий уровень активности;</w:t>
      </w:r>
    </w:p>
    <w:p w:rsidR="005A4048" w:rsidRPr="00397EB5" w:rsidRDefault="00397EB5" w:rsidP="00397EB5">
      <w:pPr>
        <w:numPr>
          <w:ilvl w:val="0"/>
          <w:numId w:val="13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развить интерес к математике</w:t>
      </w:r>
      <w:r w:rsidR="005A4048" w:rsidRPr="00397EB5">
        <w:rPr>
          <w:b w:val="0"/>
          <w:sz w:val="24"/>
          <w:szCs w:val="24"/>
        </w:rPr>
        <w:t xml:space="preserve">; </w:t>
      </w:r>
    </w:p>
    <w:p w:rsidR="005A4048" w:rsidRPr="00397EB5" w:rsidRDefault="005A4048" w:rsidP="00397EB5">
      <w:pPr>
        <w:numPr>
          <w:ilvl w:val="0"/>
          <w:numId w:val="13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способствовать профориентации.</w:t>
      </w:r>
    </w:p>
    <w:p w:rsidR="005A4048" w:rsidRPr="00397EB5" w:rsidRDefault="005A4048" w:rsidP="00397EB5">
      <w:pPr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     Данный курс имеет общеобразовательный, </w:t>
      </w:r>
      <w:proofErr w:type="spellStart"/>
      <w:r w:rsidRPr="00397EB5">
        <w:rPr>
          <w:b w:val="0"/>
          <w:sz w:val="24"/>
          <w:szCs w:val="24"/>
        </w:rPr>
        <w:t>межпредметный</w:t>
      </w:r>
      <w:proofErr w:type="spellEnd"/>
      <w:r w:rsidRPr="00397EB5">
        <w:rPr>
          <w:b w:val="0"/>
          <w:sz w:val="24"/>
          <w:szCs w:val="24"/>
        </w:rPr>
        <w:t xml:space="preserve"> характер, освещает роль и место математики в современном мире. Всего на проведение</w:t>
      </w:r>
      <w:r w:rsidR="00053C20">
        <w:rPr>
          <w:b w:val="0"/>
          <w:sz w:val="24"/>
          <w:szCs w:val="24"/>
        </w:rPr>
        <w:t xml:space="preserve"> занятий отводится 36 часов</w:t>
      </w:r>
      <w:r w:rsidR="005604A4" w:rsidRPr="00397EB5">
        <w:rPr>
          <w:b w:val="0"/>
          <w:sz w:val="24"/>
          <w:szCs w:val="24"/>
        </w:rPr>
        <w:t>. И</w:t>
      </w:r>
      <w:r w:rsidRPr="00397EB5">
        <w:rPr>
          <w:b w:val="0"/>
          <w:sz w:val="24"/>
          <w:szCs w:val="24"/>
        </w:rPr>
        <w:t>зучение методов решения т</w:t>
      </w:r>
      <w:r w:rsidR="005604A4" w:rsidRPr="00397EB5">
        <w:rPr>
          <w:b w:val="0"/>
          <w:sz w:val="24"/>
          <w:szCs w:val="24"/>
        </w:rPr>
        <w:t>иповых задач</w:t>
      </w:r>
      <w:r w:rsidRPr="00397EB5">
        <w:rPr>
          <w:b w:val="0"/>
          <w:sz w:val="24"/>
          <w:szCs w:val="24"/>
        </w:rPr>
        <w:t xml:space="preserve"> можно </w:t>
      </w:r>
      <w:r w:rsidR="005604A4" w:rsidRPr="00397EB5">
        <w:rPr>
          <w:b w:val="0"/>
          <w:sz w:val="24"/>
          <w:szCs w:val="24"/>
        </w:rPr>
        <w:t xml:space="preserve">провести </w:t>
      </w:r>
      <w:r w:rsidRPr="00397EB5">
        <w:rPr>
          <w:b w:val="0"/>
          <w:sz w:val="24"/>
          <w:szCs w:val="24"/>
        </w:rPr>
        <w:t xml:space="preserve">в форме обзорных лекций с разбором ключевых задач. </w:t>
      </w:r>
      <w:r w:rsidR="005604A4" w:rsidRPr="00397EB5">
        <w:rPr>
          <w:b w:val="0"/>
          <w:sz w:val="24"/>
          <w:szCs w:val="24"/>
        </w:rPr>
        <w:t>Курс состоит из пяти</w:t>
      </w:r>
      <w:r w:rsidRPr="00397EB5">
        <w:rPr>
          <w:b w:val="0"/>
          <w:sz w:val="24"/>
          <w:szCs w:val="24"/>
        </w:rPr>
        <w:t xml:space="preserve"> тем. Изучаемый материал примыкает к основному курсу, дополняя его историческими сведениями,  сведениями  важными в общеобразовательном или прикладном отношении, материалами занимательного характера при минимальном расширении теоретического материала. Прежде, чем приступать к решению трудных задач, надо рассмотреть решение более простых, входящих как составная часть в решение сложных. </w:t>
      </w:r>
      <w:r w:rsidR="005604A4" w:rsidRPr="00397EB5">
        <w:rPr>
          <w:b w:val="0"/>
          <w:sz w:val="24"/>
          <w:szCs w:val="24"/>
        </w:rPr>
        <w:t xml:space="preserve">В конце изучения каждой темы отведено по 2 часа на </w:t>
      </w:r>
      <w:proofErr w:type="spellStart"/>
      <w:r w:rsidR="005604A4" w:rsidRPr="00397EB5">
        <w:rPr>
          <w:b w:val="0"/>
          <w:sz w:val="24"/>
          <w:szCs w:val="24"/>
        </w:rPr>
        <w:t>прорешивание</w:t>
      </w:r>
      <w:proofErr w:type="spellEnd"/>
      <w:r w:rsidR="005604A4" w:rsidRPr="00397EB5">
        <w:rPr>
          <w:b w:val="0"/>
          <w:sz w:val="24"/>
          <w:szCs w:val="24"/>
        </w:rPr>
        <w:t xml:space="preserve"> типовых заданий из ГИА и ЕГЭ.</w:t>
      </w:r>
    </w:p>
    <w:p w:rsidR="005A4048" w:rsidRPr="00397EB5" w:rsidRDefault="005A4048" w:rsidP="00397EB5">
      <w:pPr>
        <w:jc w:val="both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    В ходе изучения материала данного курса целесообразно сочетать такие формы организации учебной работы, как практикумы по решению задач,  лекции, беседа, тестирование, частично-поисковая деятельность. Развитию математического интереса способствуют математические игры (дидактическая, ролевая), викторины, головоломки. Необходимо использовать элементы исследовательской деятельности. После рассмотрения полного курса учащиеся должны иметь следующие результаты обучения:</w:t>
      </w:r>
    </w:p>
    <w:p w:rsidR="005604A4" w:rsidRPr="00397EB5" w:rsidRDefault="005A4048" w:rsidP="00397EB5">
      <w:pPr>
        <w:numPr>
          <w:ilvl w:val="0"/>
          <w:numId w:val="13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уметь</w:t>
      </w:r>
      <w:r w:rsidR="005604A4" w:rsidRPr="00397EB5">
        <w:rPr>
          <w:b w:val="0"/>
          <w:sz w:val="24"/>
          <w:szCs w:val="24"/>
        </w:rPr>
        <w:t xml:space="preserve"> определять тип задания</w:t>
      </w:r>
      <w:r w:rsidRPr="00397EB5">
        <w:rPr>
          <w:b w:val="0"/>
          <w:sz w:val="24"/>
          <w:szCs w:val="24"/>
        </w:rPr>
        <w:t>, знать</w:t>
      </w:r>
      <w:r w:rsidR="005604A4" w:rsidRPr="00397EB5">
        <w:rPr>
          <w:b w:val="0"/>
          <w:sz w:val="24"/>
          <w:szCs w:val="24"/>
        </w:rPr>
        <w:t xml:space="preserve"> алгоритм решения;</w:t>
      </w:r>
    </w:p>
    <w:p w:rsidR="005A4048" w:rsidRPr="00397EB5" w:rsidRDefault="005A4048" w:rsidP="00397EB5">
      <w:pPr>
        <w:numPr>
          <w:ilvl w:val="0"/>
          <w:numId w:val="13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уметь применять полученные математические знания в решении жизненных задач; </w:t>
      </w:r>
    </w:p>
    <w:p w:rsidR="005A4048" w:rsidRPr="00397EB5" w:rsidRDefault="005A4048" w:rsidP="00397EB5">
      <w:pPr>
        <w:numPr>
          <w:ilvl w:val="0"/>
          <w:numId w:val="13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уметь использовать дополнительную математическую литературу с целью углубления материала основного курса, расширения кругозора и формирования мировоззрения, раскрытия прикладных аспектов математики. </w:t>
      </w:r>
    </w:p>
    <w:p w:rsidR="00397EB5" w:rsidRPr="00397EB5" w:rsidRDefault="00397EB5" w:rsidP="00397EB5">
      <w:p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В результате освоения  содержания программы учащийся получает возможность совершенствовать и расширить круг умений, навыков и способов деятельности:</w:t>
      </w:r>
    </w:p>
    <w:p w:rsidR="00397EB5" w:rsidRPr="00397EB5" w:rsidRDefault="00397EB5" w:rsidP="00397EB5">
      <w:pPr>
        <w:numPr>
          <w:ilvl w:val="0"/>
          <w:numId w:val="1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Познавательная деятельность. </w:t>
      </w:r>
    </w:p>
    <w:p w:rsidR="00397EB5" w:rsidRPr="00397EB5" w:rsidRDefault="00397EB5" w:rsidP="00397EB5">
      <w:pPr>
        <w:ind w:left="720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Умение самостоятельно и мотивированно организовать свою познавательную деятельность. Создание идеальных и реальных моделей объектов, процессов.</w:t>
      </w:r>
    </w:p>
    <w:p w:rsidR="00397EB5" w:rsidRPr="00397EB5" w:rsidRDefault="00397EB5" w:rsidP="00397EB5">
      <w:pPr>
        <w:numPr>
          <w:ilvl w:val="0"/>
          <w:numId w:val="1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Информационно-коммуникативная деятельность.</w:t>
      </w:r>
    </w:p>
    <w:p w:rsidR="00397EB5" w:rsidRPr="00397EB5" w:rsidRDefault="00397EB5" w:rsidP="00397EB5">
      <w:pPr>
        <w:ind w:left="720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Поиск и извлечение нужной информации по заданной теме в источниках различного типа. Умение развернуто обосновать суждение, давать определения, приводить доказательства.</w:t>
      </w:r>
    </w:p>
    <w:p w:rsidR="00397EB5" w:rsidRPr="00397EB5" w:rsidRDefault="00397EB5" w:rsidP="00397EB5">
      <w:pPr>
        <w:numPr>
          <w:ilvl w:val="0"/>
          <w:numId w:val="1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Рефлексивная деятельность.</w:t>
      </w:r>
    </w:p>
    <w:p w:rsidR="00397EB5" w:rsidRPr="00397EB5" w:rsidRDefault="00397EB5" w:rsidP="00397EB5">
      <w:pPr>
        <w:ind w:left="720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Владение навыками организации и участие в коллективной деятельности: постановка общей цели и определение средств её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397EB5" w:rsidRPr="00397EB5" w:rsidRDefault="00397EB5" w:rsidP="00397EB5">
      <w:p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Формирование ключевых компетентностей:</w:t>
      </w:r>
    </w:p>
    <w:p w:rsidR="00397EB5" w:rsidRPr="00397EB5" w:rsidRDefault="00397EB5" w:rsidP="00397EB5">
      <w:pPr>
        <w:numPr>
          <w:ilvl w:val="0"/>
          <w:numId w:val="2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готовность к самообразованию;</w:t>
      </w:r>
    </w:p>
    <w:p w:rsidR="00397EB5" w:rsidRPr="00397EB5" w:rsidRDefault="00397EB5" w:rsidP="00397EB5">
      <w:pPr>
        <w:numPr>
          <w:ilvl w:val="0"/>
          <w:numId w:val="2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готовность к использованию информационных ресурсов;</w:t>
      </w:r>
    </w:p>
    <w:p w:rsidR="00397EB5" w:rsidRPr="00397EB5" w:rsidRDefault="00397EB5" w:rsidP="00397EB5">
      <w:pPr>
        <w:numPr>
          <w:ilvl w:val="0"/>
          <w:numId w:val="2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готовность к социальному взаимодействию;</w:t>
      </w:r>
    </w:p>
    <w:p w:rsidR="00397EB5" w:rsidRPr="00397EB5" w:rsidRDefault="00397EB5" w:rsidP="00397EB5">
      <w:pPr>
        <w:numPr>
          <w:ilvl w:val="0"/>
          <w:numId w:val="2"/>
        </w:num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>коммуникативная компетентность.</w:t>
      </w:r>
    </w:p>
    <w:p w:rsidR="00397EB5" w:rsidRPr="00397EB5" w:rsidRDefault="00397EB5" w:rsidP="00397EB5">
      <w:pPr>
        <w:ind w:left="360"/>
        <w:rPr>
          <w:b w:val="0"/>
          <w:sz w:val="24"/>
          <w:szCs w:val="24"/>
        </w:rPr>
      </w:pPr>
    </w:p>
    <w:p w:rsidR="005A4048" w:rsidRPr="00397EB5" w:rsidRDefault="005A4048" w:rsidP="00397EB5">
      <w:pPr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   Инструментарием для оценивания результатов могут б</w:t>
      </w:r>
      <w:r w:rsidR="005604A4" w:rsidRPr="00397EB5">
        <w:rPr>
          <w:b w:val="0"/>
          <w:sz w:val="24"/>
          <w:szCs w:val="24"/>
        </w:rPr>
        <w:t>ыть: тестирование,</w:t>
      </w:r>
      <w:r w:rsidRPr="00397EB5">
        <w:rPr>
          <w:b w:val="0"/>
          <w:sz w:val="24"/>
          <w:szCs w:val="24"/>
        </w:rPr>
        <w:t xml:space="preserve"> творческие работы. </w:t>
      </w:r>
    </w:p>
    <w:p w:rsidR="005A4048" w:rsidRPr="00397EB5" w:rsidRDefault="005A4048" w:rsidP="00397EB5">
      <w:pPr>
        <w:tabs>
          <w:tab w:val="left" w:pos="5760"/>
        </w:tabs>
        <w:rPr>
          <w:b w:val="0"/>
          <w:sz w:val="24"/>
          <w:szCs w:val="24"/>
        </w:rPr>
      </w:pPr>
    </w:p>
    <w:p w:rsidR="005A4048" w:rsidRPr="00397EB5" w:rsidRDefault="005A4048" w:rsidP="00397EB5">
      <w:pPr>
        <w:ind w:firstLine="360"/>
        <w:rPr>
          <w:b w:val="0"/>
          <w:sz w:val="24"/>
          <w:szCs w:val="24"/>
        </w:rPr>
      </w:pPr>
      <w:r w:rsidRPr="00397EB5">
        <w:rPr>
          <w:b w:val="0"/>
          <w:sz w:val="24"/>
          <w:szCs w:val="24"/>
        </w:rPr>
        <w:t xml:space="preserve"> </w:t>
      </w:r>
    </w:p>
    <w:p w:rsidR="005A4048" w:rsidRPr="00397EB5" w:rsidRDefault="005A4048" w:rsidP="00397EB5">
      <w:pPr>
        <w:pStyle w:val="a3"/>
      </w:pPr>
      <w:r w:rsidRPr="00397EB5">
        <w:t> </w:t>
      </w:r>
    </w:p>
    <w:p w:rsidR="005A4048" w:rsidRDefault="005A4048" w:rsidP="005A4048">
      <w:pPr>
        <w:pStyle w:val="a3"/>
      </w:pPr>
    </w:p>
    <w:p w:rsidR="00B96BFB" w:rsidRDefault="00B96B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4788"/>
        <w:gridCol w:w="3511"/>
      </w:tblGrid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№</w:t>
            </w:r>
          </w:p>
        </w:tc>
        <w:tc>
          <w:tcPr>
            <w:tcW w:w="4788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Тема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Часы</w:t>
            </w:r>
          </w:p>
        </w:tc>
      </w:tr>
      <w:tr w:rsidR="00053C20" w:rsidTr="00053C20">
        <w:tc>
          <w:tcPr>
            <w:tcW w:w="1165" w:type="dxa"/>
          </w:tcPr>
          <w:p w:rsidR="00053C20" w:rsidRPr="00800BC6" w:rsidRDefault="00053C20" w:rsidP="0009010F">
            <w:pPr>
              <w:jc w:val="center"/>
            </w:pPr>
            <w:r w:rsidRPr="00800BC6">
              <w:t>1</w:t>
            </w:r>
          </w:p>
        </w:tc>
        <w:tc>
          <w:tcPr>
            <w:tcW w:w="4788" w:type="dxa"/>
          </w:tcPr>
          <w:p w:rsidR="00053C20" w:rsidRPr="00800BC6" w:rsidRDefault="00053C20">
            <w:r>
              <w:t>Числа и вычисления</w:t>
            </w:r>
          </w:p>
        </w:tc>
        <w:tc>
          <w:tcPr>
            <w:tcW w:w="3511" w:type="dxa"/>
          </w:tcPr>
          <w:p w:rsidR="00053C20" w:rsidRPr="00AB449A" w:rsidRDefault="00053C20" w:rsidP="0009010F">
            <w:pPr>
              <w:jc w:val="center"/>
            </w:pPr>
            <w:r>
              <w:t>8 ч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Рациональные числа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Действительные числа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Отношение и пропорциональность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4788" w:type="dxa"/>
          </w:tcPr>
          <w:p w:rsidR="00053C20" w:rsidRPr="0009010F" w:rsidRDefault="00053C20" w:rsidP="0009010F">
            <w:pPr>
              <w:rPr>
                <w:b w:val="0"/>
              </w:rPr>
            </w:pPr>
            <w:r w:rsidRPr="0009010F">
              <w:rPr>
                <w:b w:val="0"/>
              </w:rPr>
              <w:t>Решение заданий из ГИА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2.</w:t>
            </w:r>
          </w:p>
        </w:tc>
        <w:tc>
          <w:tcPr>
            <w:tcW w:w="4788" w:type="dxa"/>
          </w:tcPr>
          <w:p w:rsidR="00053C20" w:rsidRDefault="00053C20">
            <w:r>
              <w:t>Выражения и их преобразование</w:t>
            </w:r>
          </w:p>
        </w:tc>
        <w:tc>
          <w:tcPr>
            <w:tcW w:w="3511" w:type="dxa"/>
          </w:tcPr>
          <w:p w:rsidR="00053C20" w:rsidRPr="00AB449A" w:rsidRDefault="00053C20" w:rsidP="0009010F">
            <w:pPr>
              <w:jc w:val="center"/>
            </w:pPr>
            <w:r>
              <w:t>7 ч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2.1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Буквенные выражения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2.2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Многочлены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2.3</w:t>
            </w:r>
          </w:p>
        </w:tc>
        <w:tc>
          <w:tcPr>
            <w:tcW w:w="4788" w:type="dxa"/>
          </w:tcPr>
          <w:p w:rsidR="00053C20" w:rsidRPr="0009010F" w:rsidRDefault="00053C20" w:rsidP="00800BC6">
            <w:pPr>
              <w:rPr>
                <w:b w:val="0"/>
              </w:rPr>
            </w:pPr>
            <w:proofErr w:type="gramStart"/>
            <w:r w:rsidRPr="0009010F">
              <w:rPr>
                <w:b w:val="0"/>
              </w:rPr>
              <w:t>Алгебраический</w:t>
            </w:r>
            <w:proofErr w:type="gramEnd"/>
            <w:r w:rsidRPr="0009010F">
              <w:rPr>
                <w:b w:val="0"/>
              </w:rPr>
              <w:t xml:space="preserve"> дроби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2.4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Преобразование выражений, содержащих квадратные корни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2.5</w:t>
            </w:r>
          </w:p>
        </w:tc>
        <w:tc>
          <w:tcPr>
            <w:tcW w:w="4788" w:type="dxa"/>
          </w:tcPr>
          <w:p w:rsidR="00053C20" w:rsidRPr="0009010F" w:rsidRDefault="00053C20" w:rsidP="0009010F">
            <w:pPr>
              <w:rPr>
                <w:b w:val="0"/>
              </w:rPr>
            </w:pPr>
            <w:r w:rsidRPr="0009010F">
              <w:rPr>
                <w:b w:val="0"/>
              </w:rPr>
              <w:t>Решение заданий из ГИА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2</w:t>
            </w:r>
          </w:p>
        </w:tc>
      </w:tr>
      <w:tr w:rsidR="00053C20" w:rsidTr="00053C20">
        <w:tc>
          <w:tcPr>
            <w:tcW w:w="1165" w:type="dxa"/>
          </w:tcPr>
          <w:p w:rsidR="00053C20" w:rsidRPr="00800BC6" w:rsidRDefault="00053C20" w:rsidP="0009010F">
            <w:pPr>
              <w:jc w:val="center"/>
            </w:pPr>
            <w:r w:rsidRPr="00800BC6">
              <w:t>3.</w:t>
            </w:r>
          </w:p>
        </w:tc>
        <w:tc>
          <w:tcPr>
            <w:tcW w:w="4788" w:type="dxa"/>
          </w:tcPr>
          <w:p w:rsidR="00053C20" w:rsidRPr="00800BC6" w:rsidRDefault="00053C20">
            <w:r w:rsidRPr="00800BC6">
              <w:t>Уравнения и неравенства</w:t>
            </w:r>
          </w:p>
        </w:tc>
        <w:tc>
          <w:tcPr>
            <w:tcW w:w="3511" w:type="dxa"/>
          </w:tcPr>
          <w:p w:rsidR="00053C20" w:rsidRPr="00AB449A" w:rsidRDefault="00053C20" w:rsidP="0009010F">
            <w:pPr>
              <w:jc w:val="center"/>
            </w:pPr>
            <w:r w:rsidRPr="00AB449A">
              <w:t>8</w:t>
            </w:r>
            <w:r>
              <w:t xml:space="preserve"> ч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3.1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Линейные уравнения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3.2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Квадратные уравнения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3.3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Рациональные уравнения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3.4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Системы уравнений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3.5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Решение задач с помощью систем уравнений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3.6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Линейные неравенства и системы линейных неравенств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3.7</w:t>
            </w:r>
          </w:p>
        </w:tc>
        <w:tc>
          <w:tcPr>
            <w:tcW w:w="4788" w:type="dxa"/>
          </w:tcPr>
          <w:p w:rsidR="00053C20" w:rsidRPr="0009010F" w:rsidRDefault="00053C20" w:rsidP="0009010F">
            <w:pPr>
              <w:rPr>
                <w:b w:val="0"/>
              </w:rPr>
            </w:pPr>
            <w:r w:rsidRPr="0009010F">
              <w:rPr>
                <w:b w:val="0"/>
              </w:rPr>
              <w:t>Решение заданий из ГИА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  <w:sz w:val="24"/>
                <w:szCs w:val="24"/>
              </w:rPr>
            </w:pPr>
            <w:r w:rsidRPr="0009010F">
              <w:rPr>
                <w:b w:val="0"/>
                <w:sz w:val="24"/>
                <w:szCs w:val="24"/>
              </w:rPr>
              <w:t>2</w:t>
            </w:r>
          </w:p>
        </w:tc>
      </w:tr>
      <w:tr w:rsidR="00053C20" w:rsidTr="00053C20">
        <w:tc>
          <w:tcPr>
            <w:tcW w:w="1165" w:type="dxa"/>
          </w:tcPr>
          <w:p w:rsidR="00053C20" w:rsidRPr="00422888" w:rsidRDefault="00053C20" w:rsidP="0009010F">
            <w:pPr>
              <w:jc w:val="center"/>
            </w:pPr>
            <w:r w:rsidRPr="00422888">
              <w:t>4.</w:t>
            </w:r>
          </w:p>
        </w:tc>
        <w:tc>
          <w:tcPr>
            <w:tcW w:w="4788" w:type="dxa"/>
          </w:tcPr>
          <w:p w:rsidR="00053C20" w:rsidRPr="00422888" w:rsidRDefault="00053C20">
            <w:r w:rsidRPr="00422888">
              <w:t>Функции</w:t>
            </w:r>
          </w:p>
        </w:tc>
        <w:tc>
          <w:tcPr>
            <w:tcW w:w="3511" w:type="dxa"/>
          </w:tcPr>
          <w:p w:rsidR="00053C20" w:rsidRPr="00AB449A" w:rsidRDefault="00053C20" w:rsidP="0009010F">
            <w:pPr>
              <w:jc w:val="center"/>
            </w:pPr>
            <w:r>
              <w:t>6 ч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4.1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Линейная функция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4.2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Квадратичная функция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4.3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Графики реальных зависимостей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4.4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</w:rPr>
              <w:t>Решение заданий из ГИА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</w:t>
            </w:r>
          </w:p>
        </w:tc>
      </w:tr>
      <w:tr w:rsidR="00053C20" w:rsidTr="00053C20">
        <w:tc>
          <w:tcPr>
            <w:tcW w:w="1165" w:type="dxa"/>
          </w:tcPr>
          <w:p w:rsidR="00053C20" w:rsidRPr="00422888" w:rsidRDefault="00053C20" w:rsidP="0009010F">
            <w:pPr>
              <w:jc w:val="center"/>
            </w:pPr>
            <w:r w:rsidRPr="00422888">
              <w:t>5.</w:t>
            </w:r>
          </w:p>
        </w:tc>
        <w:tc>
          <w:tcPr>
            <w:tcW w:w="4788" w:type="dxa"/>
          </w:tcPr>
          <w:p w:rsidR="00053C20" w:rsidRPr="00422888" w:rsidRDefault="00053C20">
            <w:r w:rsidRPr="00422888">
              <w:t>Задачи</w:t>
            </w:r>
          </w:p>
        </w:tc>
        <w:tc>
          <w:tcPr>
            <w:tcW w:w="3511" w:type="dxa"/>
          </w:tcPr>
          <w:p w:rsidR="00053C20" w:rsidRPr="00AB449A" w:rsidRDefault="00053C20" w:rsidP="0009010F">
            <w:pPr>
              <w:jc w:val="center"/>
            </w:pPr>
            <w:r>
              <w:t>7 ч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5.1</w:t>
            </w:r>
          </w:p>
        </w:tc>
        <w:tc>
          <w:tcPr>
            <w:tcW w:w="4788" w:type="dxa"/>
          </w:tcPr>
          <w:p w:rsidR="00053C20" w:rsidRPr="0009010F" w:rsidRDefault="00053C20">
            <w:pPr>
              <w:rPr>
                <w:b w:val="0"/>
              </w:rPr>
            </w:pPr>
            <w:r w:rsidRPr="0009010F">
              <w:rPr>
                <w:b w:val="0"/>
                <w:bCs/>
              </w:rPr>
              <w:t>Задачи на движение.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5.2</w:t>
            </w:r>
          </w:p>
        </w:tc>
        <w:tc>
          <w:tcPr>
            <w:tcW w:w="4788" w:type="dxa"/>
          </w:tcPr>
          <w:p w:rsidR="00053C20" w:rsidRPr="0009010F" w:rsidRDefault="00053C20" w:rsidP="0009010F">
            <w:pPr>
              <w:rPr>
                <w:b w:val="0"/>
              </w:rPr>
            </w:pPr>
            <w:r w:rsidRPr="0009010F">
              <w:rPr>
                <w:b w:val="0"/>
                <w:bCs/>
              </w:rPr>
              <w:t>Задачи на работу.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5.3</w:t>
            </w:r>
          </w:p>
        </w:tc>
        <w:tc>
          <w:tcPr>
            <w:tcW w:w="4788" w:type="dxa"/>
          </w:tcPr>
          <w:p w:rsidR="00053C20" w:rsidRPr="0009010F" w:rsidRDefault="00053C20" w:rsidP="0009010F">
            <w:pPr>
              <w:rPr>
                <w:b w:val="0"/>
              </w:rPr>
            </w:pPr>
            <w:r w:rsidRPr="0009010F">
              <w:rPr>
                <w:b w:val="0"/>
                <w:bCs/>
              </w:rPr>
              <w:t>Задачи на числа.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1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5.4</w:t>
            </w:r>
          </w:p>
        </w:tc>
        <w:tc>
          <w:tcPr>
            <w:tcW w:w="4788" w:type="dxa"/>
          </w:tcPr>
          <w:p w:rsidR="00053C20" w:rsidRPr="0009010F" w:rsidRDefault="00053C20" w:rsidP="0009010F">
            <w:pPr>
              <w:rPr>
                <w:b w:val="0"/>
              </w:rPr>
            </w:pPr>
            <w:r w:rsidRPr="0009010F">
              <w:rPr>
                <w:b w:val="0"/>
              </w:rPr>
              <w:t xml:space="preserve">Текстовые задачи из ГИА 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5.5</w:t>
            </w:r>
          </w:p>
        </w:tc>
        <w:tc>
          <w:tcPr>
            <w:tcW w:w="4788" w:type="dxa"/>
          </w:tcPr>
          <w:p w:rsidR="00053C20" w:rsidRPr="0009010F" w:rsidRDefault="00053C20" w:rsidP="0009010F">
            <w:pPr>
              <w:rPr>
                <w:b w:val="0"/>
              </w:rPr>
            </w:pPr>
            <w:r w:rsidRPr="0009010F">
              <w:rPr>
                <w:b w:val="0"/>
              </w:rPr>
              <w:t xml:space="preserve">Текстовые задачи из ЕГЭ </w:t>
            </w:r>
          </w:p>
        </w:tc>
        <w:tc>
          <w:tcPr>
            <w:tcW w:w="3511" w:type="dxa"/>
          </w:tcPr>
          <w:p w:rsidR="00053C20" w:rsidRPr="0009010F" w:rsidRDefault="00053C20" w:rsidP="0009010F">
            <w:pPr>
              <w:jc w:val="center"/>
              <w:rPr>
                <w:b w:val="0"/>
              </w:rPr>
            </w:pPr>
            <w:r w:rsidRPr="0009010F">
              <w:rPr>
                <w:b w:val="0"/>
              </w:rPr>
              <w:t>2</w:t>
            </w:r>
          </w:p>
        </w:tc>
      </w:tr>
      <w:tr w:rsidR="00053C20" w:rsidTr="00053C20">
        <w:tc>
          <w:tcPr>
            <w:tcW w:w="1165" w:type="dxa"/>
          </w:tcPr>
          <w:p w:rsidR="00053C20" w:rsidRPr="0009010F" w:rsidRDefault="00053C20" w:rsidP="00AB449A">
            <w:pPr>
              <w:rPr>
                <w:b w:val="0"/>
              </w:rPr>
            </w:pPr>
          </w:p>
        </w:tc>
        <w:tc>
          <w:tcPr>
            <w:tcW w:w="4788" w:type="dxa"/>
          </w:tcPr>
          <w:p w:rsidR="00053C20" w:rsidRPr="00AB449A" w:rsidRDefault="00053C20" w:rsidP="00422888">
            <w:r w:rsidRPr="00AB449A">
              <w:t>ИТОГО</w:t>
            </w:r>
          </w:p>
        </w:tc>
        <w:tc>
          <w:tcPr>
            <w:tcW w:w="3511" w:type="dxa"/>
          </w:tcPr>
          <w:p w:rsidR="00053C20" w:rsidRPr="00AB449A" w:rsidRDefault="00053C20" w:rsidP="0009010F">
            <w:pPr>
              <w:jc w:val="center"/>
            </w:pPr>
            <w:r>
              <w:t>36</w:t>
            </w:r>
            <w:r w:rsidRPr="00AB449A">
              <w:t xml:space="preserve"> ч</w:t>
            </w:r>
          </w:p>
        </w:tc>
      </w:tr>
    </w:tbl>
    <w:p w:rsidR="005A4048" w:rsidRDefault="005A4048"/>
    <w:p w:rsidR="00422888" w:rsidRDefault="00422888" w:rsidP="00422888">
      <w:pPr>
        <w:pStyle w:val="a3"/>
      </w:pPr>
      <w:r>
        <w:t> </w:t>
      </w:r>
    </w:p>
    <w:p w:rsidR="00800BC6" w:rsidRDefault="00800BC6"/>
    <w:p w:rsidR="005A4048" w:rsidRDefault="005A4048"/>
    <w:p w:rsidR="005A4048" w:rsidRDefault="005A4048"/>
    <w:p w:rsidR="005A4048" w:rsidRDefault="005A4048"/>
    <w:p w:rsidR="005A4048" w:rsidRDefault="005A4048" w:rsidP="005621AE">
      <w:pPr>
        <w:jc w:val="center"/>
      </w:pPr>
      <w:r w:rsidRPr="005621AE">
        <w:lastRenderedPageBreak/>
        <w:t>Рекомендуемая литература.</w:t>
      </w:r>
    </w:p>
    <w:p w:rsidR="005621AE" w:rsidRPr="005621AE" w:rsidRDefault="005621AE" w:rsidP="005621AE">
      <w:pPr>
        <w:jc w:val="center"/>
      </w:pPr>
    </w:p>
    <w:p w:rsidR="005A4048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AC0239">
        <w:rPr>
          <w:b w:val="0"/>
          <w:sz w:val="24"/>
          <w:szCs w:val="24"/>
        </w:rPr>
        <w:t xml:space="preserve">Алгебра и начала анализа 8-11 </w:t>
      </w:r>
      <w:proofErr w:type="spellStart"/>
      <w:r w:rsidRPr="00AC0239">
        <w:rPr>
          <w:b w:val="0"/>
          <w:sz w:val="24"/>
          <w:szCs w:val="24"/>
        </w:rPr>
        <w:t>кл</w:t>
      </w:r>
      <w:proofErr w:type="spellEnd"/>
      <w:r w:rsidRPr="00AC0239">
        <w:rPr>
          <w:b w:val="0"/>
          <w:sz w:val="24"/>
          <w:szCs w:val="24"/>
        </w:rPr>
        <w:t xml:space="preserve">. Пособие для школ и классов с углубленным изучением математики. </w:t>
      </w:r>
      <w:proofErr w:type="spellStart"/>
      <w:r w:rsidRPr="00AC0239">
        <w:rPr>
          <w:b w:val="0"/>
          <w:sz w:val="24"/>
          <w:szCs w:val="24"/>
        </w:rPr>
        <w:t>Звавич</w:t>
      </w:r>
      <w:proofErr w:type="spellEnd"/>
      <w:r w:rsidRPr="00AC0239">
        <w:rPr>
          <w:b w:val="0"/>
          <w:sz w:val="24"/>
          <w:szCs w:val="24"/>
        </w:rPr>
        <w:t xml:space="preserve"> Л.И</w:t>
      </w:r>
      <w:r w:rsidR="005621AE">
        <w:rPr>
          <w:b w:val="0"/>
          <w:sz w:val="24"/>
          <w:szCs w:val="24"/>
        </w:rPr>
        <w:t>., Шляпочник Л.Я. –М.:Дрофа,2006</w:t>
      </w:r>
    </w:p>
    <w:p w:rsidR="00F25D7E" w:rsidRDefault="00F25D7E" w:rsidP="005A4048">
      <w:pPr>
        <w:numPr>
          <w:ilvl w:val="0"/>
          <w:numId w:val="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Алгебра. Тематические тренировочные задания. 9 класс/ С.С. </w:t>
      </w:r>
      <w:proofErr w:type="spellStart"/>
      <w:r>
        <w:rPr>
          <w:b w:val="0"/>
          <w:sz w:val="24"/>
          <w:szCs w:val="24"/>
        </w:rPr>
        <w:t>Миниева</w:t>
      </w:r>
      <w:proofErr w:type="spellEnd"/>
      <w:r>
        <w:rPr>
          <w:b w:val="0"/>
          <w:sz w:val="24"/>
          <w:szCs w:val="24"/>
        </w:rPr>
        <w:t>, Л.О. Рослова</w:t>
      </w:r>
      <w:proofErr w:type="gramStart"/>
      <w:r>
        <w:rPr>
          <w:b w:val="0"/>
          <w:sz w:val="24"/>
          <w:szCs w:val="24"/>
        </w:rPr>
        <w:t>.-</w:t>
      </w:r>
      <w:proofErr w:type="gramEnd"/>
      <w:r>
        <w:rPr>
          <w:b w:val="0"/>
          <w:sz w:val="24"/>
          <w:szCs w:val="24"/>
        </w:rPr>
        <w:t>М.: Издательство «Экзамен», 2009.</w:t>
      </w:r>
    </w:p>
    <w:p w:rsidR="005621AE" w:rsidRDefault="005621AE" w:rsidP="005A4048">
      <w:pPr>
        <w:numPr>
          <w:ilvl w:val="0"/>
          <w:numId w:val="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Алгебра. 8 класс. Учебник и задачник для учащихся общеобразовательных учреждений/А.Г. Мордкович-М.: Мнемозина, 2009.</w:t>
      </w:r>
    </w:p>
    <w:p w:rsidR="005621AE" w:rsidRPr="005621AE" w:rsidRDefault="005621AE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5621AE">
        <w:rPr>
          <w:b w:val="0"/>
          <w:sz w:val="24"/>
          <w:szCs w:val="24"/>
        </w:rPr>
        <w:t xml:space="preserve">Алгебра. </w:t>
      </w:r>
      <w:r>
        <w:rPr>
          <w:b w:val="0"/>
          <w:sz w:val="24"/>
          <w:szCs w:val="24"/>
        </w:rPr>
        <w:t>Углубленное изучение.</w:t>
      </w:r>
      <w:r w:rsidRPr="005621AE">
        <w:rPr>
          <w:b w:val="0"/>
          <w:sz w:val="24"/>
          <w:szCs w:val="24"/>
        </w:rPr>
        <w:t>8 класс.</w:t>
      </w:r>
      <w:r w:rsidR="00C82201">
        <w:rPr>
          <w:b w:val="0"/>
          <w:sz w:val="24"/>
          <w:szCs w:val="24"/>
        </w:rPr>
        <w:t xml:space="preserve"> </w:t>
      </w:r>
      <w:r w:rsidRPr="005621AE">
        <w:rPr>
          <w:b w:val="0"/>
          <w:sz w:val="24"/>
          <w:szCs w:val="24"/>
        </w:rPr>
        <w:t>А.</w:t>
      </w:r>
      <w:r>
        <w:rPr>
          <w:b w:val="0"/>
          <w:sz w:val="24"/>
          <w:szCs w:val="24"/>
        </w:rPr>
        <w:t>Г. Мордкович-М.: Мнемозина, 2006</w:t>
      </w:r>
      <w:r w:rsidRPr="005621AE">
        <w:rPr>
          <w:b w:val="0"/>
          <w:sz w:val="24"/>
          <w:szCs w:val="24"/>
        </w:rPr>
        <w:t>.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AC0239">
        <w:rPr>
          <w:b w:val="0"/>
          <w:sz w:val="24"/>
          <w:szCs w:val="24"/>
        </w:rPr>
        <w:t xml:space="preserve">Дорофеев Г.В. Процентные вычисления. 10-11 </w:t>
      </w:r>
      <w:proofErr w:type="spellStart"/>
      <w:r w:rsidRPr="00AC0239">
        <w:rPr>
          <w:b w:val="0"/>
          <w:sz w:val="24"/>
          <w:szCs w:val="24"/>
        </w:rPr>
        <w:t>кл</w:t>
      </w:r>
      <w:proofErr w:type="spellEnd"/>
      <w:r w:rsidRPr="00AC0239">
        <w:rPr>
          <w:b w:val="0"/>
          <w:sz w:val="24"/>
          <w:szCs w:val="24"/>
        </w:rPr>
        <w:t xml:space="preserve">.: </w:t>
      </w:r>
      <w:proofErr w:type="gramStart"/>
      <w:r w:rsidRPr="00AC0239">
        <w:rPr>
          <w:b w:val="0"/>
          <w:sz w:val="24"/>
          <w:szCs w:val="24"/>
        </w:rPr>
        <w:t>Учебно-метод</w:t>
      </w:r>
      <w:proofErr w:type="gramEnd"/>
      <w:r w:rsidRPr="00AC0239">
        <w:rPr>
          <w:b w:val="0"/>
          <w:sz w:val="24"/>
          <w:szCs w:val="24"/>
        </w:rPr>
        <w:t>. пособие / Г.В.Дорофеев, Е.А.Седова. – М.: Дрофа, 2003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AC0239">
        <w:rPr>
          <w:b w:val="0"/>
          <w:sz w:val="24"/>
          <w:szCs w:val="24"/>
        </w:rPr>
        <w:t>Задания по алгебре и началам анализа. Семенко Е.А., Некрасов С.Д. –М.: Просвещение, 1997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r w:rsidRPr="00AC0239">
        <w:rPr>
          <w:b w:val="0"/>
          <w:sz w:val="24"/>
          <w:szCs w:val="24"/>
        </w:rPr>
        <w:t xml:space="preserve">Математика. Примеры решения задач. Теория. Потапов М.К., </w:t>
      </w:r>
      <w:proofErr w:type="spellStart"/>
      <w:r w:rsidRPr="00AC0239">
        <w:rPr>
          <w:b w:val="0"/>
          <w:sz w:val="24"/>
          <w:szCs w:val="24"/>
        </w:rPr>
        <w:t>Олехин</w:t>
      </w:r>
      <w:proofErr w:type="spellEnd"/>
      <w:r w:rsidRPr="00AC0239">
        <w:rPr>
          <w:b w:val="0"/>
          <w:sz w:val="24"/>
          <w:szCs w:val="24"/>
        </w:rPr>
        <w:t xml:space="preserve"> С.Н., Нестеренко Ю.В. –М.: «Издательство АСТ-ЛТД», 1998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proofErr w:type="spellStart"/>
      <w:r w:rsidRPr="00AC0239">
        <w:rPr>
          <w:b w:val="0"/>
          <w:sz w:val="24"/>
          <w:szCs w:val="24"/>
        </w:rPr>
        <w:t>Олехник</w:t>
      </w:r>
      <w:proofErr w:type="spellEnd"/>
      <w:r w:rsidRPr="00AC0239">
        <w:rPr>
          <w:b w:val="0"/>
          <w:sz w:val="24"/>
          <w:szCs w:val="24"/>
        </w:rPr>
        <w:t xml:space="preserve"> С.Н. Уравнения и неравенства. </w:t>
      </w:r>
      <w:proofErr w:type="spellStart"/>
      <w:r w:rsidRPr="00AC0239">
        <w:rPr>
          <w:b w:val="0"/>
          <w:sz w:val="24"/>
          <w:szCs w:val="24"/>
        </w:rPr>
        <w:t>Нестендартные</w:t>
      </w:r>
      <w:proofErr w:type="spellEnd"/>
      <w:r w:rsidRPr="00AC0239">
        <w:rPr>
          <w:b w:val="0"/>
          <w:sz w:val="24"/>
          <w:szCs w:val="24"/>
        </w:rPr>
        <w:t xml:space="preserve"> методы решения. 10-11 классы: </w:t>
      </w:r>
      <w:proofErr w:type="gramStart"/>
      <w:r w:rsidRPr="00AC0239">
        <w:rPr>
          <w:b w:val="0"/>
          <w:sz w:val="24"/>
          <w:szCs w:val="24"/>
        </w:rPr>
        <w:t>Учебно-метод</w:t>
      </w:r>
      <w:proofErr w:type="gramEnd"/>
      <w:r w:rsidRPr="00AC0239">
        <w:rPr>
          <w:b w:val="0"/>
          <w:sz w:val="24"/>
          <w:szCs w:val="24"/>
        </w:rPr>
        <w:t xml:space="preserve">. Пособие / С.Н. </w:t>
      </w:r>
      <w:proofErr w:type="spellStart"/>
      <w:r w:rsidRPr="00AC0239">
        <w:rPr>
          <w:b w:val="0"/>
          <w:sz w:val="24"/>
          <w:szCs w:val="24"/>
        </w:rPr>
        <w:t>Олехник</w:t>
      </w:r>
      <w:proofErr w:type="spellEnd"/>
      <w:r w:rsidRPr="00AC0239">
        <w:rPr>
          <w:b w:val="0"/>
          <w:sz w:val="24"/>
          <w:szCs w:val="24"/>
        </w:rPr>
        <w:t xml:space="preserve">, </w:t>
      </w:r>
      <w:proofErr w:type="spellStart"/>
      <w:r w:rsidRPr="00AC0239">
        <w:rPr>
          <w:b w:val="0"/>
          <w:sz w:val="24"/>
          <w:szCs w:val="24"/>
        </w:rPr>
        <w:t>М.К.Потапов</w:t>
      </w:r>
      <w:proofErr w:type="spellEnd"/>
      <w:r w:rsidRPr="00AC0239">
        <w:rPr>
          <w:b w:val="0"/>
          <w:sz w:val="24"/>
          <w:szCs w:val="24"/>
        </w:rPr>
        <w:t xml:space="preserve">, </w:t>
      </w:r>
      <w:proofErr w:type="spellStart"/>
      <w:r w:rsidRPr="00AC0239">
        <w:rPr>
          <w:b w:val="0"/>
          <w:sz w:val="24"/>
          <w:szCs w:val="24"/>
        </w:rPr>
        <w:t>П.И.Пасиченко</w:t>
      </w:r>
      <w:proofErr w:type="spellEnd"/>
      <w:r w:rsidRPr="00AC0239">
        <w:rPr>
          <w:b w:val="0"/>
          <w:sz w:val="24"/>
          <w:szCs w:val="24"/>
        </w:rPr>
        <w:t>. - М.: Дрофа, 2002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proofErr w:type="spellStart"/>
      <w:r w:rsidRPr="00AC0239">
        <w:rPr>
          <w:b w:val="0"/>
          <w:sz w:val="24"/>
          <w:szCs w:val="24"/>
        </w:rPr>
        <w:t>Цыпкин</w:t>
      </w:r>
      <w:proofErr w:type="spellEnd"/>
      <w:r w:rsidRPr="00AC0239">
        <w:rPr>
          <w:b w:val="0"/>
          <w:sz w:val="24"/>
          <w:szCs w:val="24"/>
        </w:rPr>
        <w:t xml:space="preserve"> А.Г., </w:t>
      </w:r>
      <w:proofErr w:type="spellStart"/>
      <w:r w:rsidRPr="00AC0239">
        <w:rPr>
          <w:b w:val="0"/>
          <w:sz w:val="24"/>
          <w:szCs w:val="24"/>
        </w:rPr>
        <w:t>Пинский</w:t>
      </w:r>
      <w:proofErr w:type="spellEnd"/>
      <w:r w:rsidRPr="00AC0239">
        <w:rPr>
          <w:b w:val="0"/>
          <w:sz w:val="24"/>
          <w:szCs w:val="24"/>
        </w:rPr>
        <w:t xml:space="preserve"> </w:t>
      </w:r>
      <w:proofErr w:type="spellStart"/>
      <w:r w:rsidRPr="00AC0239">
        <w:rPr>
          <w:b w:val="0"/>
          <w:sz w:val="24"/>
          <w:szCs w:val="24"/>
        </w:rPr>
        <w:t>А.И.Справочное</w:t>
      </w:r>
      <w:proofErr w:type="spellEnd"/>
      <w:r w:rsidRPr="00AC0239">
        <w:rPr>
          <w:b w:val="0"/>
          <w:sz w:val="24"/>
          <w:szCs w:val="24"/>
        </w:rPr>
        <w:t xml:space="preserve"> пособие по методам решения задач по математике. Под редакцией В.И.</w:t>
      </w:r>
      <w:proofErr w:type="spellStart"/>
      <w:r w:rsidRPr="00AC0239">
        <w:rPr>
          <w:b w:val="0"/>
          <w:sz w:val="24"/>
          <w:szCs w:val="24"/>
        </w:rPr>
        <w:t>Благодатских</w:t>
      </w:r>
      <w:proofErr w:type="spellEnd"/>
      <w:r w:rsidRPr="00AC0239">
        <w:rPr>
          <w:b w:val="0"/>
          <w:sz w:val="24"/>
          <w:szCs w:val="24"/>
        </w:rPr>
        <w:t>.-</w:t>
      </w:r>
      <w:proofErr w:type="spellStart"/>
      <w:r w:rsidRPr="00AC0239">
        <w:rPr>
          <w:b w:val="0"/>
          <w:sz w:val="24"/>
          <w:szCs w:val="24"/>
        </w:rPr>
        <w:t>М.:Наука</w:t>
      </w:r>
      <w:proofErr w:type="spellEnd"/>
      <w:r w:rsidRPr="00AC0239">
        <w:rPr>
          <w:b w:val="0"/>
          <w:sz w:val="24"/>
          <w:szCs w:val="24"/>
        </w:rPr>
        <w:t>. Главная редакция физико-математической литературы,1983</w:t>
      </w:r>
    </w:p>
    <w:p w:rsidR="005A4048" w:rsidRPr="00AC0239" w:rsidRDefault="005A4048" w:rsidP="005A4048">
      <w:pPr>
        <w:numPr>
          <w:ilvl w:val="0"/>
          <w:numId w:val="9"/>
        </w:numPr>
        <w:rPr>
          <w:b w:val="0"/>
          <w:sz w:val="24"/>
          <w:szCs w:val="24"/>
        </w:rPr>
      </w:pPr>
      <w:proofErr w:type="spellStart"/>
      <w:r w:rsidRPr="00AC0239">
        <w:rPr>
          <w:b w:val="0"/>
          <w:sz w:val="24"/>
          <w:szCs w:val="24"/>
        </w:rPr>
        <w:t>Шарыгин</w:t>
      </w:r>
      <w:proofErr w:type="spellEnd"/>
      <w:r w:rsidRPr="00AC0239">
        <w:rPr>
          <w:b w:val="0"/>
          <w:sz w:val="24"/>
          <w:szCs w:val="24"/>
        </w:rPr>
        <w:t xml:space="preserve"> И.Ф., </w:t>
      </w:r>
      <w:proofErr w:type="gramStart"/>
      <w:r w:rsidRPr="00AC0239">
        <w:rPr>
          <w:b w:val="0"/>
          <w:sz w:val="24"/>
          <w:szCs w:val="24"/>
        </w:rPr>
        <w:t>Голубев</w:t>
      </w:r>
      <w:proofErr w:type="gramEnd"/>
      <w:r w:rsidRPr="00AC0239">
        <w:rPr>
          <w:b w:val="0"/>
          <w:sz w:val="24"/>
          <w:szCs w:val="24"/>
        </w:rPr>
        <w:t xml:space="preserve"> В.И. Факультативный курс по математике: Решение задач: Учеб</w:t>
      </w:r>
      <w:proofErr w:type="gramStart"/>
      <w:r w:rsidRPr="00AC0239">
        <w:rPr>
          <w:b w:val="0"/>
          <w:sz w:val="24"/>
          <w:szCs w:val="24"/>
        </w:rPr>
        <w:t>.</w:t>
      </w:r>
      <w:proofErr w:type="gramEnd"/>
      <w:r w:rsidRPr="00AC0239">
        <w:rPr>
          <w:b w:val="0"/>
          <w:sz w:val="24"/>
          <w:szCs w:val="24"/>
        </w:rPr>
        <w:t xml:space="preserve"> </w:t>
      </w:r>
      <w:proofErr w:type="gramStart"/>
      <w:r w:rsidRPr="00AC0239">
        <w:rPr>
          <w:b w:val="0"/>
          <w:sz w:val="24"/>
          <w:szCs w:val="24"/>
        </w:rPr>
        <w:t>п</w:t>
      </w:r>
      <w:proofErr w:type="gramEnd"/>
      <w:r w:rsidRPr="00AC0239">
        <w:rPr>
          <w:b w:val="0"/>
          <w:sz w:val="24"/>
          <w:szCs w:val="24"/>
        </w:rPr>
        <w:t xml:space="preserve">особие для 11 </w:t>
      </w:r>
      <w:proofErr w:type="spellStart"/>
      <w:r w:rsidRPr="00AC0239">
        <w:rPr>
          <w:b w:val="0"/>
          <w:sz w:val="24"/>
          <w:szCs w:val="24"/>
        </w:rPr>
        <w:t>кл</w:t>
      </w:r>
      <w:proofErr w:type="spellEnd"/>
      <w:r w:rsidRPr="00AC0239">
        <w:rPr>
          <w:b w:val="0"/>
          <w:sz w:val="24"/>
          <w:szCs w:val="24"/>
        </w:rPr>
        <w:t xml:space="preserve">. сред. </w:t>
      </w:r>
      <w:proofErr w:type="spellStart"/>
      <w:r w:rsidRPr="00AC0239">
        <w:rPr>
          <w:b w:val="0"/>
          <w:sz w:val="24"/>
          <w:szCs w:val="24"/>
        </w:rPr>
        <w:t>шк</w:t>
      </w:r>
      <w:proofErr w:type="spellEnd"/>
      <w:r w:rsidRPr="00AC0239">
        <w:rPr>
          <w:b w:val="0"/>
          <w:sz w:val="24"/>
          <w:szCs w:val="24"/>
        </w:rPr>
        <w:t>.- М.: Просвещение, 1991</w:t>
      </w:r>
    </w:p>
    <w:p w:rsidR="005A4048" w:rsidRPr="00AC0239" w:rsidRDefault="005A4048" w:rsidP="005A4048">
      <w:pPr>
        <w:ind w:left="360"/>
        <w:rPr>
          <w:b w:val="0"/>
          <w:sz w:val="24"/>
          <w:szCs w:val="24"/>
        </w:rPr>
      </w:pPr>
    </w:p>
    <w:sectPr w:rsidR="005A4048" w:rsidRPr="00AC0239" w:rsidSect="00397EB5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D44"/>
    <w:multiLevelType w:val="hybridMultilevel"/>
    <w:tmpl w:val="BFBE5B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37AE9"/>
    <w:multiLevelType w:val="hybridMultilevel"/>
    <w:tmpl w:val="DC68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70C1"/>
    <w:multiLevelType w:val="hybridMultilevel"/>
    <w:tmpl w:val="9D507D44"/>
    <w:lvl w:ilvl="0" w:tplc="38D23A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D92051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B401D2"/>
    <w:multiLevelType w:val="hybridMultilevel"/>
    <w:tmpl w:val="0AC6B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2D37"/>
    <w:multiLevelType w:val="hybridMultilevel"/>
    <w:tmpl w:val="B8E0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D3E82"/>
    <w:multiLevelType w:val="multilevel"/>
    <w:tmpl w:val="067C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B4E98"/>
    <w:multiLevelType w:val="multilevel"/>
    <w:tmpl w:val="067C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353B3"/>
    <w:multiLevelType w:val="hybridMultilevel"/>
    <w:tmpl w:val="65DE4D3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403E9"/>
    <w:multiLevelType w:val="hybridMultilevel"/>
    <w:tmpl w:val="64CC68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45110"/>
    <w:multiLevelType w:val="hybridMultilevel"/>
    <w:tmpl w:val="56021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E2FA2"/>
    <w:multiLevelType w:val="hybridMultilevel"/>
    <w:tmpl w:val="12DE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E0237"/>
    <w:multiLevelType w:val="hybridMultilevel"/>
    <w:tmpl w:val="307EB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F1611"/>
    <w:multiLevelType w:val="hybridMultilevel"/>
    <w:tmpl w:val="A29851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17FCD"/>
    <w:multiLevelType w:val="hybridMultilevel"/>
    <w:tmpl w:val="847CFF72"/>
    <w:lvl w:ilvl="0" w:tplc="12187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02090C"/>
    <w:multiLevelType w:val="hybridMultilevel"/>
    <w:tmpl w:val="89ECA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2"/>
  </w:compat>
  <w:rsids>
    <w:rsidRoot w:val="005A4048"/>
    <w:rsid w:val="00053C20"/>
    <w:rsid w:val="0009010F"/>
    <w:rsid w:val="00397EB5"/>
    <w:rsid w:val="00422888"/>
    <w:rsid w:val="005604A4"/>
    <w:rsid w:val="005621AE"/>
    <w:rsid w:val="005A4048"/>
    <w:rsid w:val="007C432E"/>
    <w:rsid w:val="00800BC6"/>
    <w:rsid w:val="008C5ACA"/>
    <w:rsid w:val="00AA5ADF"/>
    <w:rsid w:val="00AB449A"/>
    <w:rsid w:val="00B96BFB"/>
    <w:rsid w:val="00BE3EFB"/>
    <w:rsid w:val="00C82201"/>
    <w:rsid w:val="00D7779C"/>
    <w:rsid w:val="00F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48"/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048"/>
    <w:pPr>
      <w:spacing w:before="100" w:beforeAutospacing="1" w:after="100" w:afterAutospacing="1"/>
    </w:pPr>
    <w:rPr>
      <w:b w:val="0"/>
      <w:sz w:val="24"/>
      <w:szCs w:val="24"/>
    </w:rPr>
  </w:style>
  <w:style w:type="table" w:styleId="a4">
    <w:name w:val="Table Grid"/>
    <w:basedOn w:val="a1"/>
    <w:uiPriority w:val="59"/>
    <w:rsid w:val="00800B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5</cp:revision>
  <dcterms:created xsi:type="dcterms:W3CDTF">2012-10-02T14:05:00Z</dcterms:created>
  <dcterms:modified xsi:type="dcterms:W3CDTF">2013-07-23T07:18:00Z</dcterms:modified>
</cp:coreProperties>
</file>