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«Ведение мяча»</w:t>
      </w:r>
    </w:p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Команды построены так: 5 сыновей и 5 пап. По сигналу учителя сын ведет баскетбольный мяч, обводит стойку, возвращается обратно, передает мяч следующему участнику. Когда доходит эстафета до пап, то папы ведут футбольный мяч.</w:t>
      </w:r>
    </w:p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Условие эстафеты:</w:t>
      </w:r>
    </w:p>
    <w:p w:rsidR="009E45FB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Сыновья ведут баскетбольный мяч. Если мяч ушел, то возвращается на тоже место.</w:t>
      </w:r>
    </w:p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Папы ведут футбольный мяч, при потере мяча возвращается на тоже место.</w:t>
      </w:r>
    </w:p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</w:t>
      </w:r>
      <w:r>
        <w:rPr>
          <w:rFonts w:ascii="Arial" w:hAnsi="Arial" w:cs="Arial"/>
          <w:color w:val="262626"/>
          <w:sz w:val="21"/>
          <w:szCs w:val="21"/>
        </w:rPr>
        <w:t>Эстафетный бег. Участники построены в колонну друг за другом, у первого в руках эстафетные палочки. По сигналу учителя первый участник начинает бег, оббегает стойки, возвращается обратно, передает эстафетную палочку, встает в конце колонны.</w:t>
      </w:r>
    </w:p>
    <w:p w:rsidR="00D5757D" w:rsidRDefault="00D5757D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Условия эстафеты:</w:t>
      </w:r>
    </w:p>
    <w:p w:rsidR="00D5757D" w:rsidRDefault="009E45FB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·</w:t>
      </w:r>
      <w:r w:rsidR="00D5757D">
        <w:rPr>
          <w:rFonts w:ascii="Arial" w:hAnsi="Arial" w:cs="Arial"/>
          <w:color w:val="262626"/>
          <w:sz w:val="21"/>
          <w:szCs w:val="21"/>
        </w:rPr>
        <w:t>Обязательно оббегать стойки.</w:t>
      </w:r>
    </w:p>
    <w:p w:rsidR="00D5757D" w:rsidRDefault="009E45FB" w:rsidP="00D5757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·</w:t>
      </w:r>
      <w:r w:rsidR="00D5757D">
        <w:rPr>
          <w:rFonts w:ascii="Arial" w:hAnsi="Arial" w:cs="Arial"/>
          <w:color w:val="262626"/>
          <w:sz w:val="21"/>
          <w:szCs w:val="21"/>
        </w:rPr>
        <w:t>При потере палочки поднять ее и начать бег с того места, где была потеряна палочки.</w:t>
      </w:r>
    </w:p>
    <w:p w:rsidR="006B04D4" w:rsidRDefault="006B04D4"/>
    <w:p w:rsidR="00680C76" w:rsidRDefault="00680C76" w:rsidP="00680C76">
      <w:r>
        <w:t>Начинаем:</w:t>
      </w:r>
    </w:p>
    <w:p w:rsidR="00680C76" w:rsidRPr="00962731" w:rsidRDefault="00680C76" w:rsidP="00680C76">
      <w:pPr>
        <w:rPr>
          <w:rFonts w:ascii="Book Antiqua" w:hAnsi="Book Antiqua"/>
        </w:rPr>
      </w:pPr>
      <w:r w:rsidRPr="00962731">
        <w:rPr>
          <w:rFonts w:ascii="Book Antiqua" w:hAnsi="Book Antiqua"/>
        </w:rPr>
        <w:t xml:space="preserve">1 </w:t>
      </w:r>
      <w:r w:rsidRPr="00962731">
        <w:rPr>
          <w:rFonts w:ascii="Book Antiqua" w:hAnsi="Book Antiqua"/>
          <w:color w:val="FF6600"/>
        </w:rPr>
        <w:t>«Марш-бросок».</w:t>
      </w:r>
      <w:r w:rsidRPr="00962731">
        <w:rPr>
          <w:rFonts w:ascii="Book Antiqua" w:hAnsi="Book Antiqua"/>
        </w:rPr>
        <w:t xml:space="preserve"> Бежать с 2 мячами до поворота и обратно, передать мячи следующему.</w:t>
      </w:r>
    </w:p>
    <w:p w:rsidR="00680C76" w:rsidRPr="00962731" w:rsidRDefault="00680C76" w:rsidP="00680C76">
      <w:pPr>
        <w:rPr>
          <w:rFonts w:ascii="Book Antiqua" w:hAnsi="Book Antiqua"/>
        </w:rPr>
      </w:pPr>
      <w:bookmarkStart w:id="0" w:name="OCRUncertain023"/>
      <w:r w:rsidRPr="00962731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«</w:t>
      </w:r>
      <w:r>
        <w:rPr>
          <w:rFonts w:ascii="Book Antiqua" w:hAnsi="Book Antiqua"/>
          <w:color w:val="FF6600"/>
        </w:rPr>
        <w:t>Пронеси</w:t>
      </w:r>
      <w:r w:rsidRPr="00962731">
        <w:rPr>
          <w:rFonts w:ascii="Book Antiqua" w:hAnsi="Book Antiqua"/>
          <w:color w:val="FF6600"/>
        </w:rPr>
        <w:t xml:space="preserve"> мяч</w:t>
      </w:r>
      <w:bookmarkEnd w:id="0"/>
      <w:r w:rsidRPr="00962731">
        <w:rPr>
          <w:rFonts w:ascii="Book Antiqua" w:hAnsi="Book Antiqua"/>
          <w:color w:val="FF6600"/>
        </w:rPr>
        <w:t>»</w:t>
      </w:r>
    </w:p>
    <w:p w:rsidR="00680C76" w:rsidRDefault="00680C76" w:rsidP="00680C76">
      <w:pPr>
        <w:rPr>
          <w:rFonts w:ascii="Book Antiqua" w:hAnsi="Book Antiqua"/>
        </w:rPr>
      </w:pPr>
      <w:r w:rsidRPr="00962731">
        <w:rPr>
          <w:rFonts w:ascii="Book Antiqua" w:hAnsi="Book Antiqua"/>
        </w:rPr>
        <w:t>Участник</w:t>
      </w:r>
      <w:r>
        <w:rPr>
          <w:rFonts w:ascii="Book Antiqua" w:hAnsi="Book Antiqua"/>
        </w:rPr>
        <w:t>и команд несут</w:t>
      </w:r>
      <w:r w:rsidRPr="00962731">
        <w:rPr>
          <w:rFonts w:ascii="Book Antiqua" w:hAnsi="Book Antiqua"/>
        </w:rPr>
        <w:t xml:space="preserve"> мяч </w:t>
      </w:r>
      <w:bookmarkStart w:id="1" w:name="OCRUncertain029"/>
      <w:r>
        <w:rPr>
          <w:rFonts w:ascii="Book Antiqua" w:hAnsi="Book Antiqua"/>
        </w:rPr>
        <w:t xml:space="preserve">на ракетке. Удерживая его. </w:t>
      </w:r>
    </w:p>
    <w:p w:rsidR="00680C76" w:rsidRPr="00962731" w:rsidRDefault="00680C76" w:rsidP="00680C76">
      <w:pPr>
        <w:rPr>
          <w:rFonts w:ascii="Book Antiqua" w:hAnsi="Book Antiqua"/>
        </w:rPr>
      </w:pPr>
      <w:bookmarkStart w:id="2" w:name="_GoBack"/>
      <w:bookmarkEnd w:id="1"/>
      <w:bookmarkEnd w:id="2"/>
    </w:p>
    <w:p w:rsidR="00680C76" w:rsidRDefault="00680C76"/>
    <w:sectPr w:rsidR="0068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A"/>
    <w:rsid w:val="005615F6"/>
    <w:rsid w:val="005D010A"/>
    <w:rsid w:val="00680C76"/>
    <w:rsid w:val="006B04D4"/>
    <w:rsid w:val="009E45FB"/>
    <w:rsid w:val="00D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2014-02-12T12:37:00Z</dcterms:created>
  <dcterms:modified xsi:type="dcterms:W3CDTF">2014-02-12T12:37:00Z</dcterms:modified>
</cp:coreProperties>
</file>