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DE" w:rsidRPr="00D837CA" w:rsidRDefault="00C43BDE" w:rsidP="00C43BDE">
      <w:pPr>
        <w:ind w:firstLine="567"/>
        <w:jc w:val="center"/>
        <w:rPr>
          <w:b/>
          <w:sz w:val="28"/>
          <w:szCs w:val="28"/>
        </w:rPr>
      </w:pPr>
      <w:r w:rsidRPr="00D837CA">
        <w:rPr>
          <w:b/>
          <w:sz w:val="28"/>
          <w:szCs w:val="28"/>
        </w:rPr>
        <w:t>Окружающий мир</w:t>
      </w:r>
    </w:p>
    <w:p w:rsidR="00C43BDE" w:rsidRDefault="00C43BDE" w:rsidP="00C43BDE">
      <w:pPr>
        <w:ind w:firstLine="567"/>
        <w:jc w:val="center"/>
        <w:rPr>
          <w:b/>
          <w:sz w:val="28"/>
          <w:szCs w:val="28"/>
        </w:rPr>
      </w:pPr>
      <w:r w:rsidRPr="00D837CA">
        <w:rPr>
          <w:b/>
          <w:sz w:val="28"/>
          <w:szCs w:val="28"/>
        </w:rPr>
        <w:t>Пояснительная записка</w:t>
      </w:r>
    </w:p>
    <w:p w:rsidR="00C43BDE" w:rsidRDefault="00C43BDE" w:rsidP="00C43BDE">
      <w:pPr>
        <w:ind w:firstLine="567"/>
        <w:jc w:val="center"/>
        <w:rPr>
          <w:b/>
          <w:sz w:val="28"/>
          <w:szCs w:val="28"/>
        </w:rPr>
      </w:pPr>
    </w:p>
    <w:p w:rsidR="00C43BDE" w:rsidRPr="00877F8E" w:rsidRDefault="00C43BDE" w:rsidP="00661EAF">
      <w:pPr>
        <w:spacing w:line="276" w:lineRule="auto"/>
        <w:ind w:firstLine="708"/>
        <w:jc w:val="both"/>
      </w:pPr>
      <w:proofErr w:type="gramStart"/>
      <w:r w:rsidRPr="00877F8E">
        <w:t>Программа разработана в соответствии с требованиями Федерального государственного образовательного стандарта начального общего образования, с учетом рекомендаций Примерной программы образовательного учреждения, особенностей образовательного учреждения, образовательных потребностей и запросов обучающихся, а также концептуальных положений УМК «Школа России», реализующих фундаментальное ядро содержания современного общего начального образования (базовые национальные ценности, программные элементы научного знания, универсальные учебные действия).</w:t>
      </w:r>
      <w:proofErr w:type="gramEnd"/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26439D">
        <w:t>обучающемуся</w:t>
      </w:r>
      <w:proofErr w:type="gramEnd"/>
      <w:r w:rsidRPr="0026439D">
        <w:t xml:space="preserve"> материал естественных и социально-гуманитарных наук, необходимы для целостного и системного видения мира в его важнейших взаимосвязях.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rPr>
          <w:b/>
        </w:rPr>
        <w:t>Цель</w:t>
      </w:r>
      <w:r w:rsidRPr="0026439D">
        <w:t xml:space="preserve"> изучения курса «Окружающий мир» в начальной школе — формирование целостной картины мира и осознание места в нём человека на основе единства рационально-науч</w:t>
      </w:r>
      <w:r w:rsidRPr="0026439D">
        <w:softHyphen/>
        <w:t>ного познания и эмоционально-ценностного осмысления ре</w:t>
      </w:r>
      <w:r w:rsidRPr="0026439D">
        <w:softHyphen/>
        <w:t>бёнком личного опыта общения с людьми и природой; духов</w:t>
      </w:r>
      <w:r w:rsidRPr="0026439D">
        <w:softHyphen/>
        <w:t>но-нравственное развитие и воспитание личности гражданина России в условиях культурного и конфессионального многооб</w:t>
      </w:r>
      <w:r w:rsidRPr="0026439D">
        <w:softHyphen/>
        <w:t>разия российского общества.</w:t>
      </w:r>
    </w:p>
    <w:p w:rsidR="00C43BDE" w:rsidRDefault="00C43BDE" w:rsidP="00661EAF">
      <w:pPr>
        <w:spacing w:line="276" w:lineRule="auto"/>
        <w:ind w:firstLine="567"/>
        <w:jc w:val="both"/>
      </w:pPr>
      <w:r w:rsidRPr="0026439D">
        <w:t>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</w:t>
      </w:r>
      <w:r w:rsidRPr="0026439D">
        <w:softHyphen/>
        <w:t>щем мире, в том числе на многообразном материале приро</w:t>
      </w:r>
      <w:r w:rsidRPr="0026439D">
        <w:softHyphen/>
        <w:t>ды и культуры родного края. Курс обладает широкими воз</w:t>
      </w:r>
      <w:r w:rsidRPr="0026439D">
        <w:softHyphen/>
        <w:t>можностями для формирования у младших школьников фун</w:t>
      </w:r>
      <w:r w:rsidRPr="0026439D">
        <w:softHyphen/>
        <w:t>дамента экологической и культурологической грамотности и соответствующих компетентностей - умений проводить наблю</w:t>
      </w:r>
      <w:r w:rsidRPr="0026439D">
        <w:softHyphen/>
        <w:t>дения в природе, ставить опыты, соблюдать правила поведе</w:t>
      </w:r>
      <w:r w:rsidRPr="0026439D">
        <w:softHyphen/>
        <w:t>ния в мире природы и людей, правила здорового образа жиз</w:t>
      </w:r>
      <w:r w:rsidRPr="0026439D">
        <w:softHyphen/>
        <w:t xml:space="preserve">ни. Это позволит учащимся освоить основы адекватного </w:t>
      </w:r>
      <w:proofErr w:type="spellStart"/>
      <w:r w:rsidRPr="0026439D">
        <w:t>природ</w:t>
      </w:r>
      <w:proofErr w:type="gramStart"/>
      <w:r w:rsidRPr="0026439D">
        <w:t>о</w:t>
      </w:r>
      <w:proofErr w:type="spellEnd"/>
      <w:r w:rsidRPr="0026439D">
        <w:t>-</w:t>
      </w:r>
      <w:proofErr w:type="gramEnd"/>
      <w:r w:rsidRPr="0026439D">
        <w:t xml:space="preserve"> и </w:t>
      </w:r>
      <w:proofErr w:type="spellStart"/>
      <w:r w:rsidRPr="0026439D">
        <w:t>культуросообразного</w:t>
      </w:r>
      <w:proofErr w:type="spellEnd"/>
      <w:r w:rsidRPr="0026439D">
        <w:t xml:space="preserve"> поведения в окружающей при</w:t>
      </w:r>
      <w:r w:rsidRPr="0026439D">
        <w:softHyphen/>
        <w:t xml:space="preserve">родной и социальной среде. 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proofErr w:type="gramStart"/>
      <w:r w:rsidRPr="0026439D">
        <w:t>Поэтому данный курс играет на</w:t>
      </w:r>
      <w:r w:rsidRPr="0026439D">
        <w:softHyphen/>
        <w:t>ряду с другими предметами начальной школы значительную роль в духовно-нравственном развитии и воспитании личнос</w:t>
      </w:r>
      <w:r w:rsidRPr="0026439D">
        <w:softHyphen/>
        <w:t>ти, формирует вектор культурно-ценностных ориентации младшего школьника в соответствии с отечественными тради</w:t>
      </w:r>
      <w:r w:rsidRPr="0026439D">
        <w:softHyphen/>
        <w:t>циями духовности и нравственности.</w:t>
      </w:r>
      <w:proofErr w:type="gramEnd"/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 xml:space="preserve"> Существенная особенность курса состоит в том, что в нём отражена содержательная основа для широкой реализации </w:t>
      </w:r>
      <w:proofErr w:type="spellStart"/>
      <w:r w:rsidRPr="0026439D">
        <w:t>межпредметных</w:t>
      </w:r>
      <w:proofErr w:type="spellEnd"/>
      <w:r w:rsidRPr="0026439D">
        <w:t xml:space="preserve"> связей всех дисциплин начальной школы. Предмет «Окружающий мир» использует и тем самым подкреп</w:t>
      </w:r>
      <w:r>
        <w:t>л</w:t>
      </w:r>
      <w:r w:rsidRPr="0026439D">
        <w:t>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C43BDE" w:rsidRDefault="00C43BDE" w:rsidP="00661EAF">
      <w:pPr>
        <w:spacing w:line="276" w:lineRule="auto"/>
        <w:ind w:firstLine="567"/>
        <w:jc w:val="both"/>
      </w:pPr>
      <w:proofErr w:type="gramStart"/>
      <w:r w:rsidRPr="0026439D">
        <w:t xml:space="preserve">Знакомство с началами естественных и социально-гуманитарных наук в их единстве и </w:t>
      </w:r>
      <w:r>
        <w:t>взаимосвязях даёт ученику ключ (</w:t>
      </w:r>
      <w:r w:rsidRPr="0026439D">
        <w:t xml:space="preserve">метод) к осмыслению личного опыта, позволяя сделать явления окружающего мира понятными, знакомыми и предсказуемыми, (миги </w:t>
      </w:r>
      <w:r w:rsidRPr="0026439D">
        <w:lastRenderedPageBreak/>
        <w:t>своё место в ближайшем окружении, прогнозировать на</w:t>
      </w:r>
      <w:r w:rsidRPr="0026439D">
        <w:softHyphen/>
        <w:t>правление своих личных интересов в гармонии с интересами природы и общества, тем самым обеспечивая в дальнейшем как свое личное, так и социальное благополучие.</w:t>
      </w:r>
      <w:proofErr w:type="gramEnd"/>
    </w:p>
    <w:p w:rsidR="00C43BDE" w:rsidRDefault="00C43BDE" w:rsidP="00661EAF">
      <w:pPr>
        <w:spacing w:line="276" w:lineRule="auto"/>
        <w:ind w:firstLine="567"/>
        <w:jc w:val="both"/>
      </w:pPr>
      <w:r w:rsidRPr="0026439D">
        <w:t xml:space="preserve"> Курс «Окружаю</w:t>
      </w:r>
      <w:r w:rsidRPr="0026439D">
        <w:softHyphen/>
        <w:t>щий мир» представляет детям широкую панораму природных и общественных явлений как компонентов единого мира. В основ</w:t>
      </w:r>
      <w:r w:rsidRPr="0026439D">
        <w:softHyphen/>
        <w:t xml:space="preserve">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26439D">
        <w:t>В рамках же данного предмета благодаря интеграции естественно</w:t>
      </w:r>
      <w:r>
        <w:t xml:space="preserve"> </w:t>
      </w:r>
      <w:r w:rsidRPr="0026439D">
        <w:t>-</w:t>
      </w:r>
      <w:r>
        <w:t xml:space="preserve"> </w:t>
      </w:r>
      <w:r w:rsidRPr="0026439D">
        <w:t>научных и социально-гуманитарных зна</w:t>
      </w:r>
      <w:r w:rsidRPr="0026439D">
        <w:softHyphen/>
        <w:t>ний могут быть успешно, в полном соответствии с возрастными особенностями младшего школьника решены задачи экологичес</w:t>
      </w:r>
      <w:r w:rsidRPr="0026439D">
        <w:softHyphen/>
        <w:t>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26439D"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C43BDE" w:rsidRDefault="00C43BDE" w:rsidP="00661EAF">
      <w:pPr>
        <w:spacing w:line="276" w:lineRule="auto"/>
        <w:ind w:firstLine="567"/>
        <w:jc w:val="both"/>
      </w:pPr>
      <w:proofErr w:type="gramStart"/>
      <w:r w:rsidRPr="0026439D">
        <w:t>Основные содержательные линии предмета «Окружающий мир» определены в соответствии с тематикой Фундаментально</w:t>
      </w:r>
      <w:r w:rsidRPr="0026439D">
        <w:softHyphen/>
        <w:t>го ядра содержания данной предметной области в системе на</w:t>
      </w:r>
      <w:r w:rsidRPr="0026439D">
        <w:softHyphen/>
        <w:t>чального общего образования, а также с проблематикой, рас</w:t>
      </w:r>
      <w:r w:rsidRPr="0026439D">
        <w:softHyphen/>
        <w:t>крытой в Концепции духовно-нравственного развития и воспи</w:t>
      </w:r>
      <w:r w:rsidRPr="0026439D">
        <w:softHyphen/>
        <w:t>тания личности гражданина России, и представлены в пример</w:t>
      </w:r>
      <w:r w:rsidRPr="0026439D">
        <w:softHyphen/>
        <w:t>ной программе содержательными блоками:</w:t>
      </w:r>
      <w:proofErr w:type="gramEnd"/>
      <w:r w:rsidRPr="0026439D">
        <w:t xml:space="preserve"> «Человек и приро</w:t>
      </w:r>
      <w:r w:rsidRPr="0026439D">
        <w:softHyphen/>
        <w:t>да», «Человек и общество», «Правила безопасной жизни».</w:t>
      </w:r>
    </w:p>
    <w:p w:rsidR="00C43BDE" w:rsidRPr="0026439D" w:rsidRDefault="00C43BDE" w:rsidP="00661EAF">
      <w:pPr>
        <w:spacing w:line="276" w:lineRule="auto"/>
        <w:ind w:firstLine="567"/>
        <w:jc w:val="both"/>
        <w:rPr>
          <w:b/>
        </w:rPr>
      </w:pPr>
      <w:r w:rsidRPr="0026439D">
        <w:rPr>
          <w:b/>
        </w:rPr>
        <w:t>Ценностные ориентиры содержания учебного предмета</w:t>
      </w:r>
    </w:p>
    <w:p w:rsidR="00C43BDE" w:rsidRPr="0026439D" w:rsidRDefault="00C43BDE" w:rsidP="00661EAF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Природа как одна из важнейших основ здоровой и гар</w:t>
      </w:r>
      <w:r w:rsidRPr="0026439D">
        <w:softHyphen/>
        <w:t>моничной жизни человека и общества.</w:t>
      </w:r>
    </w:p>
    <w:p w:rsidR="00C43BDE" w:rsidRPr="0026439D" w:rsidRDefault="00C43BDE" w:rsidP="00661EAF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Культура как процесс и результат человеческой жизнеде</w:t>
      </w:r>
      <w:r w:rsidRPr="0026439D">
        <w:softHyphen/>
        <w:t>ятельности во всём многообразии её форм.</w:t>
      </w:r>
    </w:p>
    <w:p w:rsidR="00C43BDE" w:rsidRPr="0026439D" w:rsidRDefault="00C43BDE" w:rsidP="00661EAF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Наука  как часть  культуры,  отражающая  человечески стремление к истине, к познанию закономерностей окружающего мира природы и социума.</w:t>
      </w:r>
      <w:r w:rsidRPr="0026439D">
        <w:tab/>
      </w:r>
    </w:p>
    <w:p w:rsidR="00C43BDE" w:rsidRPr="0026439D" w:rsidRDefault="00C43BDE" w:rsidP="00661EAF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C43BDE" w:rsidRPr="0026439D" w:rsidRDefault="00C43BDE" w:rsidP="00661EAF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Человечество как многообразие народов, культур, религий,</w:t>
      </w:r>
    </w:p>
    <w:p w:rsidR="00C43BDE" w:rsidRPr="0026439D" w:rsidRDefault="00C43BDE" w:rsidP="00661EAF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Международное сотрудничество как основа мира на Земле</w:t>
      </w:r>
      <w:r w:rsidRPr="0026439D">
        <w:br/>
        <w:t>Патриотизм как одно из проявлений духовной зрелости</w:t>
      </w:r>
    </w:p>
    <w:p w:rsidR="00C43BDE" w:rsidRPr="0026439D" w:rsidRDefault="00C43BDE" w:rsidP="00661EAF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человека,  выражающейся в любви к России,  народу,  малой родине, в осознанном желании служить Отечеству.</w:t>
      </w:r>
    </w:p>
    <w:p w:rsidR="00C43BDE" w:rsidRPr="0026439D" w:rsidRDefault="00C43BDE" w:rsidP="00661EAF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Социальная солидарность как признание свободы личной и национальной, обладание чувствами справедливости, милосер</w:t>
      </w:r>
      <w:r w:rsidRPr="0026439D">
        <w:softHyphen/>
        <w:t>дия, чести, достоинства по отношению к себе и к другим людям.</w:t>
      </w:r>
    </w:p>
    <w:p w:rsidR="00C43BDE" w:rsidRPr="0026439D" w:rsidRDefault="00C43BDE" w:rsidP="00661EAF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Гражданственность как личная сопричастность идеям правового государства, гражданского общества, свободы со</w:t>
      </w:r>
      <w:r w:rsidRPr="0026439D">
        <w:softHyphen/>
        <w:t>вести и вероисповедания, национально-культурного многооб</w:t>
      </w:r>
      <w:r w:rsidRPr="0026439D">
        <w:softHyphen/>
        <w:t>разия России и мира.</w:t>
      </w:r>
    </w:p>
    <w:p w:rsidR="00C43BDE" w:rsidRPr="0026439D" w:rsidRDefault="00C43BDE" w:rsidP="00661EAF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Семья как основа духовно-нравственного развития и вос</w:t>
      </w:r>
      <w:r w:rsidRPr="0026439D">
        <w:softHyphen/>
        <w:t>питания личности, залог преемственности культурно-ценност</w:t>
      </w:r>
      <w:r w:rsidRPr="0026439D">
        <w:softHyphen/>
        <w:t>ных традиций народов России от поколения к поколению и жизнеспособности российского общества.</w:t>
      </w:r>
    </w:p>
    <w:p w:rsidR="00C43BDE" w:rsidRPr="0026439D" w:rsidRDefault="00C43BDE" w:rsidP="00661EAF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lastRenderedPageBreak/>
        <w:t>Труд и творчество как отличительные черты духовно и нравственно развитой личности.</w:t>
      </w:r>
    </w:p>
    <w:p w:rsidR="00C43BDE" w:rsidRPr="0026439D" w:rsidRDefault="00C43BDE" w:rsidP="00661EAF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Традиционные российские религии и межконфессиональ</w:t>
      </w:r>
      <w:r w:rsidRPr="0026439D">
        <w:softHyphen/>
        <w:t>ный диалог как основа духовно-нравственной консолидации российского общества.</w:t>
      </w:r>
    </w:p>
    <w:p w:rsidR="00C43BDE" w:rsidRPr="0026439D" w:rsidRDefault="00C43BDE" w:rsidP="00661EAF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Здоровый образ жизни в единстве составляющих: здо</w:t>
      </w:r>
      <w:r w:rsidRPr="0026439D">
        <w:softHyphen/>
        <w:t>ровье физическое, психическое, духовно</w:t>
      </w:r>
      <w:r>
        <w:t xml:space="preserve"> </w:t>
      </w:r>
      <w:r w:rsidRPr="0026439D">
        <w:t>- и социально-нрав</w:t>
      </w:r>
      <w:r w:rsidRPr="0026439D">
        <w:softHyphen/>
        <w:t>ственное.</w:t>
      </w:r>
    </w:p>
    <w:p w:rsidR="00C43BDE" w:rsidRPr="0026439D" w:rsidRDefault="00C43BDE" w:rsidP="00661EAF">
      <w:pPr>
        <w:widowControl w:val="0"/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Нравственный выбор и ответственность человека в отно</w:t>
      </w:r>
      <w:r w:rsidRPr="0026439D">
        <w:softHyphen/>
        <w:t>шении к природе, историко-культурному наследию, к самому себе и окружающим людям.</w:t>
      </w:r>
    </w:p>
    <w:p w:rsidR="00C43BDE" w:rsidRPr="0026439D" w:rsidRDefault="00C43BDE" w:rsidP="00661EAF">
      <w:pPr>
        <w:spacing w:line="276" w:lineRule="auto"/>
        <w:ind w:firstLine="567"/>
        <w:jc w:val="both"/>
        <w:rPr>
          <w:b/>
        </w:rPr>
      </w:pPr>
      <w:r w:rsidRPr="0026439D">
        <w:rPr>
          <w:b/>
        </w:rPr>
        <w:t>Место учебного предмета в учебном плане</w:t>
      </w:r>
    </w:p>
    <w:p w:rsidR="00C43BDE" w:rsidRDefault="00C43BDE" w:rsidP="00661EAF">
      <w:pPr>
        <w:spacing w:line="276" w:lineRule="auto"/>
        <w:ind w:firstLine="567"/>
        <w:jc w:val="both"/>
      </w:pPr>
      <w:r w:rsidRPr="0026439D">
        <w:t>Согласно базисному (образовательному) плану образова</w:t>
      </w:r>
      <w:r w:rsidRPr="0026439D">
        <w:softHyphen/>
        <w:t xml:space="preserve">тельных учреждений РФ на изучение предмета «Окружающий мир» в начальной школе выделяется в </w:t>
      </w:r>
      <w:r>
        <w:rPr>
          <w:b/>
        </w:rPr>
        <w:t xml:space="preserve">3-4 классах </w:t>
      </w:r>
      <w:r w:rsidRPr="005A7AA7">
        <w:rPr>
          <w:b/>
        </w:rPr>
        <w:t>6</w:t>
      </w:r>
      <w:r>
        <w:rPr>
          <w:b/>
        </w:rPr>
        <w:t>8</w:t>
      </w:r>
      <w:r w:rsidRPr="005A7AA7">
        <w:rPr>
          <w:b/>
        </w:rPr>
        <w:t xml:space="preserve"> ч (2 ч в неделю, 3</w:t>
      </w:r>
      <w:r>
        <w:rPr>
          <w:b/>
        </w:rPr>
        <w:t>4</w:t>
      </w:r>
      <w:r w:rsidRPr="005A7AA7">
        <w:rPr>
          <w:b/>
        </w:rPr>
        <w:t xml:space="preserve"> учебные недели).</w:t>
      </w:r>
    </w:p>
    <w:p w:rsidR="00C43BDE" w:rsidRPr="0026439D" w:rsidRDefault="00C43BDE" w:rsidP="00661EAF">
      <w:pPr>
        <w:spacing w:line="276" w:lineRule="auto"/>
        <w:ind w:firstLine="567"/>
        <w:jc w:val="both"/>
      </w:pPr>
    </w:p>
    <w:p w:rsidR="00C43BDE" w:rsidRPr="0026439D" w:rsidRDefault="00C43BDE" w:rsidP="00661EAF">
      <w:pPr>
        <w:spacing w:line="276" w:lineRule="auto"/>
        <w:ind w:firstLine="567"/>
        <w:jc w:val="both"/>
        <w:rPr>
          <w:b/>
        </w:rPr>
      </w:pPr>
      <w:r w:rsidRPr="0026439D">
        <w:rPr>
          <w:b/>
        </w:rPr>
        <w:t>Результаты изучения учебного предмета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rPr>
          <w:b/>
          <w:i/>
        </w:rPr>
        <w:t>Личностными результатами</w:t>
      </w:r>
      <w:r w:rsidRPr="0026439D">
        <w:t xml:space="preserve"> изучения курса «Окружаю</w:t>
      </w:r>
      <w:r w:rsidRPr="0026439D">
        <w:softHyphen/>
        <w:t>щий мир» являются:</w:t>
      </w:r>
    </w:p>
    <w:p w:rsidR="00C43BDE" w:rsidRPr="0026439D" w:rsidRDefault="00C43BDE" w:rsidP="00661EAF">
      <w:pPr>
        <w:widowControl w:val="0"/>
        <w:numPr>
          <w:ilvl w:val="0"/>
          <w:numId w:val="2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осознание себя жителем планеты Земля, чувство ответ</w:t>
      </w:r>
      <w:r w:rsidRPr="0026439D">
        <w:softHyphen/>
        <w:t>ственности за сохранение её природы;</w:t>
      </w:r>
    </w:p>
    <w:p w:rsidR="00C43BDE" w:rsidRPr="0026439D" w:rsidRDefault="00C43BDE" w:rsidP="00661EAF">
      <w:pPr>
        <w:widowControl w:val="0"/>
        <w:numPr>
          <w:ilvl w:val="0"/>
          <w:numId w:val="2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осознание себя членом общества и государства (са</w:t>
      </w:r>
      <w:r>
        <w:t>м</w:t>
      </w:r>
      <w:r w:rsidRPr="0026439D">
        <w:t>оопределение своей российской гражданской идентичности); чувство любви к своей стране, выражающееся в интересе к её природе, сопричастности к её истории и культуре, в желании участвовать в  делах и событиях современной российской жизни;</w:t>
      </w:r>
    </w:p>
    <w:p w:rsidR="00C43BDE" w:rsidRPr="0026439D" w:rsidRDefault="00C43BDE" w:rsidP="00661EAF">
      <w:pPr>
        <w:widowControl w:val="0"/>
        <w:numPr>
          <w:ilvl w:val="0"/>
          <w:numId w:val="2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осознание своей этнической и культурной принадлежности  в контексте единого и целостного Отечества при всём раз</w:t>
      </w:r>
      <w:r w:rsidRPr="0026439D">
        <w:softHyphen/>
        <w:t>нообразии культур, национальностей, религий России;</w:t>
      </w:r>
    </w:p>
    <w:p w:rsidR="00C43BDE" w:rsidRPr="0026439D" w:rsidRDefault="00C43BDE" w:rsidP="00661EAF">
      <w:pPr>
        <w:widowControl w:val="0"/>
        <w:numPr>
          <w:ilvl w:val="0"/>
          <w:numId w:val="2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уважительное отношение к иному мнению, истории и культуре других народов России;</w:t>
      </w:r>
    </w:p>
    <w:p w:rsidR="00C43BDE" w:rsidRPr="0026439D" w:rsidRDefault="00C43BDE" w:rsidP="00661EAF">
      <w:pPr>
        <w:widowControl w:val="0"/>
        <w:numPr>
          <w:ilvl w:val="0"/>
          <w:numId w:val="2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уважение к истории и культуре всех народов Земли на осно</w:t>
      </w:r>
      <w:r w:rsidRPr="0026439D">
        <w:softHyphen/>
        <w:t>ве понимания и принятия базовых общечеловеческих ценностей;</w:t>
      </w:r>
    </w:p>
    <w:p w:rsidR="00C43BDE" w:rsidRPr="0026439D" w:rsidRDefault="00C43BDE" w:rsidP="00661EAF">
      <w:pPr>
        <w:widowControl w:val="0"/>
        <w:numPr>
          <w:ilvl w:val="0"/>
          <w:numId w:val="2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расширение сферы социально-нравственных представле</w:t>
      </w:r>
      <w:r w:rsidRPr="0026439D">
        <w:softHyphen/>
        <w:t>ний, включающих в себя освоение социальной роли ученика, понимание образования как личностной ценности;</w:t>
      </w:r>
    </w:p>
    <w:p w:rsidR="00C43BDE" w:rsidRPr="0026439D" w:rsidRDefault="00C43BDE" w:rsidP="00661EAF">
      <w:pPr>
        <w:widowControl w:val="0"/>
        <w:numPr>
          <w:ilvl w:val="0"/>
          <w:numId w:val="2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способность к адекватной самооценке с опорой на зна</w:t>
      </w:r>
      <w:r w:rsidRPr="0026439D">
        <w:softHyphen/>
        <w:t>ние основных моральных норм, требующих для своего выпол</w:t>
      </w:r>
      <w:r w:rsidRPr="0026439D">
        <w:softHyphen/>
        <w:t>нения развития этических чувств, самостоятельности и личной ответственности за свои поступки в мире природы и социуме;</w:t>
      </w:r>
    </w:p>
    <w:p w:rsidR="00C43BDE" w:rsidRPr="0026439D" w:rsidRDefault="00C43BDE" w:rsidP="00661EAF">
      <w:pPr>
        <w:widowControl w:val="0"/>
        <w:numPr>
          <w:ilvl w:val="0"/>
          <w:numId w:val="2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</w:t>
      </w:r>
      <w:r w:rsidRPr="0026439D">
        <w:softHyphen/>
        <w:t>му труду.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proofErr w:type="spellStart"/>
      <w:r w:rsidRPr="00661EAF">
        <w:rPr>
          <w:b/>
          <w:i/>
        </w:rPr>
        <w:t>Метапредметными</w:t>
      </w:r>
      <w:proofErr w:type="spellEnd"/>
      <w:r w:rsidRPr="00661EAF">
        <w:rPr>
          <w:b/>
          <w:i/>
        </w:rPr>
        <w:t xml:space="preserve"> результатами</w:t>
      </w:r>
      <w:r w:rsidRPr="0026439D">
        <w:t xml:space="preserve"> изучения курса «Окру</w:t>
      </w:r>
      <w:r w:rsidRPr="0026439D">
        <w:softHyphen/>
        <w:t>жающий мир» являются:</w:t>
      </w:r>
    </w:p>
    <w:p w:rsidR="00C43BDE" w:rsidRPr="0026439D" w:rsidRDefault="00C43BDE" w:rsidP="00661EAF">
      <w:pPr>
        <w:widowControl w:val="0"/>
        <w:numPr>
          <w:ilvl w:val="0"/>
          <w:numId w:val="3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способность регулировать собственную деятельность, в</w:t>
      </w:r>
      <w:r w:rsidRPr="0026439D">
        <w:br/>
        <w:t>том числе учебную деятельность, направленную на познание</w:t>
      </w:r>
      <w:r w:rsidRPr="0026439D">
        <w:br/>
        <w:t>(в сотрудничестве и самостоятельно) закономерностей мира</w:t>
      </w:r>
      <w:r w:rsidRPr="0026439D">
        <w:br/>
        <w:t>природы, социальной действительности и внутренней жизни человека;</w:t>
      </w:r>
    </w:p>
    <w:p w:rsidR="00C43BDE" w:rsidRPr="0026439D" w:rsidRDefault="00C43BDE" w:rsidP="00661EAF">
      <w:pPr>
        <w:widowControl w:val="0"/>
        <w:numPr>
          <w:ilvl w:val="0"/>
          <w:numId w:val="3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умение осуществлять информационный поиск для выпол</w:t>
      </w:r>
      <w:r w:rsidRPr="0026439D">
        <w:softHyphen/>
        <w:t>нения учебных задач; соблюдать нормы информационной из</w:t>
      </w:r>
      <w:r w:rsidRPr="0026439D">
        <w:softHyphen/>
        <w:t>бирательности, этики и этикета;</w:t>
      </w:r>
    </w:p>
    <w:p w:rsidR="00C43BDE" w:rsidRPr="0026439D" w:rsidRDefault="00C43BDE" w:rsidP="00661EAF">
      <w:pPr>
        <w:widowControl w:val="0"/>
        <w:numPr>
          <w:ilvl w:val="0"/>
          <w:numId w:val="3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 xml:space="preserve">освоение правил и норм </w:t>
      </w:r>
      <w:proofErr w:type="spellStart"/>
      <w:r w:rsidRPr="0026439D">
        <w:t>социокультурного</w:t>
      </w:r>
      <w:proofErr w:type="spellEnd"/>
      <w:r w:rsidRPr="0026439D">
        <w:t xml:space="preserve"> взаимодей</w:t>
      </w:r>
      <w:r w:rsidRPr="0026439D">
        <w:softHyphen/>
        <w:t xml:space="preserve">ствия </w:t>
      </w:r>
      <w:proofErr w:type="gramStart"/>
      <w:r w:rsidRPr="0026439D">
        <w:t>со</w:t>
      </w:r>
      <w:proofErr w:type="gramEnd"/>
      <w:r w:rsidRPr="0026439D">
        <w:t xml:space="preserve"> взрослыми и сверстниками в сообществах разного типа  (класс,  школа, семья, учреждения  культуры в городе (селе) и др.);</w:t>
      </w:r>
    </w:p>
    <w:p w:rsidR="00C43BDE" w:rsidRPr="0026439D" w:rsidRDefault="00C43BDE" w:rsidP="00661EAF">
      <w:pPr>
        <w:widowControl w:val="0"/>
        <w:numPr>
          <w:ilvl w:val="0"/>
          <w:numId w:val="3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способность работать с моделями изучаемых объектов и явлений окружающего мира.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rPr>
          <w:b/>
          <w:i/>
        </w:rPr>
        <w:lastRenderedPageBreak/>
        <w:t>Предметными результатами</w:t>
      </w:r>
      <w:r w:rsidRPr="0026439D">
        <w:t xml:space="preserve"> изучения курса «Окружаю</w:t>
      </w:r>
      <w:r w:rsidRPr="0026439D">
        <w:softHyphen/>
        <w:t>щий мир» являются:</w:t>
      </w:r>
    </w:p>
    <w:p w:rsidR="00C43BDE" w:rsidRPr="0026439D" w:rsidRDefault="00C43BDE" w:rsidP="00661EAF">
      <w:pPr>
        <w:widowControl w:val="0"/>
        <w:numPr>
          <w:ilvl w:val="0"/>
          <w:numId w:val="4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</w:pPr>
      <w:r w:rsidRPr="0026439D">
        <w:t>усвоение первоначальных сведений о сущности и особенностях объектов, процессов и явлений, характерных для  природной и</w:t>
      </w:r>
      <w:r>
        <w:t xml:space="preserve"> социальной действительности (в </w:t>
      </w:r>
      <w:r w:rsidRPr="0026439D">
        <w:t xml:space="preserve">пределах </w:t>
      </w:r>
      <w:proofErr w:type="gramStart"/>
      <w:r w:rsidRPr="0026439D">
        <w:t>из</w:t>
      </w:r>
      <w:r w:rsidRPr="0026439D">
        <w:softHyphen/>
        <w:t>ученного</w:t>
      </w:r>
      <w:proofErr w:type="gramEnd"/>
      <w:r w:rsidRPr="0026439D">
        <w:t>);</w:t>
      </w:r>
    </w:p>
    <w:p w:rsidR="00C43BDE" w:rsidRPr="0026439D" w:rsidRDefault="00C43BDE" w:rsidP="00661EAF">
      <w:pPr>
        <w:widowControl w:val="0"/>
        <w:numPr>
          <w:ilvl w:val="0"/>
          <w:numId w:val="4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proofErr w:type="spellStart"/>
      <w:r w:rsidRPr="0026439D">
        <w:t>сформированность</w:t>
      </w:r>
      <w:proofErr w:type="spellEnd"/>
      <w:r w:rsidRPr="0026439D">
        <w:t xml:space="preserve"> целостного, социально-ориентирован</w:t>
      </w:r>
      <w:r w:rsidRPr="0026439D">
        <w:softHyphen/>
        <w:t>ного взгляда на окружающий мир в его органичном единстве</w:t>
      </w:r>
      <w:r w:rsidRPr="0026439D">
        <w:br/>
        <w:t>и разнообразии природы, народов, культур и религий;</w:t>
      </w:r>
    </w:p>
    <w:p w:rsidR="00C43BDE" w:rsidRPr="0026439D" w:rsidRDefault="00C43BDE" w:rsidP="00661EAF">
      <w:pPr>
        <w:widowControl w:val="0"/>
        <w:numPr>
          <w:ilvl w:val="0"/>
          <w:numId w:val="4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владение базовым понятийным аппаратом  (доступным</w:t>
      </w:r>
      <w:r w:rsidRPr="0026439D">
        <w:br/>
        <w:t>для осознания младшим школьником), необходимым для получения дальнейшего образования в области естественно</w:t>
      </w:r>
      <w:r>
        <w:t xml:space="preserve"> </w:t>
      </w:r>
      <w:r w:rsidRPr="0026439D">
        <w:t>-</w:t>
      </w:r>
      <w:r>
        <w:t xml:space="preserve"> </w:t>
      </w:r>
      <w:r w:rsidRPr="0026439D">
        <w:t>научных  и социально-гуманитарных дисциплин;</w:t>
      </w:r>
    </w:p>
    <w:p w:rsidR="00C43BDE" w:rsidRPr="0026439D" w:rsidRDefault="00C43BDE" w:rsidP="00661EAF">
      <w:pPr>
        <w:widowControl w:val="0"/>
        <w:numPr>
          <w:ilvl w:val="0"/>
          <w:numId w:val="4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умение наблюдать, фиксировать, исследовать (измерять сравнивать, классифицировать, ставить опыты, получать информацию из семейных архивов, от окружающих людей, в открытом информационном пространстве) явления окружаю</w:t>
      </w:r>
      <w:r w:rsidRPr="0026439D">
        <w:softHyphen/>
        <w:t>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</w:t>
      </w:r>
    </w:p>
    <w:p w:rsidR="00C43BDE" w:rsidRPr="0026439D" w:rsidRDefault="00C43BDE" w:rsidP="00661EAF">
      <w:pPr>
        <w:widowControl w:val="0"/>
        <w:numPr>
          <w:ilvl w:val="0"/>
          <w:numId w:val="4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владение навыками устанавливать и выявлять причинно-следственные связи в окружающем мире природы и социума,</w:t>
      </w:r>
    </w:p>
    <w:p w:rsidR="00C43BDE" w:rsidRPr="0026439D" w:rsidRDefault="00C43BDE" w:rsidP="00661EAF">
      <w:pPr>
        <w:widowControl w:val="0"/>
        <w:numPr>
          <w:ilvl w:val="0"/>
          <w:numId w:val="4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овладение основами экологической грамотности, элемен</w:t>
      </w:r>
      <w:r w:rsidRPr="0026439D">
        <w:softHyphen/>
        <w:t xml:space="preserve">тарными правилами нравственного поведения в мире природы  и людей,  нормами </w:t>
      </w:r>
      <w:proofErr w:type="spellStart"/>
      <w:r w:rsidRPr="0026439D">
        <w:t>здоровьесберегающего</w:t>
      </w:r>
      <w:proofErr w:type="spellEnd"/>
      <w:r w:rsidRPr="0026439D">
        <w:t xml:space="preserve"> поведения  в природной и социальной среде;</w:t>
      </w:r>
    </w:p>
    <w:p w:rsidR="00C43BDE" w:rsidRPr="0026439D" w:rsidRDefault="00C43BDE" w:rsidP="00661EAF">
      <w:pPr>
        <w:widowControl w:val="0"/>
        <w:numPr>
          <w:ilvl w:val="0"/>
          <w:numId w:val="4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понимание роли и значения родного края в природе и историко-культурном наследии России, в её современной жизни;</w:t>
      </w:r>
    </w:p>
    <w:p w:rsidR="00C43BDE" w:rsidRPr="0026439D" w:rsidRDefault="00C43BDE" w:rsidP="00661EAF">
      <w:pPr>
        <w:widowControl w:val="0"/>
        <w:numPr>
          <w:ilvl w:val="0"/>
          <w:numId w:val="4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понимание места своей семьи в прошлом и настоящем своего края, в истории и культуре России;</w:t>
      </w:r>
    </w:p>
    <w:p w:rsidR="00C43BDE" w:rsidRPr="0026439D" w:rsidRDefault="00C43BDE" w:rsidP="00661EAF">
      <w:pPr>
        <w:widowControl w:val="0"/>
        <w:numPr>
          <w:ilvl w:val="0"/>
          <w:numId w:val="4"/>
        </w:numPr>
        <w:tabs>
          <w:tab w:val="clear" w:pos="128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26439D">
        <w:t>понимание особой роли России в мировой истории и куль</w:t>
      </w:r>
      <w:r w:rsidRPr="0026439D">
        <w:softHyphen/>
        <w:t>туре, знание примеров национальных свершений, открытий, побед.</w:t>
      </w:r>
    </w:p>
    <w:p w:rsidR="00C43BDE" w:rsidRDefault="00C43BDE" w:rsidP="00661EAF">
      <w:pPr>
        <w:spacing w:line="276" w:lineRule="auto"/>
        <w:ind w:firstLine="567"/>
        <w:jc w:val="both"/>
      </w:pPr>
      <w:r w:rsidRPr="0026439D">
        <w:t>Используя для осмысления личного опыта ребёнка знания, накопленные естественными и социально-гуманитарными на</w:t>
      </w:r>
      <w:r w:rsidRPr="0026439D"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</w:t>
      </w:r>
      <w:r w:rsidRPr="0026439D">
        <w:softHyphen/>
        <w:t>жающий мир» помогает ученику в формировании личностно</w:t>
      </w:r>
      <w:r w:rsidRPr="0026439D">
        <w:softHyphen/>
        <w:t>го восприятия, эмоционального, оценочного отношения к ми</w:t>
      </w:r>
      <w:r w:rsidRPr="0026439D">
        <w:softHyphen/>
        <w:t>ру природы и культуры в их единстве, воспитывает нрав</w:t>
      </w:r>
      <w:r w:rsidRPr="0026439D">
        <w:softHyphen/>
        <w:t>ственно и духовно зрелых, активных, компетентных граждан, способных оценивать своё место в окружающем мире и участ</w:t>
      </w:r>
      <w:r w:rsidRPr="0026439D">
        <w:softHyphen/>
        <w:t>вовать в созидательной деятельности на благо родной страны и планеты Земля.</w:t>
      </w:r>
    </w:p>
    <w:p w:rsidR="00C43BDE" w:rsidRPr="00DF6896" w:rsidRDefault="00C43BDE" w:rsidP="00661EAF">
      <w:pPr>
        <w:spacing w:line="276" w:lineRule="auto"/>
        <w:jc w:val="center"/>
      </w:pPr>
      <w:r w:rsidRPr="0026439D">
        <w:rPr>
          <w:b/>
        </w:rPr>
        <w:t>Содержание начального общего образования по учебному предмету</w:t>
      </w:r>
    </w:p>
    <w:p w:rsidR="00F925E4" w:rsidRPr="00517A44" w:rsidRDefault="00F925E4" w:rsidP="00661EAF">
      <w:pPr>
        <w:spacing w:line="276" w:lineRule="auto"/>
        <w:jc w:val="center"/>
        <w:rPr>
          <w:b/>
        </w:rPr>
      </w:pPr>
      <w:r w:rsidRPr="00517A44">
        <w:rPr>
          <w:b/>
        </w:rPr>
        <w:t>Человек и природа</w:t>
      </w:r>
    </w:p>
    <w:p w:rsidR="00F925E4" w:rsidRDefault="00F925E4" w:rsidP="00661EAF">
      <w:pPr>
        <w:spacing w:line="276" w:lineRule="auto"/>
        <w:jc w:val="both"/>
      </w:pPr>
      <w:r w:rsidRPr="00517A44">
        <w:t>-</w:t>
      </w:r>
      <w:r>
        <w:t xml:space="preserve"> узнавать изученные объекты и явления живой и неживой природы;</w:t>
      </w:r>
    </w:p>
    <w:p w:rsidR="00F925E4" w:rsidRDefault="00F925E4" w:rsidP="00661EAF">
      <w:pPr>
        <w:spacing w:line="276" w:lineRule="auto"/>
        <w:jc w:val="both"/>
      </w:pPr>
      <w:r w:rsidRPr="00517A44">
        <w:t>-</w:t>
      </w:r>
      <w:r>
        <w:t xml:space="preserve"> описывать на основе предложенного плана изученные</w:t>
      </w:r>
      <w:r w:rsidRPr="00517A44">
        <w:t xml:space="preserve"> </w:t>
      </w:r>
      <w:r>
        <w:t>объекты и явления живой и неживой природы, выделять их</w:t>
      </w:r>
      <w:r w:rsidRPr="00517A44">
        <w:t xml:space="preserve"> </w:t>
      </w:r>
      <w:r>
        <w:t>существенные признаки;</w:t>
      </w:r>
    </w:p>
    <w:p w:rsidR="00F925E4" w:rsidRDefault="00F925E4" w:rsidP="00661EAF">
      <w:pPr>
        <w:spacing w:line="276" w:lineRule="auto"/>
        <w:jc w:val="both"/>
      </w:pPr>
      <w:r w:rsidRPr="00517A44">
        <w:t>-</w:t>
      </w:r>
      <w:r>
        <w:t xml:space="preserve"> сравнивать объекты живой и неживой природы на основе внешних признаков или известных характерных свойств</w:t>
      </w:r>
      <w:r w:rsidRPr="00517A44">
        <w:t xml:space="preserve"> </w:t>
      </w:r>
      <w:r>
        <w:t>и проводить простейшую классификацию изученных объектов</w:t>
      </w:r>
      <w:r w:rsidRPr="00517A44">
        <w:t xml:space="preserve"> </w:t>
      </w:r>
      <w:r>
        <w:t>природы;</w:t>
      </w:r>
    </w:p>
    <w:p w:rsidR="00F925E4" w:rsidRPr="00517A44" w:rsidRDefault="00F925E4" w:rsidP="00661EAF">
      <w:pPr>
        <w:spacing w:line="276" w:lineRule="auto"/>
        <w:jc w:val="both"/>
      </w:pPr>
      <w:r w:rsidRPr="00517A44">
        <w:lastRenderedPageBreak/>
        <w:t>-</w:t>
      </w:r>
      <w:r>
        <w:t xml:space="preserve"> проводить несложные наблюдения в окружающей среде</w:t>
      </w:r>
      <w:r w:rsidRPr="00517A44">
        <w:t xml:space="preserve"> </w:t>
      </w:r>
      <w:r>
        <w:t>и ставить опыты, используя простейшее лабораторное оборудование и измерительные приборы; следовать инструкциям и</w:t>
      </w:r>
      <w:r w:rsidRPr="00517A44">
        <w:t xml:space="preserve"> правилам техники безопасности при проведении наблюдений и опытов;</w:t>
      </w:r>
    </w:p>
    <w:p w:rsidR="00F925E4" w:rsidRPr="00517A44" w:rsidRDefault="00F925E4" w:rsidP="00661EAF">
      <w:pPr>
        <w:spacing w:line="276" w:lineRule="auto"/>
        <w:jc w:val="both"/>
      </w:pPr>
      <w:r w:rsidRPr="00517A44">
        <w:t>-</w:t>
      </w:r>
      <w:r>
        <w:t xml:space="preserve"> использовать </w:t>
      </w:r>
      <w:proofErr w:type="spellStart"/>
      <w:proofErr w:type="gramStart"/>
      <w:r>
        <w:t>естественно</w:t>
      </w:r>
      <w:r w:rsidRPr="00517A44">
        <w:t>-научные</w:t>
      </w:r>
      <w:proofErr w:type="spellEnd"/>
      <w:proofErr w:type="gramEnd"/>
      <w:r w:rsidRPr="00517A44">
        <w:t xml:space="preserve"> тексты (на бумажных </w:t>
      </w:r>
      <w:r>
        <w:t>и электронных носи</w:t>
      </w:r>
      <w:r w:rsidRPr="00517A44">
        <w:t xml:space="preserve">телях, </w:t>
      </w:r>
      <w:r>
        <w:t>в том числе в контролируемом Ин</w:t>
      </w:r>
      <w:r w:rsidRPr="00517A44">
        <w:t>тернете) с целью поиска информации, ответов на вопросы,</w:t>
      </w:r>
      <w:r>
        <w:t xml:space="preserve"> </w:t>
      </w:r>
      <w:r w:rsidRPr="00517A44">
        <w:t>объяснений, создания собственных устных или письменных</w:t>
      </w:r>
      <w:r>
        <w:t xml:space="preserve"> </w:t>
      </w:r>
      <w:r w:rsidRPr="00517A44">
        <w:t>высказываний;</w:t>
      </w:r>
    </w:p>
    <w:p w:rsidR="00F925E4" w:rsidRPr="00517A44" w:rsidRDefault="00F925E4" w:rsidP="00661EAF">
      <w:pPr>
        <w:spacing w:line="276" w:lineRule="auto"/>
        <w:jc w:val="both"/>
      </w:pPr>
      <w:r>
        <w:t>-</w:t>
      </w:r>
      <w:r w:rsidRPr="00517A44">
        <w:t xml:space="preserve"> использовать различные справочные издания (словарь</w:t>
      </w:r>
      <w:r>
        <w:t xml:space="preserve"> </w:t>
      </w:r>
      <w:r w:rsidRPr="00517A44">
        <w:t>по естествознанию, определ</w:t>
      </w:r>
      <w:r>
        <w:t>итель растений и животных на ос</w:t>
      </w:r>
      <w:r w:rsidRPr="00517A44">
        <w:t>нове иллюстраций, атлас карт, в том числе и компьютерные</w:t>
      </w:r>
      <w:r>
        <w:t xml:space="preserve"> </w:t>
      </w:r>
      <w:r w:rsidRPr="00517A44">
        <w:t>издания) для поиска необходимой информации;</w:t>
      </w:r>
    </w:p>
    <w:p w:rsidR="00F925E4" w:rsidRPr="00517A44" w:rsidRDefault="00F925E4" w:rsidP="00661EAF">
      <w:pPr>
        <w:spacing w:line="276" w:lineRule="auto"/>
        <w:jc w:val="both"/>
      </w:pPr>
      <w:r>
        <w:t>-</w:t>
      </w:r>
      <w:r w:rsidRPr="00517A44">
        <w:t xml:space="preserve"> использовать готовые модели (глобус, карта, план) для</w:t>
      </w:r>
      <w:r>
        <w:t xml:space="preserve"> </w:t>
      </w:r>
      <w:r w:rsidRPr="00517A44">
        <w:t>объяснения явлений или описания свойств объектов;</w:t>
      </w:r>
    </w:p>
    <w:p w:rsidR="00F925E4" w:rsidRPr="00517A44" w:rsidRDefault="00F925E4" w:rsidP="00661EAF">
      <w:pPr>
        <w:spacing w:line="276" w:lineRule="auto"/>
        <w:jc w:val="both"/>
      </w:pPr>
      <w:r>
        <w:t xml:space="preserve">- </w:t>
      </w:r>
      <w:r w:rsidRPr="00517A44">
        <w:t>обнаруживать простейшие взаимосвязи между живой и</w:t>
      </w:r>
      <w:r>
        <w:t xml:space="preserve"> </w:t>
      </w:r>
      <w:r w:rsidRPr="00517A44">
        <w:t>неживой природой, взаимо</w:t>
      </w:r>
      <w:r>
        <w:t>связи в живой природе; использо</w:t>
      </w:r>
      <w:r w:rsidRPr="00517A44">
        <w:t>вать их для объяснения необходимости бережного отношения</w:t>
      </w:r>
      <w:r>
        <w:t xml:space="preserve"> </w:t>
      </w:r>
      <w:r w:rsidRPr="00517A44">
        <w:t>к природе;</w:t>
      </w:r>
    </w:p>
    <w:p w:rsidR="00F925E4" w:rsidRPr="00517A44" w:rsidRDefault="00F925E4" w:rsidP="00661EAF">
      <w:pPr>
        <w:spacing w:line="276" w:lineRule="auto"/>
        <w:jc w:val="both"/>
      </w:pPr>
      <w:r>
        <w:t>-</w:t>
      </w:r>
      <w:r w:rsidRPr="00517A44">
        <w:t xml:space="preserve"> определять характер</w:t>
      </w:r>
      <w:r>
        <w:t xml:space="preserve"> взаимоотношений человека и при</w:t>
      </w:r>
      <w:r w:rsidRPr="00517A44">
        <w:t>роды, находить примеры в</w:t>
      </w:r>
      <w:r>
        <w:t>лияния этих отношений на природ</w:t>
      </w:r>
      <w:r w:rsidRPr="00517A44">
        <w:t>ные объекты, здоровье и безопасность человека;</w:t>
      </w:r>
    </w:p>
    <w:p w:rsidR="00F925E4" w:rsidRDefault="00F925E4" w:rsidP="00661EAF">
      <w:pPr>
        <w:spacing w:line="276" w:lineRule="auto"/>
        <w:jc w:val="both"/>
      </w:pPr>
      <w:r>
        <w:t>-</w:t>
      </w:r>
      <w:r w:rsidRPr="00517A44">
        <w:t xml:space="preserve"> понимать необходим</w:t>
      </w:r>
      <w:r>
        <w:t>ость здорового образа жизни, со</w:t>
      </w:r>
      <w:r w:rsidRPr="00517A44">
        <w:t>блюдения правил безопасн</w:t>
      </w:r>
      <w:r>
        <w:t>ого поведения; использовать зна</w:t>
      </w:r>
      <w:r w:rsidRPr="00517A44">
        <w:t>ния о строении и функционировании организма человека для</w:t>
      </w:r>
      <w:r>
        <w:t xml:space="preserve"> </w:t>
      </w:r>
      <w:r w:rsidRPr="00517A44">
        <w:t>сохранен</w:t>
      </w:r>
      <w:r>
        <w:t>ия и укрепления своего здоровья;</w:t>
      </w:r>
    </w:p>
    <w:p w:rsidR="00F925E4" w:rsidRPr="00661EAF" w:rsidRDefault="00F925E4" w:rsidP="00661EAF">
      <w:pPr>
        <w:spacing w:line="276" w:lineRule="auto"/>
        <w:jc w:val="both"/>
      </w:pPr>
      <w:r w:rsidRPr="00661EAF">
        <w:t>- использовать при проведении практических работ инструменты ИКТ  (фото</w:t>
      </w:r>
      <w:r w:rsidRPr="00661EAF">
        <w:softHyphen/>
        <w:t xml:space="preserve"> и видеокамеру, микрофон и др.) для записи и обработки информации, готовить не</w:t>
      </w:r>
      <w:r w:rsidRPr="00661EAF">
        <w:softHyphen/>
        <w:t>большие презентации по результатам наблюдений и опытов;</w:t>
      </w:r>
    </w:p>
    <w:p w:rsidR="00F925E4" w:rsidRPr="00661EAF" w:rsidRDefault="00F925E4" w:rsidP="00661EAF">
      <w:pPr>
        <w:spacing w:line="276" w:lineRule="auto"/>
        <w:jc w:val="both"/>
      </w:pPr>
      <w:r w:rsidRPr="00661EAF">
        <w:t>- 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F925E4" w:rsidRPr="00661EAF" w:rsidRDefault="00F925E4" w:rsidP="00661EAF">
      <w:pPr>
        <w:spacing w:line="276" w:lineRule="auto"/>
        <w:jc w:val="both"/>
      </w:pPr>
      <w:r w:rsidRPr="00661EAF">
        <w:t>-  осознавать ценность природы и необходимость нес</w:t>
      </w:r>
      <w:r w:rsidRPr="00661EAF">
        <w:softHyphen/>
        <w:t>ти ответственность за её сохранение, соблюдать прави</w:t>
      </w:r>
      <w:r w:rsidRPr="00661EAF">
        <w:softHyphen/>
        <w:t xml:space="preserve">ла </w:t>
      </w:r>
      <w:proofErr w:type="spellStart"/>
      <w:r w:rsidRPr="00661EAF">
        <w:t>экологичного</w:t>
      </w:r>
      <w:proofErr w:type="spellEnd"/>
      <w:r w:rsidRPr="00661EAF">
        <w:t xml:space="preserve"> поведения в школе и в быту (раздельный сбор мусора, экономия воды и электроэнергии) и природной среде;</w:t>
      </w:r>
    </w:p>
    <w:p w:rsidR="00F925E4" w:rsidRPr="00661EAF" w:rsidRDefault="00F925E4" w:rsidP="00661EAF">
      <w:pPr>
        <w:spacing w:line="276" w:lineRule="auto"/>
        <w:jc w:val="both"/>
      </w:pPr>
      <w:r w:rsidRPr="00661EAF">
        <w:t>-  пользоваться простыми навыками самоконтроля са</w:t>
      </w:r>
      <w:r w:rsidRPr="00661EAF">
        <w:softHyphen/>
        <w:t>мочувствия для сохранения здоровья, осознанно выполнять режим дня, правила рационального питания и личной ги</w:t>
      </w:r>
      <w:r w:rsidRPr="00661EAF">
        <w:softHyphen/>
        <w:t>гиены;</w:t>
      </w:r>
    </w:p>
    <w:p w:rsidR="00F925E4" w:rsidRPr="00661EAF" w:rsidRDefault="00F925E4" w:rsidP="00661EAF">
      <w:pPr>
        <w:spacing w:line="276" w:lineRule="auto"/>
        <w:jc w:val="both"/>
      </w:pPr>
      <w:r w:rsidRPr="00661EAF">
        <w:t>- выполнять правила безопасного поведения в доме, на улице, природной среде, оказывать первую помощь при не</w:t>
      </w:r>
      <w:r w:rsidRPr="00661EAF">
        <w:softHyphen/>
        <w:t>сложных несчастных случаях;</w:t>
      </w:r>
    </w:p>
    <w:p w:rsidR="00F925E4" w:rsidRPr="00661EAF" w:rsidRDefault="00F925E4" w:rsidP="00661EAF">
      <w:pPr>
        <w:spacing w:line="276" w:lineRule="auto"/>
        <w:jc w:val="both"/>
      </w:pPr>
      <w:r w:rsidRPr="00661EAF">
        <w:t>- планировать, контролировать и оценивать учебные действия в процессе познания окружающего мира в соот</w:t>
      </w:r>
      <w:r w:rsidRPr="00661EAF">
        <w:softHyphen/>
        <w:t>ветствии с поставленной задачей и условиями её реализа</w:t>
      </w:r>
      <w:r w:rsidRPr="00661EAF">
        <w:softHyphen/>
        <w:t>ции.</w:t>
      </w:r>
    </w:p>
    <w:p w:rsidR="00C43BDE" w:rsidRPr="0026439D" w:rsidRDefault="00C43BDE" w:rsidP="00661EAF">
      <w:pPr>
        <w:spacing w:line="276" w:lineRule="auto"/>
        <w:ind w:firstLine="567"/>
        <w:jc w:val="center"/>
        <w:rPr>
          <w:b/>
        </w:rPr>
      </w:pPr>
      <w:r w:rsidRPr="0026439D">
        <w:rPr>
          <w:b/>
        </w:rPr>
        <w:t>Человек и общество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Общество - совокупность людей, которые объединены об</w:t>
      </w:r>
      <w:r w:rsidRPr="0026439D">
        <w:softHyphen/>
        <w:t>щей культурой и связаны друг с другом совместной деятель</w:t>
      </w:r>
      <w:r w:rsidRPr="0026439D">
        <w:softHyphen/>
        <w:t>ностью во имя общей цели. Духовно-нравственные и культур</w:t>
      </w:r>
      <w:r w:rsidRPr="0026439D">
        <w:softHyphen/>
        <w:t>ные ценности - основа жизнеспособности общества.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Человек - член общества, носитель и создатель культуры. Понимание того, как складывается и развивается культура обще</w:t>
      </w:r>
      <w:r w:rsidRPr="0026439D">
        <w:softHyphen/>
        <w:t xml:space="preserve">ства и каждого её члена. Общее представление о вкладе в </w:t>
      </w:r>
      <w:proofErr w:type="spellStart"/>
      <w:r w:rsidRPr="0026439D">
        <w:t>культ</w:t>
      </w:r>
      <w:proofErr w:type="gramStart"/>
      <w:r w:rsidRPr="0026439D">
        <w:t>ypy</w:t>
      </w:r>
      <w:proofErr w:type="spellEnd"/>
      <w:proofErr w:type="gramEnd"/>
      <w:r w:rsidRPr="0026439D">
        <w:t xml:space="preserve"> человечества традиций и религиозных воззрении разных на</w:t>
      </w:r>
      <w:r w:rsidRPr="0026439D">
        <w:softHyphen/>
        <w:t>родов. Взаимоотношения человека с другими людьми. Культура общения с представителями разных национальностей, социаль</w:t>
      </w:r>
      <w:r w:rsidRPr="0026439D">
        <w:softHyphen/>
        <w:t>ных групп: проявление уважения, взаимопомощи, умения прислушиваться к чужому мнению. Внутренний мир человека:  общее представление о человеческих свойствах и качествах.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Семья - самое близкое окружение человека. Семейные тра</w:t>
      </w:r>
      <w:r w:rsidRPr="0026439D">
        <w:softHyphen/>
        <w:t xml:space="preserve">диции. Взаимоотношения в семье и взаимопомощь членов семьи, оказание посильной помощи взрослым. Забота о </w:t>
      </w:r>
      <w:r w:rsidRPr="0026439D">
        <w:lastRenderedPageBreak/>
        <w:t>детях, преста</w:t>
      </w:r>
      <w:r w:rsidRPr="0026439D">
        <w:softHyphen/>
        <w:t>релых, больных — долг каждого человека. Хозяйство семьи. Ро</w:t>
      </w:r>
      <w:r w:rsidRPr="0026439D">
        <w:softHyphen/>
        <w:t>дословная. Имена и фамилии членов семьи. Составление схемы родословного древа, истории семьи. Духовно-нравственные цен</w:t>
      </w:r>
      <w:r w:rsidRPr="0026439D">
        <w:softHyphen/>
        <w:t>ности в семейной культуре народов России и мира.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Младший школьник. Правила поведения в школе, на уроке, обращение к учителю. Оценка великой миссии учителя в культу</w:t>
      </w:r>
      <w:r w:rsidRPr="0026439D">
        <w:softHyphen/>
        <w:t>ре народов России и мира. Классный, школьный коллектив, со</w:t>
      </w:r>
      <w:r w:rsidRPr="0026439D">
        <w:softHyphen/>
        <w:t>вместная учёба, игры, отдых. Составление режима дня школьника.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26439D">
        <w:t>со</w:t>
      </w:r>
      <w:proofErr w:type="gramEnd"/>
      <w:r w:rsidRPr="0026439D">
        <w:t xml:space="preserve"> взрослыми, сверстниками, культура поведения в школе и других общественных местах. Внимание к сверстникам, однокласс</w:t>
      </w:r>
      <w:r w:rsidRPr="0026439D">
        <w:softHyphen/>
        <w:t>никам, плохо владеющим русским языком, помощь им в ори</w:t>
      </w:r>
      <w:r w:rsidRPr="0026439D">
        <w:softHyphen/>
        <w:t>ентации в учебной среде и окружающей обстановке.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Общественный транспорт. Транспорт города или села. На</w:t>
      </w:r>
      <w:r w:rsidRPr="0026439D">
        <w:softHyphen/>
        <w:t>емный, воздушный и водный транспорт. Правила пользова</w:t>
      </w:r>
      <w:r w:rsidRPr="0026439D">
        <w:softHyphen/>
        <w:t xml:space="preserve">ния транспортом. </w:t>
      </w:r>
      <w:proofErr w:type="gramStart"/>
      <w:r w:rsidRPr="0026439D">
        <w:t>Средства связи: почта, телеграф, телефон, электронная почта, аудио</w:t>
      </w:r>
      <w:r>
        <w:t xml:space="preserve"> </w:t>
      </w:r>
      <w:r w:rsidRPr="0026439D">
        <w:t xml:space="preserve">- и </w:t>
      </w:r>
      <w:proofErr w:type="spellStart"/>
      <w:r w:rsidRPr="0026439D">
        <w:t>видеочаты</w:t>
      </w:r>
      <w:proofErr w:type="spellEnd"/>
      <w:r w:rsidRPr="0026439D">
        <w:t>, форум.</w:t>
      </w:r>
      <w:proofErr w:type="gramEnd"/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Средства массовой информации: радио, телевидение, пресса, Интернет. Избирательность при пользовании средства</w:t>
      </w:r>
      <w:r w:rsidRPr="0026439D">
        <w:softHyphen/>
        <w:t>ми массовой информации в целях сохранения духовно-нрав</w:t>
      </w:r>
      <w:r w:rsidRPr="0026439D">
        <w:softHyphen/>
        <w:t>ственного здоровья.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Наша Родина - Россия, Российская Федерация. Ценностно-смысловое содержание понятий: Родина, Отечество, Отчизна. Го</w:t>
      </w:r>
      <w:r w:rsidRPr="0026439D">
        <w:softHyphen/>
        <w:t>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Президент Российской Федерации - глава государства. Ответственность главы государства за социальное и духовно-нравственное благополучие граждан.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Праздник в жизни общества как средство укрепления об</w:t>
      </w:r>
      <w:r w:rsidRPr="0026439D"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Победы, День России, День защиты детей. День народного единства. День Конституции. Оформление плаката или стенной газеты к общественному празднику.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Россия на карте, государственная граница России.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 xml:space="preserve">Москва - столица России. Святыни Москвы - святыни России. Достопримечательности Москвы: Кремль, Красная площадь, Большой театр и др. Характеристика </w:t>
      </w:r>
      <w:proofErr w:type="gramStart"/>
      <w:r w:rsidRPr="0026439D">
        <w:t>отдельных</w:t>
      </w:r>
      <w:proofErr w:type="gramEnd"/>
      <w:r w:rsidRPr="0026439D">
        <w:t xml:space="preserve"> исторических событии, связанных с Москвой (основание Москвы, строительство Кремля и др.). Герб Москвы. Расположение Москвы на карте.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Города  России.  Санкт-Петербург: достопримечательности (Зимний дворец, памятник Петру I — Медный всадник, разводные мосты через Неву и др.), города Золотого кольца Реи сии (по выбору). Святыни городов России.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 xml:space="preserve">Россия - многонациональная страна. </w:t>
      </w:r>
      <w:proofErr w:type="gramStart"/>
      <w:r w:rsidRPr="0026439D">
        <w:t>Народы, населяющие Россию, их обычаи, характерные особенности быта (по выбору), Основные религии народов России: православие, ислам, иудаизм, буддизм.</w:t>
      </w:r>
      <w:proofErr w:type="gramEnd"/>
      <w:r w:rsidRPr="0026439D">
        <w:t xml:space="preserve">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lastRenderedPageBreak/>
        <w:t xml:space="preserve">Родной край - частица России. </w:t>
      </w:r>
      <w:proofErr w:type="gramStart"/>
      <w:r w:rsidRPr="0026439D">
        <w:t>Родной город (село), регион (область, край, республика): название, основные досто</w:t>
      </w:r>
      <w:r w:rsidRPr="0026439D">
        <w:softHyphen/>
        <w:t>примечательности; музеи, театры, спортивные комплексы.</w:t>
      </w:r>
      <w:proofErr w:type="gramEnd"/>
      <w:r w:rsidRPr="0026439D">
        <w:t xml:space="preserve">  Особенности труда людей родного края, их профессии. На</w:t>
      </w:r>
      <w:r w:rsidRPr="0026439D">
        <w:softHyphen/>
        <w:t>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26439D">
        <w:softHyphen/>
        <w:t>ция. Картины быта, труда, духовно-нравственных и культурных традиций людей в разные исторические времена. Выдающие</w:t>
      </w:r>
      <w:r w:rsidRPr="0026439D">
        <w:softHyphen/>
        <w:t>ся люди разных эпох как носители базовых национальных цен</w:t>
      </w:r>
      <w:r w:rsidRPr="0026439D"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</w:t>
      </w:r>
      <w:r w:rsidRPr="0026439D">
        <w:softHyphen/>
        <w:t>торико-культурного наследия своего края.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Страны и народы мира. Общее представление о много</w:t>
      </w:r>
      <w:r w:rsidRPr="0026439D">
        <w:softHyphen/>
        <w:t>образии стран, народов, религий на Земле. Знакомство с 3-4 (несколькими) странами (с контрастными особенностями): название, расположение на политической карте, столица, главные достопримечательности.</w:t>
      </w:r>
    </w:p>
    <w:p w:rsidR="00C43BDE" w:rsidRPr="0026439D" w:rsidRDefault="00C43BDE" w:rsidP="00661EAF">
      <w:pPr>
        <w:spacing w:line="276" w:lineRule="auto"/>
        <w:ind w:firstLine="567"/>
        <w:jc w:val="center"/>
        <w:rPr>
          <w:b/>
        </w:rPr>
      </w:pPr>
      <w:r w:rsidRPr="0026439D">
        <w:rPr>
          <w:b/>
        </w:rPr>
        <w:t>Правила безопасной жизни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Ценность здоровья и здорового образа жизни. Режим дня школьника, чередование труда и отдыха в режи</w:t>
      </w:r>
      <w:r w:rsidRPr="0026439D">
        <w:softHyphen/>
        <w:t>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</w:t>
      </w:r>
      <w:r w:rsidRPr="0026439D">
        <w:softHyphen/>
        <w:t>ких травмах (ушиб, порез, ожог), обмораживании, перегреве.</w:t>
      </w:r>
    </w:p>
    <w:p w:rsidR="00C43BDE" w:rsidRPr="0026439D" w:rsidRDefault="00C43BDE" w:rsidP="00661EAF">
      <w:pPr>
        <w:spacing w:line="276" w:lineRule="auto"/>
        <w:ind w:firstLine="567"/>
        <w:jc w:val="both"/>
      </w:pPr>
      <w:r w:rsidRPr="0026439D">
        <w:t>Дорога от дома до школы, правила безопасного поведе</w:t>
      </w:r>
      <w:r w:rsidRPr="0026439D">
        <w:softHyphen/>
        <w:t>ния на дорогах, в лесу, на водоёме в разное время года. Пра</w:t>
      </w:r>
      <w:r w:rsidRPr="0026439D">
        <w:softHyphen/>
        <w:t>вила противопожарной безопасности, основные правила обра</w:t>
      </w:r>
      <w:r w:rsidRPr="0026439D">
        <w:softHyphen/>
        <w:t>щения с газом, электричеством, водой.</w:t>
      </w:r>
    </w:p>
    <w:p w:rsidR="00661EAF" w:rsidRDefault="00C43BDE" w:rsidP="00661EAF">
      <w:pPr>
        <w:spacing w:line="276" w:lineRule="auto"/>
        <w:ind w:firstLine="540"/>
        <w:jc w:val="both"/>
      </w:pPr>
      <w:r w:rsidRPr="0026439D">
        <w:t>Правила безопасного поведения в природе. Забота о здоровье и безопасности окружающих людей — нравственный долг каждого человека.</w:t>
      </w:r>
      <w:r w:rsidR="00661EAF" w:rsidRPr="00661EAF">
        <w:t xml:space="preserve"> </w:t>
      </w:r>
    </w:p>
    <w:p w:rsidR="00661EAF" w:rsidRPr="00843F85" w:rsidRDefault="00661EAF" w:rsidP="00661EAF">
      <w:pPr>
        <w:spacing w:line="276" w:lineRule="auto"/>
        <w:ind w:firstLine="540"/>
        <w:jc w:val="both"/>
        <w:rPr>
          <w:b/>
        </w:rPr>
      </w:pPr>
      <w:r>
        <w:t xml:space="preserve">Ниже представлено тематическое планирование к учебникам «Русский язык» автора </w:t>
      </w:r>
      <w:r>
        <w:rPr>
          <w:b/>
        </w:rPr>
        <w:t>А.А.Плешакова.</w:t>
      </w:r>
    </w:p>
    <w:p w:rsidR="00C43BDE" w:rsidRDefault="00C43BDE" w:rsidP="00661EAF">
      <w:pPr>
        <w:spacing w:line="276" w:lineRule="auto"/>
        <w:ind w:firstLine="567"/>
        <w:jc w:val="both"/>
      </w:pPr>
    </w:p>
    <w:p w:rsidR="00503419" w:rsidRDefault="00503419" w:rsidP="00661EAF">
      <w:pPr>
        <w:spacing w:line="276" w:lineRule="auto"/>
      </w:pPr>
    </w:p>
    <w:sectPr w:rsidR="00503419" w:rsidSect="00503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D540F"/>
    <w:multiLevelType w:val="hybridMultilevel"/>
    <w:tmpl w:val="F9B2CA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170448E"/>
    <w:multiLevelType w:val="hybridMultilevel"/>
    <w:tmpl w:val="251AA67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436A075B"/>
    <w:multiLevelType w:val="hybridMultilevel"/>
    <w:tmpl w:val="6E9601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617F7EA5"/>
    <w:multiLevelType w:val="hybridMultilevel"/>
    <w:tmpl w:val="B5CCD1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5E4"/>
    <w:rsid w:val="004070B8"/>
    <w:rsid w:val="004B1EE6"/>
    <w:rsid w:val="00503419"/>
    <w:rsid w:val="00661EAF"/>
    <w:rsid w:val="009B5AE5"/>
    <w:rsid w:val="00B25562"/>
    <w:rsid w:val="00C43BDE"/>
    <w:rsid w:val="00F9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5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3028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LEX-PEX.NET</cp:lastModifiedBy>
  <cp:revision>4</cp:revision>
  <dcterms:created xsi:type="dcterms:W3CDTF">2012-09-15T09:47:00Z</dcterms:created>
  <dcterms:modified xsi:type="dcterms:W3CDTF">2012-09-16T10:22:00Z</dcterms:modified>
</cp:coreProperties>
</file>