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D9" w:rsidRPr="000F1BD9" w:rsidRDefault="000F1BD9" w:rsidP="000F1B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BD9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«Театрализованная деятельность как средство развития эмоциональной сферы ребенка»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41BA" w:rsidRPr="000978B6" w:rsidRDefault="00507945" w:rsidP="0009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0978B6" w:rsidRPr="000978B6">
        <w:rPr>
          <w:rFonts w:ascii="Times New Roman" w:hAnsi="Times New Roman" w:cs="Times New Roman"/>
          <w:sz w:val="28"/>
          <w:szCs w:val="28"/>
        </w:rPr>
        <w:t>ученых, дошкольный</w:t>
      </w:r>
      <w:r w:rsidRPr="000978B6">
        <w:rPr>
          <w:rFonts w:ascii="Times New Roman" w:hAnsi="Times New Roman" w:cs="Times New Roman"/>
          <w:sz w:val="28"/>
          <w:szCs w:val="28"/>
        </w:rPr>
        <w:t xml:space="preserve"> возраст относится к так называемым критическим периодам в жизни ребенка. Это связывают с тем, что в этом возрасте происходит бурное нарастание </w:t>
      </w:r>
      <w:r w:rsidR="000978B6" w:rsidRPr="000978B6">
        <w:rPr>
          <w:rFonts w:ascii="Times New Roman" w:hAnsi="Times New Roman" w:cs="Times New Roman"/>
          <w:sz w:val="28"/>
          <w:szCs w:val="28"/>
        </w:rPr>
        <w:t>силы подвижности</w:t>
      </w:r>
      <w:r w:rsidRPr="000978B6">
        <w:rPr>
          <w:rFonts w:ascii="Times New Roman" w:hAnsi="Times New Roman" w:cs="Times New Roman"/>
          <w:sz w:val="28"/>
          <w:szCs w:val="28"/>
        </w:rPr>
        <w:t xml:space="preserve"> процессов, формируется высшая нервная деятельность. Нервные</w:t>
      </w:r>
      <w:r w:rsidR="00C7701A" w:rsidRPr="000978B6">
        <w:rPr>
          <w:rFonts w:ascii="Times New Roman" w:hAnsi="Times New Roman" w:cs="Times New Roman"/>
          <w:sz w:val="28"/>
          <w:szCs w:val="28"/>
        </w:rPr>
        <w:t xml:space="preserve"> процессы отличаются быстрой истощаемостью, </w:t>
      </w:r>
      <w:r w:rsidR="000978B6" w:rsidRPr="000978B6">
        <w:rPr>
          <w:rFonts w:ascii="Times New Roman" w:hAnsi="Times New Roman" w:cs="Times New Roman"/>
          <w:sz w:val="28"/>
          <w:szCs w:val="28"/>
        </w:rPr>
        <w:t>поэтому эмоциональное</w:t>
      </w:r>
      <w:r w:rsidR="00C7701A"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0978B6" w:rsidRPr="000978B6">
        <w:rPr>
          <w:rFonts w:ascii="Times New Roman" w:hAnsi="Times New Roman" w:cs="Times New Roman"/>
          <w:sz w:val="28"/>
          <w:szCs w:val="28"/>
        </w:rPr>
        <w:t>перенапряжение сопряжено</w:t>
      </w:r>
      <w:r w:rsidR="00C7701A" w:rsidRPr="000978B6">
        <w:rPr>
          <w:rFonts w:ascii="Times New Roman" w:hAnsi="Times New Roman" w:cs="Times New Roman"/>
          <w:sz w:val="28"/>
          <w:szCs w:val="28"/>
        </w:rPr>
        <w:t xml:space="preserve"> с ростом частоты пограничных состояний и невротических реакций</w:t>
      </w:r>
      <w:r w:rsidR="00CA41BA" w:rsidRPr="000978B6">
        <w:rPr>
          <w:rFonts w:ascii="Times New Roman" w:hAnsi="Times New Roman" w:cs="Times New Roman"/>
          <w:sz w:val="28"/>
          <w:szCs w:val="28"/>
        </w:rPr>
        <w:t>.</w:t>
      </w:r>
    </w:p>
    <w:p w:rsidR="00CA41BA" w:rsidRPr="000978B6" w:rsidRDefault="00CA41BA" w:rsidP="000978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Родители и педагоги нередко сталкиваются с такими проявлениями в поведении детей, как частая смена настроения, повышенная раздражимость, плаксивость, утомляемость.</w:t>
      </w:r>
    </w:p>
    <w:p w:rsidR="00CA41BA" w:rsidRPr="000978B6" w:rsidRDefault="00CA41BA" w:rsidP="000978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В процессе развития происходит изменение в эмоциональной сфере ребенка. Меняются его взгляды на мир и отношения с окружающими. Возрастает способность ребенка контролировать свои эмоции. Но сама по себе эмоциональная сфера качественно не развивается, поэтому ее необходимо развивать.</w:t>
      </w:r>
    </w:p>
    <w:p w:rsidR="009D2269" w:rsidRPr="000978B6" w:rsidRDefault="00CA41BA" w:rsidP="0009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8B6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978B6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9D2269" w:rsidRPr="000978B6">
        <w:rPr>
          <w:rFonts w:ascii="Times New Roman" w:hAnsi="Times New Roman" w:cs="Times New Roman"/>
          <w:sz w:val="28"/>
          <w:szCs w:val="28"/>
        </w:rPr>
        <w:t xml:space="preserve"> о </w:t>
      </w:r>
      <w:r w:rsidR="000978B6" w:rsidRPr="000978B6">
        <w:rPr>
          <w:rFonts w:ascii="Times New Roman" w:hAnsi="Times New Roman" w:cs="Times New Roman"/>
          <w:sz w:val="28"/>
          <w:szCs w:val="28"/>
        </w:rPr>
        <w:t>феномене “засушенное</w:t>
      </w:r>
      <w:r w:rsidR="009D2269"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0978B6" w:rsidRPr="000978B6">
        <w:rPr>
          <w:rFonts w:ascii="Times New Roman" w:hAnsi="Times New Roman" w:cs="Times New Roman"/>
          <w:sz w:val="28"/>
          <w:szCs w:val="28"/>
        </w:rPr>
        <w:t>сердце” –</w:t>
      </w:r>
      <w:r w:rsidR="009D2269" w:rsidRPr="000978B6">
        <w:rPr>
          <w:rFonts w:ascii="Times New Roman" w:hAnsi="Times New Roman" w:cs="Times New Roman"/>
          <w:sz w:val="28"/>
          <w:szCs w:val="28"/>
        </w:rPr>
        <w:t xml:space="preserve"> отсутствие чувств, наблюдавшемся у его современников и связанном с воспитанием. Эта проблема не потеряла актуальность и в наше время.  </w:t>
      </w:r>
    </w:p>
    <w:p w:rsidR="00D65536" w:rsidRPr="000978B6" w:rsidRDefault="009D2269" w:rsidP="000978B6">
      <w:pPr>
        <w:tabs>
          <w:tab w:val="left" w:pos="834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Причины, тормозящие </w:t>
      </w:r>
      <w:r w:rsidR="000978B6" w:rsidRPr="000978B6">
        <w:rPr>
          <w:rFonts w:ascii="Times New Roman" w:hAnsi="Times New Roman" w:cs="Times New Roman"/>
          <w:sz w:val="28"/>
          <w:szCs w:val="28"/>
        </w:rPr>
        <w:t>развитие сферы</w:t>
      </w:r>
      <w:r w:rsidRPr="000978B6">
        <w:rPr>
          <w:rFonts w:ascii="Times New Roman" w:hAnsi="Times New Roman" w:cs="Times New Roman"/>
          <w:sz w:val="28"/>
          <w:szCs w:val="28"/>
        </w:rPr>
        <w:t xml:space="preserve"> ребенка, можно разделить</w:t>
      </w:r>
      <w:r w:rsidR="00D65536" w:rsidRPr="000978B6">
        <w:rPr>
          <w:rFonts w:ascii="Times New Roman" w:hAnsi="Times New Roman" w:cs="Times New Roman"/>
          <w:sz w:val="28"/>
          <w:szCs w:val="28"/>
        </w:rPr>
        <w:t xml:space="preserve"> на два вида: </w:t>
      </w:r>
      <w:r w:rsidR="000978B6" w:rsidRPr="000978B6">
        <w:rPr>
          <w:rFonts w:ascii="Times New Roman" w:hAnsi="Times New Roman" w:cs="Times New Roman"/>
          <w:b/>
          <w:i/>
          <w:sz w:val="28"/>
          <w:szCs w:val="28"/>
        </w:rPr>
        <w:t>социальные</w:t>
      </w:r>
      <w:r w:rsidR="00D65536" w:rsidRPr="000978B6">
        <w:rPr>
          <w:rFonts w:ascii="Times New Roman" w:hAnsi="Times New Roman" w:cs="Times New Roman"/>
          <w:sz w:val="28"/>
          <w:szCs w:val="28"/>
        </w:rPr>
        <w:t xml:space="preserve"> и </w:t>
      </w:r>
      <w:r w:rsidR="00D65536" w:rsidRPr="000978B6">
        <w:rPr>
          <w:rFonts w:ascii="Times New Roman" w:hAnsi="Times New Roman" w:cs="Times New Roman"/>
          <w:b/>
          <w:i/>
          <w:sz w:val="28"/>
          <w:szCs w:val="28"/>
        </w:rPr>
        <w:t>физиологические.</w:t>
      </w:r>
    </w:p>
    <w:p w:rsidR="00D65536" w:rsidRPr="000978B6" w:rsidRDefault="00D65536" w:rsidP="000978B6">
      <w:pPr>
        <w:tabs>
          <w:tab w:val="left" w:pos="834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К </w:t>
      </w:r>
      <w:r w:rsidRPr="000978B6">
        <w:rPr>
          <w:rFonts w:ascii="Times New Roman" w:hAnsi="Times New Roman" w:cs="Times New Roman"/>
          <w:b/>
          <w:i/>
          <w:sz w:val="28"/>
          <w:szCs w:val="28"/>
        </w:rPr>
        <w:t>социальным причинам</w:t>
      </w:r>
      <w:r w:rsidRPr="000978B6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Pr="000978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5536" w:rsidRPr="000978B6" w:rsidRDefault="000978B6" w:rsidP="000978B6">
      <w:pPr>
        <w:tabs>
          <w:tab w:val="left" w:pos="834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78B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D65536" w:rsidRPr="000978B6">
        <w:rPr>
          <w:rFonts w:ascii="Times New Roman" w:hAnsi="Times New Roman" w:cs="Times New Roman"/>
          <w:b/>
          <w:i/>
          <w:sz w:val="28"/>
          <w:szCs w:val="28"/>
        </w:rPr>
        <w:t>ехнологизация</w:t>
      </w:r>
      <w:proofErr w:type="spellEnd"/>
      <w:r w:rsidR="00D65536" w:rsidRPr="000978B6">
        <w:rPr>
          <w:rFonts w:ascii="Times New Roman" w:hAnsi="Times New Roman" w:cs="Times New Roman"/>
          <w:sz w:val="28"/>
          <w:szCs w:val="28"/>
        </w:rPr>
        <w:t>. Замыкаясь на гаджетах, дети стали меньше общаться со взрослыми, сверстниками, а ведь именно через общение формируется эмоциональная сфера ребенка;</w:t>
      </w:r>
    </w:p>
    <w:p w:rsidR="00C465A0" w:rsidRPr="000978B6" w:rsidRDefault="000978B6" w:rsidP="000978B6">
      <w:pPr>
        <w:tabs>
          <w:tab w:val="left" w:pos="834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8B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65536" w:rsidRPr="000978B6">
        <w:rPr>
          <w:rFonts w:ascii="Times New Roman" w:hAnsi="Times New Roman" w:cs="Times New Roman"/>
          <w:b/>
          <w:i/>
          <w:sz w:val="28"/>
          <w:szCs w:val="28"/>
        </w:rPr>
        <w:t>апреты взрослых людей</w:t>
      </w:r>
      <w:r w:rsidR="00C465A0" w:rsidRPr="000978B6">
        <w:rPr>
          <w:rFonts w:ascii="Times New Roman" w:hAnsi="Times New Roman" w:cs="Times New Roman"/>
          <w:sz w:val="28"/>
          <w:szCs w:val="28"/>
        </w:rPr>
        <w:t>. Запрет на слезы, особенно у мальчиков, запрет на выражение страха, агрессии и др. – подчас взрослые ничем не мотивируют свои запреты. Для многих детей таких запретов, за которыми следует наказание, довольно много. Контроль со стороны взрослых в воспитании детей, конечно, необходим, но не должен преследовать исключительно интересы родителей.</w:t>
      </w:r>
    </w:p>
    <w:p w:rsidR="00537683" w:rsidRPr="000978B6" w:rsidRDefault="00C465A0" w:rsidP="000978B6">
      <w:pPr>
        <w:tabs>
          <w:tab w:val="left" w:pos="834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8B6">
        <w:rPr>
          <w:rFonts w:ascii="Times New Roman" w:hAnsi="Times New Roman" w:cs="Times New Roman"/>
          <w:b/>
          <w:i/>
          <w:sz w:val="28"/>
          <w:szCs w:val="28"/>
        </w:rPr>
        <w:t>Физиологические причины</w:t>
      </w:r>
      <w:r w:rsidR="00537683" w:rsidRPr="000978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020B" w:rsidRPr="000978B6" w:rsidRDefault="00537683" w:rsidP="000978B6">
      <w:pPr>
        <w:tabs>
          <w:tab w:val="left" w:pos="834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У детей с нарушениями психофизического развития (</w:t>
      </w:r>
      <w:r w:rsidR="000978B6">
        <w:rPr>
          <w:rFonts w:ascii="Times New Roman" w:hAnsi="Times New Roman" w:cs="Times New Roman"/>
          <w:sz w:val="28"/>
          <w:szCs w:val="28"/>
        </w:rPr>
        <w:t>ЗПР</w:t>
      </w:r>
      <w:r w:rsidRPr="000978B6">
        <w:rPr>
          <w:rFonts w:ascii="Times New Roman" w:hAnsi="Times New Roman" w:cs="Times New Roman"/>
          <w:sz w:val="28"/>
          <w:szCs w:val="28"/>
        </w:rPr>
        <w:t>), а также у детей с нарушением речи часто наблюдается незрелость развития эмоциональной сферы. Эти причины базируются на физиологических факторах</w:t>
      </w:r>
      <w:r w:rsidR="0086020B" w:rsidRPr="000978B6">
        <w:rPr>
          <w:rFonts w:ascii="Times New Roman" w:hAnsi="Times New Roman" w:cs="Times New Roman"/>
          <w:sz w:val="28"/>
          <w:szCs w:val="28"/>
        </w:rPr>
        <w:t>: наличие м</w:t>
      </w:r>
      <w:r w:rsidR="000978B6">
        <w:rPr>
          <w:rFonts w:ascii="Times New Roman" w:hAnsi="Times New Roman" w:cs="Times New Roman"/>
          <w:sz w:val="28"/>
          <w:szCs w:val="28"/>
        </w:rPr>
        <w:t>инимальной</w:t>
      </w:r>
      <w:r w:rsidR="0086020B" w:rsidRPr="000978B6">
        <w:rPr>
          <w:rFonts w:ascii="Times New Roman" w:hAnsi="Times New Roman" w:cs="Times New Roman"/>
          <w:sz w:val="28"/>
          <w:szCs w:val="28"/>
        </w:rPr>
        <w:t xml:space="preserve"> мозговой дисфункции (ММД), м</w:t>
      </w:r>
      <w:r w:rsidR="000978B6">
        <w:rPr>
          <w:rFonts w:ascii="Times New Roman" w:hAnsi="Times New Roman" w:cs="Times New Roman"/>
          <w:sz w:val="28"/>
          <w:szCs w:val="28"/>
        </w:rPr>
        <w:t>инимальной</w:t>
      </w:r>
      <w:r w:rsidR="0086020B" w:rsidRPr="000978B6">
        <w:rPr>
          <w:rFonts w:ascii="Times New Roman" w:hAnsi="Times New Roman" w:cs="Times New Roman"/>
          <w:sz w:val="28"/>
          <w:szCs w:val="28"/>
        </w:rPr>
        <w:t xml:space="preserve"> мозговой недостаточности (ММН), полученные в результате родовой травмы (быстрые или замедленные роды, кесарево сечение, любые отклонения от нормальных </w:t>
      </w:r>
      <w:r w:rsidR="0086020B" w:rsidRPr="000978B6">
        <w:rPr>
          <w:rFonts w:ascii="Times New Roman" w:hAnsi="Times New Roman" w:cs="Times New Roman"/>
          <w:sz w:val="28"/>
          <w:szCs w:val="28"/>
        </w:rPr>
        <w:lastRenderedPageBreak/>
        <w:t>родов, асфиксия и т.д.). Нервная система у таких детей незрелая, хотя интеллект, может быть, не затронут.</w:t>
      </w:r>
    </w:p>
    <w:p w:rsidR="000978B6" w:rsidRPr="000978B6" w:rsidRDefault="0086020B" w:rsidP="000978B6">
      <w:pPr>
        <w:tabs>
          <w:tab w:val="left" w:pos="834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У детей с диагнозом дизартрия</w:t>
      </w:r>
      <w:r w:rsidR="00657CBB" w:rsidRPr="000978B6">
        <w:rPr>
          <w:rFonts w:ascii="Times New Roman" w:hAnsi="Times New Roman" w:cs="Times New Roman"/>
          <w:sz w:val="28"/>
          <w:szCs w:val="28"/>
        </w:rPr>
        <w:t xml:space="preserve"> и стертая дизартрия наблюдаются помимо дефектов звукопроизношения голоса </w:t>
      </w:r>
      <w:r w:rsidR="000978B6" w:rsidRPr="000978B6">
        <w:rPr>
          <w:rFonts w:ascii="Times New Roman" w:hAnsi="Times New Roman" w:cs="Times New Roman"/>
          <w:sz w:val="28"/>
          <w:szCs w:val="28"/>
        </w:rPr>
        <w:t>нарушение артикуляционной</w:t>
      </w:r>
      <w:r w:rsidR="00657CBB" w:rsidRPr="000978B6">
        <w:rPr>
          <w:rFonts w:ascii="Times New Roman" w:hAnsi="Times New Roman" w:cs="Times New Roman"/>
          <w:sz w:val="28"/>
          <w:szCs w:val="28"/>
        </w:rPr>
        <w:t xml:space="preserve"> моторики и мимических </w:t>
      </w:r>
      <w:r w:rsidR="000978B6" w:rsidRPr="000978B6">
        <w:rPr>
          <w:rFonts w:ascii="Times New Roman" w:hAnsi="Times New Roman" w:cs="Times New Roman"/>
          <w:sz w:val="28"/>
          <w:szCs w:val="28"/>
        </w:rPr>
        <w:t>мышц из</w:t>
      </w:r>
      <w:r w:rsidR="00657CBB" w:rsidRPr="000978B6">
        <w:rPr>
          <w:rFonts w:ascii="Times New Roman" w:hAnsi="Times New Roman" w:cs="Times New Roman"/>
          <w:sz w:val="28"/>
          <w:szCs w:val="28"/>
        </w:rPr>
        <w:t xml:space="preserve">-за   повышенного или пониженного мышечного тонуса, а также нарушений иннервации мышц языка, губ, лицевой и шейной мускулатуры.    </w:t>
      </w:r>
    </w:p>
    <w:p w:rsidR="000978B6" w:rsidRPr="000978B6" w:rsidRDefault="000978B6" w:rsidP="0009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Эмоции у таких детей примитивны, слабо развиты, </w:t>
      </w:r>
      <w:r w:rsidR="00A545C2" w:rsidRPr="000978B6">
        <w:rPr>
          <w:rFonts w:ascii="Times New Roman" w:hAnsi="Times New Roman" w:cs="Times New Roman"/>
          <w:sz w:val="28"/>
          <w:szCs w:val="28"/>
        </w:rPr>
        <w:t>недостаточно с</w:t>
      </w:r>
      <w:r w:rsidRPr="000978B6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A545C2">
        <w:rPr>
          <w:rFonts w:ascii="Times New Roman" w:hAnsi="Times New Roman" w:cs="Times New Roman"/>
          <w:sz w:val="28"/>
          <w:szCs w:val="28"/>
        </w:rPr>
        <w:t xml:space="preserve"> </w:t>
      </w:r>
      <w:r w:rsidR="00A545C2" w:rsidRPr="000978B6">
        <w:rPr>
          <w:rFonts w:ascii="Times New Roman" w:hAnsi="Times New Roman" w:cs="Times New Roman"/>
          <w:sz w:val="28"/>
          <w:szCs w:val="28"/>
        </w:rPr>
        <w:t>дифференцированы</w:t>
      </w:r>
      <w:r w:rsidRPr="000978B6">
        <w:rPr>
          <w:rFonts w:ascii="Times New Roman" w:hAnsi="Times New Roman" w:cs="Times New Roman"/>
          <w:sz w:val="28"/>
          <w:szCs w:val="28"/>
        </w:rPr>
        <w:t>, маловыразительны, однообразны.</w:t>
      </w:r>
    </w:p>
    <w:p w:rsidR="000978B6" w:rsidRPr="000978B6" w:rsidRDefault="000978B6" w:rsidP="00A545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– важное средство развития у детей способности </w:t>
      </w:r>
      <w:r w:rsidR="00A545C2" w:rsidRPr="000978B6">
        <w:rPr>
          <w:rFonts w:ascii="Times New Roman" w:hAnsi="Times New Roman" w:cs="Times New Roman"/>
          <w:sz w:val="28"/>
          <w:szCs w:val="28"/>
        </w:rPr>
        <w:t>распознавать эмоциональное</w:t>
      </w:r>
      <w:r w:rsidRPr="000978B6">
        <w:rPr>
          <w:rFonts w:ascii="Times New Roman" w:hAnsi="Times New Roman" w:cs="Times New Roman"/>
          <w:sz w:val="28"/>
          <w:szCs w:val="28"/>
        </w:rPr>
        <w:t xml:space="preserve"> состояние человека по мимике, жестам, интонации, умение ставить себя на его место в различных ситуациях, находить адекватные </w:t>
      </w:r>
      <w:r w:rsidR="00A545C2" w:rsidRPr="000978B6">
        <w:rPr>
          <w:rFonts w:ascii="Times New Roman" w:hAnsi="Times New Roman" w:cs="Times New Roman"/>
          <w:sz w:val="28"/>
          <w:szCs w:val="28"/>
        </w:rPr>
        <w:t>способы содействия</w:t>
      </w:r>
      <w:r w:rsidRPr="00097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8B6" w:rsidRPr="000978B6" w:rsidRDefault="000978B6" w:rsidP="00A545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Театрализованная деятельность –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что его заинтересовало, получая огромное эмоциональное наслаждение. 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</w:t>
      </w:r>
    </w:p>
    <w:p w:rsidR="000978B6" w:rsidRPr="000978B6" w:rsidRDefault="000978B6" w:rsidP="00A545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>Если игра для ребенка – это способ существования, способ познания и освоения окружающего мира, то театральная игра – это шаг к искусству, начало художественной деятельности.</w:t>
      </w:r>
    </w:p>
    <w:p w:rsidR="000978B6" w:rsidRPr="000978B6" w:rsidRDefault="000978B6" w:rsidP="00A545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Театральные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  необходимо преподносить в виде проблемных ситуаций, требующих от детей и взрослого совместных активных поисков.  Важен индивидуальный подход, уважение к личности ребенка, вера в его способности и возможности. Отмечая и поощряя каждую удачную находку, каждое новое решение творческой задачи, педагог стремится воспитывать в детях самостоятельность и уверенность в своих силах. </w:t>
      </w:r>
    </w:p>
    <w:p w:rsidR="000978B6" w:rsidRPr="000978B6" w:rsidRDefault="000978B6" w:rsidP="00097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В играх-драматизациях ребенок самостоятельно создает образ с помощью комплекса средств выразительности </w:t>
      </w:r>
      <w:r w:rsidR="00A545C2" w:rsidRPr="000978B6">
        <w:rPr>
          <w:rFonts w:ascii="Times New Roman" w:hAnsi="Times New Roman" w:cs="Times New Roman"/>
          <w:sz w:val="28"/>
          <w:szCs w:val="28"/>
        </w:rPr>
        <w:t>(интонации</w:t>
      </w:r>
      <w:r w:rsidRPr="000978B6">
        <w:rPr>
          <w:rFonts w:ascii="Times New Roman" w:hAnsi="Times New Roman" w:cs="Times New Roman"/>
          <w:sz w:val="28"/>
          <w:szCs w:val="28"/>
        </w:rPr>
        <w:t xml:space="preserve">, мимики, пантомимики), производит собственные действия исполнения роли, исполняет какой-либо сюжет с </w:t>
      </w:r>
      <w:r w:rsidR="00A545C2" w:rsidRPr="000978B6">
        <w:rPr>
          <w:rFonts w:ascii="Times New Roman" w:hAnsi="Times New Roman" w:cs="Times New Roman"/>
          <w:sz w:val="28"/>
          <w:szCs w:val="28"/>
        </w:rPr>
        <w:t>заранее существующим</w:t>
      </w:r>
      <w:r w:rsidRPr="000978B6">
        <w:rPr>
          <w:rFonts w:ascii="Times New Roman" w:hAnsi="Times New Roman" w:cs="Times New Roman"/>
          <w:sz w:val="28"/>
          <w:szCs w:val="28"/>
        </w:rPr>
        <w:t xml:space="preserve"> сценарием, не являющимся жестким каноном, а служащим канвой, в пределах которой развивается импровизация. Импровизация может касаться не только текста, но и сценического действия.</w:t>
      </w:r>
    </w:p>
    <w:p w:rsidR="000978B6" w:rsidRPr="000978B6" w:rsidRDefault="000978B6" w:rsidP="00097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коллективная театрализованная деятельность направлена на целостное воздействие на личность ребенка, его раскрепощение, самостоятельное творчество, развитие ведущих психических </w:t>
      </w:r>
      <w:r w:rsidR="00A545C2" w:rsidRPr="000978B6">
        <w:rPr>
          <w:rFonts w:ascii="Times New Roman" w:hAnsi="Times New Roman" w:cs="Times New Roman"/>
          <w:sz w:val="28"/>
          <w:szCs w:val="28"/>
        </w:rPr>
        <w:t>процессов; способствует</w:t>
      </w:r>
      <w:r w:rsidRPr="000978B6">
        <w:rPr>
          <w:rFonts w:ascii="Times New Roman" w:hAnsi="Times New Roman" w:cs="Times New Roman"/>
          <w:sz w:val="28"/>
          <w:szCs w:val="28"/>
        </w:rPr>
        <w:t xml:space="preserve"> самопознанию и самовыражению личности; создает условия для социализации, усиливая адаптационные способности, корректирует коммуникативные отклонения; помогает осознанию чувства удовлетворения, радости, успешности.   </w:t>
      </w:r>
    </w:p>
    <w:p w:rsidR="00CA41BA" w:rsidRPr="000978B6" w:rsidRDefault="00657CBB" w:rsidP="000978B6">
      <w:pPr>
        <w:tabs>
          <w:tab w:val="left" w:pos="834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  </w:t>
      </w:r>
      <w:r w:rsidR="0086020B"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C465A0"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D65536"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D65536" w:rsidRPr="00097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36" w:rsidRPr="000978B6" w:rsidRDefault="00537683" w:rsidP="000978B6">
      <w:pPr>
        <w:tabs>
          <w:tab w:val="left" w:pos="71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B6">
        <w:rPr>
          <w:rFonts w:ascii="Times New Roman" w:hAnsi="Times New Roman" w:cs="Times New Roman"/>
          <w:sz w:val="28"/>
          <w:szCs w:val="28"/>
        </w:rPr>
        <w:t xml:space="preserve"> </w:t>
      </w:r>
      <w:r w:rsidR="00657CBB" w:rsidRPr="000978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65536" w:rsidRPr="0009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45"/>
    <w:rsid w:val="000978B6"/>
    <w:rsid w:val="000F1BD9"/>
    <w:rsid w:val="00507945"/>
    <w:rsid w:val="00537683"/>
    <w:rsid w:val="00657CBB"/>
    <w:rsid w:val="0086020B"/>
    <w:rsid w:val="008F5942"/>
    <w:rsid w:val="009D2269"/>
    <w:rsid w:val="00A545C2"/>
    <w:rsid w:val="00C465A0"/>
    <w:rsid w:val="00C7701A"/>
    <w:rsid w:val="00CA41BA"/>
    <w:rsid w:val="00D65536"/>
    <w:rsid w:val="00E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863A-A9DD-4C09-B3A2-517B0031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Дина Агапова</cp:lastModifiedBy>
  <cp:revision>2</cp:revision>
  <dcterms:created xsi:type="dcterms:W3CDTF">2015-10-20T13:11:00Z</dcterms:created>
  <dcterms:modified xsi:type="dcterms:W3CDTF">2015-10-20T13:11:00Z</dcterms:modified>
</cp:coreProperties>
</file>