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77" w:rsidRPr="00F055AA" w:rsidRDefault="00073B77" w:rsidP="00073B77">
      <w:pPr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F055AA">
        <w:rPr>
          <w:rFonts w:ascii="Monotype Corsiva" w:hAnsi="Monotype Corsiva" w:cs="Times New Roman"/>
          <w:b/>
          <w:color w:val="FF0000"/>
          <w:sz w:val="48"/>
          <w:szCs w:val="48"/>
        </w:rPr>
        <w:t>Введение</w:t>
      </w:r>
    </w:p>
    <w:p w:rsidR="00073B77" w:rsidRPr="00B925F4" w:rsidRDefault="00073B77" w:rsidP="00073B77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073B77" w:rsidRPr="00340968" w:rsidRDefault="00073B77" w:rsidP="00073B77">
      <w:pPr>
        <w:jc w:val="both"/>
        <w:rPr>
          <w:rFonts w:ascii="Times New Roman" w:hAnsi="Times New Roman" w:cs="Times New Roman"/>
          <w:sz w:val="28"/>
          <w:szCs w:val="28"/>
        </w:rPr>
      </w:pPr>
      <w:r w:rsidRPr="00340968">
        <w:rPr>
          <w:rFonts w:ascii="Times New Roman" w:hAnsi="Times New Roman" w:cs="Times New Roman"/>
          <w:sz w:val="28"/>
          <w:szCs w:val="28"/>
        </w:rPr>
        <w:t>Концепцией  модернизации Российского образования  определены  основные  направления  современной  образовательной политики: обеспечение доступности, эффективности и качества образования. Жизнь современного дошкольного  образовательного учреждения немыслима  без серьёзной опоры  на  научные достижения в области педагогики, без внедрения  новых технологий, ведения  экспериментальной деятельности. Это  обусловлено тем,  что, независимо от вида образовательного учреждения, деятельность педагогического коллектива  всегда направлена на поиск качества образования.</w:t>
      </w:r>
    </w:p>
    <w:p w:rsidR="00073B77" w:rsidRPr="00340968" w:rsidRDefault="00073B77" w:rsidP="00073B77">
      <w:pPr>
        <w:jc w:val="both"/>
        <w:rPr>
          <w:rFonts w:ascii="Times New Roman" w:hAnsi="Times New Roman" w:cs="Times New Roman"/>
          <w:sz w:val="28"/>
          <w:szCs w:val="28"/>
        </w:rPr>
      </w:pPr>
      <w:r w:rsidRPr="00340968">
        <w:rPr>
          <w:rFonts w:ascii="Times New Roman" w:hAnsi="Times New Roman" w:cs="Times New Roman"/>
          <w:sz w:val="28"/>
          <w:szCs w:val="28"/>
        </w:rPr>
        <w:t>Вве</w:t>
      </w:r>
      <w:r>
        <w:rPr>
          <w:rFonts w:ascii="Times New Roman" w:hAnsi="Times New Roman" w:cs="Times New Roman"/>
          <w:sz w:val="28"/>
          <w:szCs w:val="28"/>
        </w:rPr>
        <w:t xml:space="preserve">дение  в действие  ФГОС </w:t>
      </w:r>
      <w:r w:rsidRPr="00340968">
        <w:rPr>
          <w:rFonts w:ascii="Times New Roman" w:hAnsi="Times New Roman" w:cs="Times New Roman"/>
          <w:sz w:val="28"/>
          <w:szCs w:val="28"/>
        </w:rPr>
        <w:t>дошкольного  образования  предполагает  развитие ДОУ как новой образовательной системы, ориентированной  на воспитание  и развитие у детей новых качеств и ценностей.</w:t>
      </w:r>
    </w:p>
    <w:p w:rsidR="00073B77" w:rsidRPr="00340968" w:rsidRDefault="00073B77" w:rsidP="00073B77">
      <w:pPr>
        <w:jc w:val="both"/>
        <w:rPr>
          <w:rFonts w:ascii="Times New Roman" w:hAnsi="Times New Roman" w:cs="Times New Roman"/>
          <w:sz w:val="28"/>
          <w:szCs w:val="28"/>
        </w:rPr>
      </w:pPr>
      <w:r w:rsidRPr="00340968">
        <w:rPr>
          <w:rFonts w:ascii="Times New Roman" w:hAnsi="Times New Roman" w:cs="Times New Roman"/>
          <w:sz w:val="28"/>
          <w:szCs w:val="28"/>
        </w:rPr>
        <w:t xml:space="preserve">В настоящее время  у педагогических  работников  дошкольных образовательных учреждений возникает множество  вопросов  в организации непосредственно  образовательной деятельности. </w:t>
      </w:r>
    </w:p>
    <w:p w:rsidR="00073B77" w:rsidRPr="00340968" w:rsidRDefault="00073B77" w:rsidP="00073B77">
      <w:pPr>
        <w:jc w:val="both"/>
        <w:rPr>
          <w:rFonts w:ascii="Times New Roman" w:hAnsi="Times New Roman" w:cs="Times New Roman"/>
          <w:sz w:val="28"/>
          <w:szCs w:val="28"/>
        </w:rPr>
      </w:pPr>
      <w:r w:rsidRPr="00340968">
        <w:rPr>
          <w:rFonts w:ascii="Times New Roman" w:hAnsi="Times New Roman" w:cs="Times New Roman"/>
          <w:sz w:val="28"/>
          <w:szCs w:val="28"/>
        </w:rPr>
        <w:t xml:space="preserve">Анализ  </w:t>
      </w:r>
      <w:proofErr w:type="spellStart"/>
      <w:r w:rsidRPr="0034096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340968">
        <w:rPr>
          <w:rFonts w:ascii="Times New Roman" w:hAnsi="Times New Roman" w:cs="Times New Roman"/>
          <w:sz w:val="28"/>
          <w:szCs w:val="28"/>
        </w:rPr>
        <w:t xml:space="preserve"> – педагогической  литературы  и практики  работы ДОУ  показывает, что современные подходы к организации непосредственно образовательной деятельности недостаточно разработаны  на научном и методическом уровне. В связи с эти возникла необходимость создания методической разработки, где представлена система  работы по повышению  </w:t>
      </w:r>
      <w:proofErr w:type="spellStart"/>
      <w:r w:rsidRPr="0034096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340968">
        <w:rPr>
          <w:rFonts w:ascii="Times New Roman" w:hAnsi="Times New Roman" w:cs="Times New Roman"/>
          <w:sz w:val="28"/>
          <w:szCs w:val="28"/>
        </w:rPr>
        <w:t xml:space="preserve"> – педагогической компетентности педагогов в организации непосредственно образовательной деятельности.</w:t>
      </w:r>
    </w:p>
    <w:p w:rsidR="00073B77" w:rsidRPr="00340968" w:rsidRDefault="00073B77" w:rsidP="00073B77">
      <w:pPr>
        <w:jc w:val="both"/>
        <w:rPr>
          <w:rFonts w:ascii="Times New Roman" w:hAnsi="Times New Roman" w:cs="Times New Roman"/>
          <w:sz w:val="28"/>
          <w:szCs w:val="28"/>
        </w:rPr>
      </w:pPr>
      <w:r w:rsidRPr="00F055AA">
        <w:rPr>
          <w:rFonts w:ascii="Monotype Corsiva" w:hAnsi="Monotype Corsiva" w:cs="Times New Roman"/>
          <w:b/>
          <w:color w:val="FF0000"/>
          <w:sz w:val="48"/>
          <w:szCs w:val="48"/>
          <w:u w:val="single"/>
        </w:rPr>
        <w:t>Цель:</w:t>
      </w:r>
      <w:r w:rsidRPr="00340968">
        <w:rPr>
          <w:rFonts w:ascii="Times New Roman" w:hAnsi="Times New Roman" w:cs="Times New Roman"/>
          <w:sz w:val="48"/>
          <w:szCs w:val="48"/>
        </w:rPr>
        <w:t xml:space="preserve"> </w:t>
      </w:r>
      <w:r w:rsidRPr="00340968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педагогов  в обновлении содержания непосредственно образовательной деятельности.</w:t>
      </w:r>
    </w:p>
    <w:p w:rsidR="00073B77" w:rsidRPr="003F69BE" w:rsidRDefault="00073B77" w:rsidP="00073B77">
      <w:pPr>
        <w:rPr>
          <w:rFonts w:ascii="Times New Roman" w:hAnsi="Times New Roman"/>
          <w:sz w:val="28"/>
          <w:szCs w:val="28"/>
        </w:rPr>
      </w:pPr>
    </w:p>
    <w:p w:rsidR="00073B77" w:rsidRDefault="00073B77" w:rsidP="00073B77">
      <w:pPr>
        <w:pStyle w:val="a3"/>
        <w:ind w:left="709"/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073B77" w:rsidRDefault="00073B77" w:rsidP="00073B77">
      <w:pPr>
        <w:pStyle w:val="a3"/>
        <w:ind w:left="709"/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073B77" w:rsidRPr="00F055AA" w:rsidRDefault="00073B77" w:rsidP="00073B77">
      <w:pPr>
        <w:pStyle w:val="a3"/>
        <w:ind w:left="709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F055AA">
        <w:rPr>
          <w:rFonts w:ascii="Monotype Corsiva" w:hAnsi="Monotype Corsiva"/>
          <w:b/>
          <w:color w:val="FF0000"/>
          <w:sz w:val="48"/>
          <w:szCs w:val="48"/>
        </w:rPr>
        <w:lastRenderedPageBreak/>
        <w:t>Ожидаемый результат реализации  методической разработки:</w:t>
      </w:r>
    </w:p>
    <w:p w:rsidR="00073B77" w:rsidRPr="00E52632" w:rsidRDefault="00073B77" w:rsidP="00073B77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073B77" w:rsidRPr="00E52632" w:rsidRDefault="00073B77" w:rsidP="00073B7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2632">
        <w:rPr>
          <w:rFonts w:ascii="Times New Roman" w:hAnsi="Times New Roman"/>
          <w:sz w:val="28"/>
          <w:szCs w:val="28"/>
        </w:rPr>
        <w:t>беспечена информационная, методическая,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632">
        <w:rPr>
          <w:rFonts w:ascii="Times New Roman" w:hAnsi="Times New Roman"/>
          <w:sz w:val="28"/>
          <w:szCs w:val="28"/>
        </w:rPr>
        <w:t>технологическая готовность педагогов для работы с</w:t>
      </w:r>
      <w:r>
        <w:rPr>
          <w:rFonts w:ascii="Times New Roman" w:hAnsi="Times New Roman"/>
          <w:sz w:val="28"/>
          <w:szCs w:val="28"/>
        </w:rPr>
        <w:t xml:space="preserve"> детьми по </w:t>
      </w:r>
      <w:r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z w:val="28"/>
          <w:szCs w:val="28"/>
        </w:rPr>
        <w:t>;</w:t>
      </w:r>
    </w:p>
    <w:p w:rsidR="00073B77" w:rsidRPr="00E52632" w:rsidRDefault="00073B77" w:rsidP="00073B7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используют современные  инновационные технологии, приёмы и методы в организации непосредственно образовательной деятельности.</w:t>
      </w:r>
    </w:p>
    <w:p w:rsidR="00073B77" w:rsidRDefault="00073B77" w:rsidP="00073B7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52632">
        <w:rPr>
          <w:rFonts w:ascii="Times New Roman" w:hAnsi="Times New Roman"/>
          <w:sz w:val="28"/>
          <w:szCs w:val="28"/>
        </w:rPr>
        <w:t>доведены требо</w:t>
      </w:r>
      <w:r>
        <w:rPr>
          <w:rFonts w:ascii="Times New Roman" w:hAnsi="Times New Roman"/>
          <w:sz w:val="28"/>
          <w:szCs w:val="28"/>
        </w:rPr>
        <w:t xml:space="preserve">вания к условиям, обеспечивающим </w:t>
      </w:r>
      <w:r w:rsidRPr="00E52632">
        <w:rPr>
          <w:rFonts w:ascii="Times New Roman" w:hAnsi="Times New Roman"/>
          <w:sz w:val="28"/>
          <w:szCs w:val="28"/>
        </w:rPr>
        <w:t>реализацию основной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632">
        <w:rPr>
          <w:rFonts w:ascii="Times New Roman" w:hAnsi="Times New Roman"/>
          <w:sz w:val="28"/>
          <w:szCs w:val="28"/>
        </w:rPr>
        <w:t>дошко</w:t>
      </w:r>
      <w:r>
        <w:rPr>
          <w:rFonts w:ascii="Times New Roman" w:hAnsi="Times New Roman"/>
          <w:sz w:val="28"/>
          <w:szCs w:val="28"/>
        </w:rPr>
        <w:t xml:space="preserve">льного образования согласно </w:t>
      </w:r>
      <w:r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z w:val="28"/>
          <w:szCs w:val="28"/>
        </w:rPr>
        <w:t>.</w:t>
      </w:r>
    </w:p>
    <w:p w:rsidR="00073B77" w:rsidRDefault="00073B77" w:rsidP="00073B7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соблюдают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 при  организации непосредственно образовательной деятельности.</w:t>
      </w:r>
    </w:p>
    <w:p w:rsidR="00073B77" w:rsidRDefault="00073B77" w:rsidP="00073B77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073B77" w:rsidRDefault="00073B77" w:rsidP="00073B77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073B77" w:rsidRDefault="00073B77" w:rsidP="00073B77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073B77" w:rsidRDefault="00073B77" w:rsidP="00073B77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073B77" w:rsidRDefault="00073B77" w:rsidP="00073B77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073B77" w:rsidRDefault="00073B77" w:rsidP="00073B77">
      <w:pPr>
        <w:rPr>
          <w:rFonts w:ascii="Monotype Corsiva" w:hAnsi="Monotype Corsiva"/>
          <w:b/>
          <w:color w:val="FF0000"/>
          <w:sz w:val="48"/>
          <w:szCs w:val="48"/>
        </w:rPr>
      </w:pPr>
    </w:p>
    <w:p w:rsidR="00073B77" w:rsidRDefault="00073B77" w:rsidP="00073B77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073B77" w:rsidRDefault="00073B77" w:rsidP="00073B77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073B77" w:rsidRDefault="00073B77" w:rsidP="00073B77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073B77" w:rsidRDefault="00073B77" w:rsidP="00073B77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073B77" w:rsidRPr="007A299C" w:rsidRDefault="00073B77" w:rsidP="00073B77">
      <w:pPr>
        <w:jc w:val="center"/>
        <w:rPr>
          <w:rFonts w:ascii="Monotype Corsiva" w:hAnsi="Monotype Corsiva" w:cs="Times New Roman"/>
          <w:color w:val="FF0000"/>
          <w:sz w:val="96"/>
          <w:szCs w:val="96"/>
        </w:rPr>
      </w:pPr>
      <w:r w:rsidRPr="005F6147">
        <w:rPr>
          <w:rFonts w:ascii="Monotype Corsiva" w:hAnsi="Monotype Corsiva" w:cs="Times New Roman"/>
          <w:sz w:val="96"/>
          <w:szCs w:val="96"/>
        </w:rPr>
        <w:lastRenderedPageBreak/>
        <w:t>Семинар – практикум</w:t>
      </w:r>
    </w:p>
    <w:p w:rsidR="00073B77" w:rsidRDefault="00073B77" w:rsidP="00073B77">
      <w:pPr>
        <w:ind w:left="-426" w:firstLine="426"/>
        <w:jc w:val="center"/>
        <w:rPr>
          <w:rFonts w:ascii="Monotype Corsiva" w:hAnsi="Monotype Corsiva" w:cs="Times New Roman"/>
          <w:color w:val="FF0000"/>
          <w:sz w:val="96"/>
          <w:szCs w:val="96"/>
        </w:rPr>
      </w:pPr>
    </w:p>
    <w:p w:rsidR="00073B77" w:rsidRPr="007A299C" w:rsidRDefault="00073B77" w:rsidP="00073B77">
      <w:pPr>
        <w:ind w:left="-426" w:firstLine="426"/>
        <w:jc w:val="center"/>
        <w:rPr>
          <w:rFonts w:ascii="Monotype Corsiva" w:hAnsi="Monotype Corsiva" w:cs="Times New Roman"/>
          <w:color w:val="FF0000"/>
          <w:sz w:val="96"/>
          <w:szCs w:val="96"/>
        </w:rPr>
      </w:pPr>
      <w:r w:rsidRPr="007A299C">
        <w:rPr>
          <w:rFonts w:ascii="Monotype Corsiva" w:hAnsi="Monotype Corsiva" w:cs="Times New Roman"/>
          <w:color w:val="FF0000"/>
          <w:sz w:val="96"/>
          <w:szCs w:val="96"/>
        </w:rPr>
        <w:t>«Структура и содержание непосредственно  образовательной  деятельности»</w:t>
      </w:r>
    </w:p>
    <w:p w:rsidR="00073B77" w:rsidRPr="007A299C" w:rsidRDefault="00073B77" w:rsidP="00073B77">
      <w:pPr>
        <w:spacing w:line="240" w:lineRule="auto"/>
        <w:jc w:val="center"/>
        <w:rPr>
          <w:rFonts w:ascii="Monotype Corsiva" w:hAnsi="Monotype Corsiva" w:cs="Times New Roman"/>
          <w:color w:val="FF0000"/>
          <w:sz w:val="96"/>
          <w:szCs w:val="96"/>
        </w:rPr>
      </w:pPr>
    </w:p>
    <w:p w:rsidR="00073B77" w:rsidRPr="007A299C" w:rsidRDefault="00073B77" w:rsidP="00073B77">
      <w:pPr>
        <w:spacing w:line="240" w:lineRule="auto"/>
        <w:jc w:val="center"/>
        <w:rPr>
          <w:rFonts w:ascii="Monotype Corsiva" w:hAnsi="Monotype Corsiva" w:cs="Times New Roman"/>
          <w:color w:val="FF0000"/>
          <w:sz w:val="96"/>
          <w:szCs w:val="96"/>
        </w:rPr>
      </w:pPr>
    </w:p>
    <w:p w:rsidR="00073B77" w:rsidRDefault="00073B77" w:rsidP="00073B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B77" w:rsidRPr="007A299C" w:rsidRDefault="00073B77" w:rsidP="00073B77">
      <w:pPr>
        <w:spacing w:line="240" w:lineRule="auto"/>
        <w:jc w:val="center"/>
        <w:rPr>
          <w:rFonts w:ascii="Arial Black" w:hAnsi="Arial Black" w:cs="Times New Roman"/>
          <w:sz w:val="40"/>
          <w:szCs w:val="40"/>
        </w:rPr>
      </w:pPr>
    </w:p>
    <w:p w:rsidR="00073B77" w:rsidRDefault="00073B77" w:rsidP="00073B77">
      <w:pPr>
        <w:spacing w:line="240" w:lineRule="auto"/>
        <w:jc w:val="center"/>
        <w:rPr>
          <w:rFonts w:ascii="Arial Black" w:hAnsi="Arial Black" w:cs="Times New Roman"/>
          <w:color w:val="1F497D" w:themeColor="text2"/>
          <w:sz w:val="40"/>
          <w:szCs w:val="40"/>
          <w:u w:val="single"/>
        </w:rPr>
      </w:pPr>
    </w:p>
    <w:p w:rsidR="00073B77" w:rsidRDefault="00073B77" w:rsidP="00073B77">
      <w:pPr>
        <w:spacing w:line="240" w:lineRule="auto"/>
        <w:jc w:val="center"/>
        <w:rPr>
          <w:rFonts w:ascii="Arial Black" w:hAnsi="Arial Black" w:cs="Times New Roman"/>
          <w:color w:val="1F497D" w:themeColor="text2"/>
          <w:sz w:val="40"/>
          <w:szCs w:val="40"/>
          <w:u w:val="single"/>
        </w:rPr>
      </w:pPr>
    </w:p>
    <w:p w:rsidR="00073B77" w:rsidRDefault="00073B77" w:rsidP="00073B77">
      <w:pPr>
        <w:spacing w:line="240" w:lineRule="auto"/>
        <w:jc w:val="center"/>
        <w:rPr>
          <w:rFonts w:ascii="Arial Black" w:hAnsi="Arial Black" w:cs="Times New Roman"/>
          <w:color w:val="1F497D" w:themeColor="text2"/>
          <w:sz w:val="40"/>
          <w:szCs w:val="40"/>
          <w:u w:val="single"/>
        </w:rPr>
      </w:pPr>
    </w:p>
    <w:p w:rsidR="00073B77" w:rsidRDefault="00073B77" w:rsidP="00073B77">
      <w:pPr>
        <w:spacing w:line="240" w:lineRule="auto"/>
        <w:jc w:val="center"/>
        <w:rPr>
          <w:rFonts w:ascii="Arial Black" w:hAnsi="Arial Black" w:cs="Times New Roman"/>
          <w:color w:val="1F497D" w:themeColor="text2"/>
          <w:sz w:val="40"/>
          <w:szCs w:val="40"/>
          <w:u w:val="single"/>
        </w:rPr>
      </w:pPr>
    </w:p>
    <w:p w:rsidR="00073B77" w:rsidRDefault="00073B77" w:rsidP="00073B77">
      <w:pPr>
        <w:spacing w:line="240" w:lineRule="auto"/>
        <w:jc w:val="center"/>
        <w:rPr>
          <w:rFonts w:ascii="Arial Black" w:hAnsi="Arial Black" w:cs="Times New Roman"/>
          <w:color w:val="1F497D" w:themeColor="text2"/>
          <w:sz w:val="40"/>
          <w:szCs w:val="40"/>
          <w:u w:val="single"/>
        </w:rPr>
      </w:pPr>
    </w:p>
    <w:p w:rsidR="00073B77" w:rsidRPr="007A299C" w:rsidRDefault="00073B77" w:rsidP="00073B77">
      <w:pPr>
        <w:spacing w:line="240" w:lineRule="auto"/>
        <w:jc w:val="center"/>
        <w:rPr>
          <w:rFonts w:ascii="Arial Black" w:hAnsi="Arial Black" w:cs="Times New Roman"/>
          <w:color w:val="1F497D" w:themeColor="text2"/>
          <w:sz w:val="40"/>
          <w:szCs w:val="40"/>
          <w:u w:val="single"/>
        </w:rPr>
      </w:pPr>
      <w:r w:rsidRPr="007A299C">
        <w:rPr>
          <w:rFonts w:ascii="Arial Black" w:hAnsi="Arial Black" w:cs="Times New Roman"/>
          <w:color w:val="1F497D" w:themeColor="text2"/>
          <w:sz w:val="40"/>
          <w:szCs w:val="40"/>
          <w:u w:val="single"/>
        </w:rPr>
        <w:t>Занятие -1</w:t>
      </w:r>
    </w:p>
    <w:p w:rsidR="00073B77" w:rsidRDefault="00073B77" w:rsidP="00073B77">
      <w:pPr>
        <w:spacing w:line="240" w:lineRule="auto"/>
        <w:jc w:val="center"/>
        <w:rPr>
          <w:rFonts w:ascii="Arial Black" w:hAnsi="Arial Black" w:cs="Times New Roman"/>
          <w:sz w:val="40"/>
          <w:szCs w:val="40"/>
        </w:rPr>
      </w:pPr>
    </w:p>
    <w:p w:rsidR="00073B77" w:rsidRDefault="00073B77" w:rsidP="00073B77">
      <w:pPr>
        <w:spacing w:line="240" w:lineRule="auto"/>
        <w:jc w:val="center"/>
        <w:rPr>
          <w:rFonts w:ascii="Arial Black" w:hAnsi="Arial Black" w:cs="Times New Roman"/>
          <w:sz w:val="40"/>
          <w:szCs w:val="40"/>
        </w:rPr>
      </w:pPr>
    </w:p>
    <w:p w:rsidR="00073B77" w:rsidRDefault="00073B77" w:rsidP="00073B77">
      <w:pPr>
        <w:spacing w:line="240" w:lineRule="auto"/>
        <w:jc w:val="center"/>
        <w:rPr>
          <w:rFonts w:ascii="Arial Black" w:hAnsi="Arial Black" w:cs="Times New Roman"/>
          <w:sz w:val="40"/>
          <w:szCs w:val="40"/>
        </w:rPr>
      </w:pPr>
    </w:p>
    <w:p w:rsidR="00073B77" w:rsidRDefault="00073B77" w:rsidP="00073B77">
      <w:pPr>
        <w:spacing w:line="240" w:lineRule="auto"/>
        <w:jc w:val="center"/>
        <w:rPr>
          <w:rFonts w:ascii="Arial Black" w:hAnsi="Arial Black" w:cs="Times New Roman"/>
          <w:sz w:val="40"/>
          <w:szCs w:val="40"/>
        </w:rPr>
      </w:pPr>
    </w:p>
    <w:p w:rsidR="00073B77" w:rsidRPr="00B925F4" w:rsidRDefault="00073B77" w:rsidP="00073B77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</w:p>
    <w:p w:rsidR="00073B77" w:rsidRPr="00B925F4" w:rsidRDefault="00073B77" w:rsidP="00073B77">
      <w:pPr>
        <w:pStyle w:val="a3"/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 w:rsidRPr="00B925F4">
        <w:rPr>
          <w:rFonts w:ascii="Monotype Corsiva" w:hAnsi="Monotype Corsiva" w:cs="Times New Roman"/>
          <w:sz w:val="40"/>
          <w:szCs w:val="40"/>
        </w:rPr>
        <w:t>Проблемное поле. Интерактивная игра «Ёлочка»</w:t>
      </w:r>
    </w:p>
    <w:p w:rsidR="00073B77" w:rsidRPr="00B925F4" w:rsidRDefault="00073B77" w:rsidP="00073B77">
      <w:pPr>
        <w:pStyle w:val="a3"/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</w:p>
    <w:p w:rsidR="00073B77" w:rsidRPr="00B925F4" w:rsidRDefault="00073B77" w:rsidP="00073B77">
      <w:pPr>
        <w:pStyle w:val="a3"/>
        <w:numPr>
          <w:ilvl w:val="0"/>
          <w:numId w:val="7"/>
        </w:num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 w:rsidRPr="00B925F4">
        <w:rPr>
          <w:rFonts w:ascii="Monotype Corsiva" w:hAnsi="Monotype Corsiva" w:cs="Times New Roman"/>
          <w:sz w:val="40"/>
          <w:szCs w:val="40"/>
        </w:rPr>
        <w:t xml:space="preserve">Программное содержание </w:t>
      </w:r>
    </w:p>
    <w:p w:rsidR="00073B77" w:rsidRPr="00B925F4" w:rsidRDefault="00073B77" w:rsidP="00073B77">
      <w:pPr>
        <w:pStyle w:val="a3"/>
        <w:numPr>
          <w:ilvl w:val="0"/>
          <w:numId w:val="7"/>
        </w:num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 w:rsidRPr="00B925F4">
        <w:rPr>
          <w:rFonts w:ascii="Monotype Corsiva" w:hAnsi="Monotype Corsiva" w:cs="Times New Roman"/>
          <w:sz w:val="40"/>
          <w:szCs w:val="40"/>
        </w:rPr>
        <w:t>Методы и приёмы.</w:t>
      </w:r>
    </w:p>
    <w:p w:rsidR="00073B77" w:rsidRPr="00B925F4" w:rsidRDefault="00073B77" w:rsidP="00073B77">
      <w:pPr>
        <w:pStyle w:val="a3"/>
        <w:numPr>
          <w:ilvl w:val="0"/>
          <w:numId w:val="7"/>
        </w:numPr>
        <w:jc w:val="center"/>
        <w:rPr>
          <w:rFonts w:ascii="Monotype Corsiva" w:hAnsi="Monotype Corsiva" w:cs="Times New Roman"/>
          <w:sz w:val="40"/>
          <w:szCs w:val="40"/>
        </w:rPr>
      </w:pPr>
      <w:r w:rsidRPr="00B925F4">
        <w:rPr>
          <w:rFonts w:ascii="Monotype Corsiva" w:hAnsi="Monotype Corsiva" w:cs="Times New Roman"/>
          <w:sz w:val="40"/>
          <w:szCs w:val="40"/>
        </w:rPr>
        <w:t>Активизация познавательной и творческой деятельности  детей</w:t>
      </w:r>
    </w:p>
    <w:p w:rsidR="00073B77" w:rsidRPr="00B925F4" w:rsidRDefault="00073B77" w:rsidP="00073B77">
      <w:pPr>
        <w:tabs>
          <w:tab w:val="left" w:pos="677"/>
        </w:tabs>
        <w:rPr>
          <w:rFonts w:ascii="Monotype Corsiva" w:hAnsi="Monotype Corsiva" w:cs="Times New Roman"/>
          <w:sz w:val="28"/>
          <w:szCs w:val="28"/>
        </w:rPr>
      </w:pPr>
    </w:p>
    <w:p w:rsidR="00073B77" w:rsidRPr="00B925F4" w:rsidRDefault="00073B77" w:rsidP="00073B77">
      <w:pPr>
        <w:tabs>
          <w:tab w:val="left" w:pos="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3B77" w:rsidRPr="00B925F4" w:rsidRDefault="00073B77" w:rsidP="00073B77">
      <w:pPr>
        <w:tabs>
          <w:tab w:val="left" w:pos="67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tabs>
          <w:tab w:val="left" w:pos="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3B77" w:rsidRPr="007A299C" w:rsidRDefault="00073B77" w:rsidP="00073B77">
      <w:pPr>
        <w:tabs>
          <w:tab w:val="left" w:pos="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>Интерактивная игра «Ёлочка» позволяет определить затруднения педагогов в организации непосредственно образовательной деятельности и наметить всевозможные пути решения сложившихся затруднений.</w:t>
      </w:r>
    </w:p>
    <w:p w:rsidR="00073B77" w:rsidRDefault="00073B77" w:rsidP="00073B77">
      <w:pPr>
        <w:tabs>
          <w:tab w:val="left" w:pos="34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 xml:space="preserve">Педагоги в </w:t>
      </w:r>
      <w:proofErr w:type="spellStart"/>
      <w:r w:rsidRPr="007A299C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7A299C">
        <w:rPr>
          <w:rFonts w:ascii="Times New Roman" w:hAnsi="Times New Roman" w:cs="Times New Roman"/>
          <w:sz w:val="28"/>
          <w:szCs w:val="28"/>
        </w:rPr>
        <w:t xml:space="preserve">  выполняют  задание.  Им выдаётся  пиктограмма  «Ёлочка», на одной ветке, которая </w:t>
      </w:r>
      <w:proofErr w:type="gramStart"/>
      <w:r w:rsidRPr="007A299C">
        <w:rPr>
          <w:rFonts w:ascii="Times New Roman" w:hAnsi="Times New Roman" w:cs="Times New Roman"/>
          <w:sz w:val="28"/>
          <w:szCs w:val="28"/>
        </w:rPr>
        <w:t>ведёт к стволу педагоги записывают</w:t>
      </w:r>
      <w:proofErr w:type="gramEnd"/>
      <w:r w:rsidRPr="007A299C">
        <w:rPr>
          <w:rFonts w:ascii="Times New Roman" w:hAnsi="Times New Roman" w:cs="Times New Roman"/>
          <w:sz w:val="28"/>
          <w:szCs w:val="28"/>
        </w:rPr>
        <w:t xml:space="preserve"> </w:t>
      </w:r>
      <w:r w:rsidRPr="007A299C">
        <w:rPr>
          <w:rFonts w:ascii="Times New Roman" w:hAnsi="Times New Roman" w:cs="Times New Roman"/>
          <w:sz w:val="28"/>
          <w:szCs w:val="28"/>
        </w:rPr>
        <w:lastRenderedPageBreak/>
        <w:t>проблему, а на ветке от с</w:t>
      </w:r>
      <w:r>
        <w:rPr>
          <w:rFonts w:ascii="Times New Roman" w:hAnsi="Times New Roman" w:cs="Times New Roman"/>
          <w:sz w:val="28"/>
          <w:szCs w:val="28"/>
        </w:rPr>
        <w:t>твола возможный маршрут решения, затем обсуждают.</w:t>
      </w:r>
      <w:r w:rsidRPr="007A299C">
        <w:rPr>
          <w:rFonts w:ascii="Times New Roman" w:hAnsi="Times New Roman" w:cs="Times New Roman"/>
          <w:sz w:val="28"/>
          <w:szCs w:val="28"/>
        </w:rPr>
        <w:tab/>
      </w:r>
    </w:p>
    <w:p w:rsidR="00073B77" w:rsidRPr="007A299C" w:rsidRDefault="00073B77" w:rsidP="00073B77">
      <w:pPr>
        <w:tabs>
          <w:tab w:val="left" w:pos="3487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299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Программное содержание </w:t>
      </w:r>
    </w:p>
    <w:p w:rsidR="00073B77" w:rsidRPr="007A299C" w:rsidRDefault="00073B77" w:rsidP="00073B77">
      <w:pPr>
        <w:shd w:val="clear" w:color="auto" w:fill="FFFFFF"/>
        <w:ind w:left="38" w:right="29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r w:rsidRPr="007A299C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Pr="007A299C">
        <w:rPr>
          <w:rFonts w:ascii="Times New Roman" w:hAnsi="Times New Roman" w:cs="Times New Roman"/>
          <w:bCs/>
          <w:sz w:val="28"/>
          <w:szCs w:val="28"/>
        </w:rPr>
        <w:t xml:space="preserve">  разрабатыва</w:t>
      </w:r>
      <w:r w:rsidRPr="007A299C">
        <w:rPr>
          <w:rFonts w:ascii="Times New Roman" w:hAnsi="Times New Roman" w:cs="Times New Roman"/>
          <w:bCs/>
          <w:sz w:val="28"/>
          <w:szCs w:val="28"/>
        </w:rPr>
        <w:softHyphen/>
      </w:r>
      <w:r w:rsidRPr="007A299C">
        <w:rPr>
          <w:rFonts w:ascii="Times New Roman" w:hAnsi="Times New Roman" w:cs="Times New Roman"/>
          <w:bCs/>
          <w:spacing w:val="-2"/>
          <w:sz w:val="28"/>
          <w:szCs w:val="28"/>
        </w:rPr>
        <w:t>ется на основе требований реализуемой образова</w:t>
      </w:r>
      <w:r w:rsidRPr="007A299C">
        <w:rPr>
          <w:rFonts w:ascii="Times New Roman" w:hAnsi="Times New Roman" w:cs="Times New Roman"/>
          <w:bCs/>
          <w:spacing w:val="-2"/>
          <w:sz w:val="28"/>
          <w:szCs w:val="28"/>
        </w:rPr>
        <w:softHyphen/>
      </w:r>
      <w:r w:rsidRPr="007A299C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тельной программы по данному разделу с учетом </w:t>
      </w:r>
      <w:r w:rsidRPr="007A299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уровня </w:t>
      </w:r>
      <w:proofErr w:type="spellStart"/>
      <w:r w:rsidRPr="007A299C">
        <w:rPr>
          <w:rFonts w:ascii="Times New Roman" w:hAnsi="Times New Roman" w:cs="Times New Roman"/>
          <w:bCs/>
          <w:spacing w:val="-1"/>
          <w:sz w:val="28"/>
          <w:szCs w:val="28"/>
        </w:rPr>
        <w:t>сформированности</w:t>
      </w:r>
      <w:proofErr w:type="spellEnd"/>
      <w:r w:rsidRPr="007A299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познавательной </w:t>
      </w:r>
      <w:r w:rsidRPr="007A299C">
        <w:rPr>
          <w:rFonts w:ascii="Times New Roman" w:hAnsi="Times New Roman" w:cs="Times New Roman"/>
          <w:bCs/>
          <w:spacing w:val="-5"/>
          <w:sz w:val="28"/>
          <w:szCs w:val="28"/>
        </w:rPr>
        <w:t>деятельности детей и освоенности предыдущих раз</w:t>
      </w:r>
      <w:r w:rsidRPr="007A299C">
        <w:rPr>
          <w:rFonts w:ascii="Times New Roman" w:hAnsi="Times New Roman" w:cs="Times New Roman"/>
          <w:bCs/>
          <w:spacing w:val="-5"/>
          <w:sz w:val="28"/>
          <w:szCs w:val="28"/>
        </w:rPr>
        <w:softHyphen/>
      </w:r>
      <w:r w:rsidRPr="007A299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делов программы, а также общих задач воспитания и развития и направлено на достижение основных </w:t>
      </w:r>
      <w:r w:rsidRPr="007A299C">
        <w:rPr>
          <w:rFonts w:ascii="Times New Roman" w:hAnsi="Times New Roman" w:cs="Times New Roman"/>
          <w:bCs/>
          <w:spacing w:val="-3"/>
          <w:sz w:val="28"/>
          <w:szCs w:val="28"/>
        </w:rPr>
        <w:t>целей обучения:</w:t>
      </w:r>
    </w:p>
    <w:p w:rsidR="00073B77" w:rsidRPr="007A299C" w:rsidRDefault="00073B77" w:rsidP="00073B77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" w:firstLine="298"/>
        <w:rPr>
          <w:rFonts w:ascii="Times New Roman" w:hAnsi="Times New Roman" w:cs="Times New Roman"/>
          <w:bCs/>
          <w:sz w:val="28"/>
          <w:szCs w:val="28"/>
        </w:rPr>
      </w:pPr>
      <w:r w:rsidRPr="007A299C">
        <w:rPr>
          <w:rFonts w:ascii="Times New Roman" w:hAnsi="Times New Roman" w:cs="Times New Roman"/>
          <w:bCs/>
          <w:spacing w:val="1"/>
          <w:sz w:val="28"/>
          <w:szCs w:val="28"/>
        </w:rPr>
        <w:t>обучающих, включающих усвоение ре</w:t>
      </w:r>
      <w:r w:rsidRPr="007A299C">
        <w:rPr>
          <w:rFonts w:ascii="Times New Roman" w:hAnsi="Times New Roman" w:cs="Times New Roman"/>
          <w:bCs/>
          <w:spacing w:val="1"/>
          <w:sz w:val="28"/>
          <w:szCs w:val="28"/>
        </w:rPr>
        <w:softHyphen/>
      </w:r>
      <w:r w:rsidRPr="007A299C">
        <w:rPr>
          <w:rFonts w:ascii="Times New Roman" w:hAnsi="Times New Roman" w:cs="Times New Roman"/>
          <w:bCs/>
          <w:spacing w:val="9"/>
          <w:sz w:val="28"/>
          <w:szCs w:val="28"/>
        </w:rPr>
        <w:t xml:space="preserve">бенком определенного объема знаний, умений </w:t>
      </w:r>
      <w:r w:rsidRPr="007A299C">
        <w:rPr>
          <w:rFonts w:ascii="Times New Roman" w:hAnsi="Times New Roman" w:cs="Times New Roman"/>
          <w:bCs/>
          <w:spacing w:val="-3"/>
          <w:sz w:val="28"/>
          <w:szCs w:val="28"/>
        </w:rPr>
        <w:t>и навыков;</w:t>
      </w:r>
    </w:p>
    <w:p w:rsidR="00073B77" w:rsidRPr="007A299C" w:rsidRDefault="00073B77" w:rsidP="00073B77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" w:firstLine="298"/>
        <w:rPr>
          <w:rFonts w:ascii="Times New Roman" w:hAnsi="Times New Roman" w:cs="Times New Roman"/>
          <w:bCs/>
          <w:sz w:val="28"/>
          <w:szCs w:val="28"/>
        </w:rPr>
      </w:pPr>
      <w:r w:rsidRPr="007A299C">
        <w:rPr>
          <w:rFonts w:ascii="Times New Roman" w:hAnsi="Times New Roman" w:cs="Times New Roman"/>
          <w:bCs/>
          <w:spacing w:val="1"/>
          <w:sz w:val="28"/>
          <w:szCs w:val="28"/>
        </w:rPr>
        <w:t>развивающих, ориентированных на познава</w:t>
      </w:r>
      <w:r w:rsidRPr="007A299C">
        <w:rPr>
          <w:rFonts w:ascii="Times New Roman" w:hAnsi="Times New Roman" w:cs="Times New Roman"/>
          <w:bCs/>
          <w:spacing w:val="1"/>
          <w:sz w:val="28"/>
          <w:szCs w:val="28"/>
        </w:rPr>
        <w:softHyphen/>
      </w:r>
      <w:r w:rsidRPr="007A299C">
        <w:rPr>
          <w:rFonts w:ascii="Times New Roman" w:hAnsi="Times New Roman" w:cs="Times New Roman"/>
          <w:bCs/>
          <w:spacing w:val="-1"/>
          <w:sz w:val="28"/>
          <w:szCs w:val="28"/>
        </w:rPr>
        <w:t>тельную сферу дошкольника и включающих разви</w:t>
      </w:r>
      <w:r w:rsidRPr="007A299C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7A299C">
        <w:rPr>
          <w:rFonts w:ascii="Times New Roman" w:hAnsi="Times New Roman" w:cs="Times New Roman"/>
          <w:bCs/>
          <w:spacing w:val="-4"/>
          <w:sz w:val="28"/>
          <w:szCs w:val="28"/>
        </w:rPr>
        <w:t>тие внимания, восприятия, памяти, мышления, речи,</w:t>
      </w:r>
      <w:r w:rsidRPr="007A299C"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Pr="007A299C">
        <w:rPr>
          <w:rFonts w:ascii="Times New Roman" w:hAnsi="Times New Roman" w:cs="Times New Roman"/>
          <w:bCs/>
          <w:sz w:val="28"/>
          <w:szCs w:val="28"/>
        </w:rPr>
        <w:t>способностей;</w:t>
      </w:r>
    </w:p>
    <w:p w:rsidR="00073B77" w:rsidRPr="007A299C" w:rsidRDefault="00073B77" w:rsidP="00073B77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40" w:lineRule="auto"/>
        <w:ind w:left="24" w:firstLine="298"/>
        <w:rPr>
          <w:rFonts w:ascii="Times New Roman" w:hAnsi="Times New Roman" w:cs="Times New Roman"/>
          <w:bCs/>
          <w:sz w:val="28"/>
          <w:szCs w:val="28"/>
        </w:rPr>
      </w:pPr>
      <w:r w:rsidRPr="007A299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воспитательных, связанных с формированием </w:t>
      </w:r>
      <w:r w:rsidRPr="007A299C">
        <w:rPr>
          <w:rFonts w:ascii="Times New Roman" w:hAnsi="Times New Roman" w:cs="Times New Roman"/>
          <w:bCs/>
          <w:spacing w:val="-1"/>
          <w:sz w:val="28"/>
          <w:szCs w:val="28"/>
        </w:rPr>
        <w:t>личности ребенка: потребностей и мотивов, ценно</w:t>
      </w:r>
      <w:r w:rsidRPr="007A299C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7A299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стей, нравственных установок, норм поведения, черт  </w:t>
      </w:r>
      <w:r w:rsidRPr="007A299C">
        <w:rPr>
          <w:rFonts w:ascii="Times New Roman" w:hAnsi="Times New Roman" w:cs="Times New Roman"/>
          <w:bCs/>
          <w:spacing w:val="-3"/>
          <w:sz w:val="28"/>
          <w:szCs w:val="28"/>
        </w:rPr>
        <w:t>характера.</w:t>
      </w:r>
    </w:p>
    <w:p w:rsidR="00073B77" w:rsidRPr="0097157A" w:rsidRDefault="00073B77" w:rsidP="00073B77">
      <w:pPr>
        <w:shd w:val="clear" w:color="auto" w:fill="FFFFFF"/>
        <w:spacing w:before="58"/>
        <w:ind w:left="36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7157A">
        <w:rPr>
          <w:rFonts w:ascii="Times New Roman" w:hAnsi="Times New Roman" w:cs="Times New Roman"/>
          <w:b/>
          <w:bCs/>
          <w:spacing w:val="20"/>
          <w:w w:val="92"/>
          <w:sz w:val="28"/>
          <w:szCs w:val="28"/>
        </w:rPr>
        <w:t xml:space="preserve">Программное содержание </w:t>
      </w:r>
      <w:r w:rsidRPr="0097157A">
        <w:rPr>
          <w:rFonts w:ascii="Times New Roman" w:hAnsi="Times New Roman" w:cs="Times New Roman"/>
          <w:b/>
          <w:spacing w:val="20"/>
          <w:w w:val="92"/>
          <w:sz w:val="28"/>
          <w:szCs w:val="28"/>
        </w:rPr>
        <w:t>должно нести в себе:</w:t>
      </w:r>
    </w:p>
    <w:p w:rsidR="00073B77" w:rsidRPr="0097157A" w:rsidRDefault="00073B77" w:rsidP="00073B77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b/>
          <w:spacing w:val="20"/>
          <w:w w:val="92"/>
          <w:sz w:val="28"/>
          <w:szCs w:val="28"/>
        </w:rPr>
      </w:pPr>
      <w:r w:rsidRPr="0097157A">
        <w:rPr>
          <w:rFonts w:ascii="Times New Roman" w:hAnsi="Times New Roman" w:cs="Times New Roman"/>
          <w:b/>
          <w:spacing w:val="20"/>
          <w:w w:val="92"/>
          <w:sz w:val="28"/>
          <w:szCs w:val="28"/>
        </w:rPr>
        <w:t>целостность представления (изложения);</w:t>
      </w:r>
    </w:p>
    <w:p w:rsidR="00073B77" w:rsidRPr="0097157A" w:rsidRDefault="00073B77" w:rsidP="00073B77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b/>
          <w:spacing w:val="20"/>
          <w:w w:val="92"/>
          <w:sz w:val="28"/>
          <w:szCs w:val="28"/>
        </w:rPr>
      </w:pPr>
      <w:r w:rsidRPr="0097157A">
        <w:rPr>
          <w:rFonts w:ascii="Times New Roman" w:hAnsi="Times New Roman" w:cs="Times New Roman"/>
          <w:b/>
          <w:spacing w:val="20"/>
          <w:w w:val="92"/>
          <w:sz w:val="28"/>
          <w:szCs w:val="28"/>
        </w:rPr>
        <w:t>взаимосвязь частей (структурных компонентов);</w:t>
      </w:r>
    </w:p>
    <w:p w:rsidR="00073B77" w:rsidRPr="0097157A" w:rsidRDefault="00073B77" w:rsidP="00073B77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240" w:lineRule="auto"/>
        <w:ind w:left="5" w:firstLine="350"/>
        <w:jc w:val="both"/>
        <w:rPr>
          <w:rFonts w:ascii="Times New Roman" w:hAnsi="Times New Roman" w:cs="Times New Roman"/>
          <w:b/>
          <w:spacing w:val="20"/>
          <w:w w:val="92"/>
          <w:sz w:val="28"/>
          <w:szCs w:val="28"/>
        </w:rPr>
      </w:pPr>
      <w:r w:rsidRPr="0097157A">
        <w:rPr>
          <w:rFonts w:ascii="Times New Roman" w:hAnsi="Times New Roman" w:cs="Times New Roman"/>
          <w:b/>
          <w:spacing w:val="20"/>
          <w:w w:val="92"/>
          <w:sz w:val="28"/>
          <w:szCs w:val="28"/>
        </w:rPr>
        <w:t>единую логику развития (так как именно на этом выстраи</w:t>
      </w:r>
      <w:r w:rsidRPr="0097157A">
        <w:rPr>
          <w:rFonts w:ascii="Times New Roman" w:hAnsi="Times New Roman" w:cs="Times New Roman"/>
          <w:b/>
          <w:spacing w:val="20"/>
          <w:w w:val="92"/>
          <w:sz w:val="28"/>
          <w:szCs w:val="28"/>
        </w:rPr>
        <w:softHyphen/>
        <w:t>вается взаимодействие воспитателя с детьми, что и обеспечивает усвоение содержания).</w:t>
      </w:r>
    </w:p>
    <w:p w:rsidR="00073B77" w:rsidRDefault="00073B77" w:rsidP="00073B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B77" w:rsidRPr="0097157A" w:rsidRDefault="00073B77" w:rsidP="00073B77">
      <w:pPr>
        <w:jc w:val="both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97157A">
        <w:rPr>
          <w:rFonts w:ascii="Times New Roman" w:hAnsi="Times New Roman" w:cs="Times New Roman"/>
          <w:i/>
          <w:sz w:val="28"/>
          <w:szCs w:val="28"/>
          <w:u w:val="wave"/>
        </w:rPr>
        <w:t xml:space="preserve">Практическое задание в </w:t>
      </w:r>
      <w:proofErr w:type="spellStart"/>
      <w:r w:rsidRPr="0097157A">
        <w:rPr>
          <w:rFonts w:ascii="Times New Roman" w:hAnsi="Times New Roman" w:cs="Times New Roman"/>
          <w:i/>
          <w:sz w:val="28"/>
          <w:szCs w:val="28"/>
          <w:u w:val="wave"/>
        </w:rPr>
        <w:t>микрогруппах</w:t>
      </w:r>
      <w:proofErr w:type="spellEnd"/>
      <w:r w:rsidRPr="0097157A">
        <w:rPr>
          <w:rFonts w:ascii="Times New Roman" w:hAnsi="Times New Roman" w:cs="Times New Roman"/>
          <w:i/>
          <w:sz w:val="28"/>
          <w:szCs w:val="28"/>
          <w:u w:val="wave"/>
        </w:rPr>
        <w:t>:</w:t>
      </w:r>
    </w:p>
    <w:p w:rsidR="00073B77" w:rsidRPr="007A299C" w:rsidRDefault="00073B77" w:rsidP="00073B77">
      <w:pPr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>Педагогам раздаются  конспекты НОД без программного содержания. Педагоги определяют  программное содержание  непосредственно образовательной деятельности.</w:t>
      </w:r>
    </w:p>
    <w:p w:rsidR="00073B77" w:rsidRPr="0086156F" w:rsidRDefault="00073B77" w:rsidP="00073B77">
      <w:pPr>
        <w:pStyle w:val="a3"/>
        <w:numPr>
          <w:ilvl w:val="0"/>
          <w:numId w:val="10"/>
        </w:numPr>
        <w:tabs>
          <w:tab w:val="left" w:pos="364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156F">
        <w:rPr>
          <w:rFonts w:ascii="Times New Roman" w:hAnsi="Times New Roman" w:cs="Times New Roman"/>
          <w:b/>
          <w:sz w:val="28"/>
          <w:szCs w:val="28"/>
          <w:u w:val="single"/>
        </w:rPr>
        <w:t>Методы и приёмы непосредственно образовательной деятельности.</w:t>
      </w:r>
    </w:p>
    <w:p w:rsidR="00073B77" w:rsidRPr="007A299C" w:rsidRDefault="00073B77" w:rsidP="00073B77">
      <w:pPr>
        <w:shd w:val="clear" w:color="auto" w:fill="FFFFFF"/>
        <w:spacing w:before="5" w:line="307" w:lineRule="exact"/>
        <w:ind w:left="29"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ab/>
      </w:r>
      <w:r w:rsidRPr="007A299C">
        <w:rPr>
          <w:rFonts w:ascii="Times New Roman" w:hAnsi="Times New Roman" w:cs="Times New Roman"/>
          <w:spacing w:val="8"/>
          <w:sz w:val="28"/>
          <w:szCs w:val="28"/>
        </w:rPr>
        <w:t xml:space="preserve">Рассматривая метод как систему действий, отметим, что </w:t>
      </w:r>
      <w:r w:rsidRPr="007A299C">
        <w:rPr>
          <w:rFonts w:ascii="Times New Roman" w:hAnsi="Times New Roman" w:cs="Times New Roman"/>
          <w:spacing w:val="1"/>
          <w:sz w:val="28"/>
          <w:szCs w:val="28"/>
        </w:rPr>
        <w:t>каждый метод можно представить как совокупность методиче</w:t>
      </w:r>
      <w:r w:rsidRPr="007A299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7A299C">
        <w:rPr>
          <w:rFonts w:ascii="Times New Roman" w:hAnsi="Times New Roman" w:cs="Times New Roman"/>
          <w:spacing w:val="4"/>
          <w:sz w:val="28"/>
          <w:szCs w:val="28"/>
        </w:rPr>
        <w:t xml:space="preserve">ских приемов. Ведь </w:t>
      </w:r>
      <w:r w:rsidRPr="007A299C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прием </w:t>
      </w:r>
      <w:r w:rsidRPr="007A299C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- </w:t>
      </w:r>
      <w:r w:rsidRPr="007A299C">
        <w:rPr>
          <w:rFonts w:ascii="Times New Roman" w:hAnsi="Times New Roman" w:cs="Times New Roman"/>
          <w:spacing w:val="4"/>
          <w:sz w:val="28"/>
          <w:szCs w:val="28"/>
        </w:rPr>
        <w:t xml:space="preserve">это часть метода (или частичное </w:t>
      </w:r>
      <w:r w:rsidRPr="007A299C">
        <w:rPr>
          <w:rFonts w:ascii="Times New Roman" w:hAnsi="Times New Roman" w:cs="Times New Roman"/>
          <w:spacing w:val="-1"/>
          <w:sz w:val="28"/>
          <w:szCs w:val="28"/>
        </w:rPr>
        <w:t xml:space="preserve">выражение метода). </w:t>
      </w:r>
      <w:r w:rsidRPr="007A299C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Прием </w:t>
      </w:r>
      <w:r w:rsidRPr="007A299C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- </w:t>
      </w:r>
      <w:r w:rsidRPr="007A299C">
        <w:rPr>
          <w:rFonts w:ascii="Times New Roman" w:hAnsi="Times New Roman" w:cs="Times New Roman"/>
          <w:spacing w:val="-1"/>
          <w:sz w:val="28"/>
          <w:szCs w:val="28"/>
        </w:rPr>
        <w:t xml:space="preserve">это система действий, направленная </w:t>
      </w:r>
      <w:r w:rsidRPr="007A299C">
        <w:rPr>
          <w:rFonts w:ascii="Times New Roman" w:hAnsi="Times New Roman" w:cs="Times New Roman"/>
          <w:spacing w:val="-4"/>
          <w:sz w:val="28"/>
          <w:szCs w:val="28"/>
        </w:rPr>
        <w:t>на решение учебной задачи (или задач).</w:t>
      </w:r>
    </w:p>
    <w:p w:rsidR="00073B77" w:rsidRPr="007A299C" w:rsidRDefault="00073B77" w:rsidP="00073B77">
      <w:pPr>
        <w:shd w:val="clear" w:color="auto" w:fill="FFFFFF"/>
        <w:spacing w:before="19" w:line="307" w:lineRule="exact"/>
        <w:ind w:left="24" w:righ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4"/>
          <w:sz w:val="28"/>
          <w:szCs w:val="28"/>
        </w:rPr>
        <w:t xml:space="preserve">Анализ многообразия дидактических приемов показывает, что можно определить небольшое количество универсальных </w:t>
      </w:r>
      <w:r w:rsidRPr="007A299C">
        <w:rPr>
          <w:rFonts w:ascii="Times New Roman" w:hAnsi="Times New Roman" w:cs="Times New Roman"/>
          <w:sz w:val="28"/>
          <w:szCs w:val="28"/>
        </w:rPr>
        <w:t>приемов, которые вписываются в классификацию представлен</w:t>
      </w:r>
      <w:r w:rsidRPr="007A299C">
        <w:rPr>
          <w:rFonts w:ascii="Times New Roman" w:hAnsi="Times New Roman" w:cs="Times New Roman"/>
          <w:sz w:val="28"/>
          <w:szCs w:val="28"/>
        </w:rPr>
        <w:softHyphen/>
      </w:r>
      <w:r w:rsidRPr="007A299C">
        <w:rPr>
          <w:rFonts w:ascii="Times New Roman" w:hAnsi="Times New Roman" w:cs="Times New Roman"/>
          <w:spacing w:val="1"/>
          <w:sz w:val="28"/>
          <w:szCs w:val="28"/>
        </w:rPr>
        <w:t>ных выше методов.</w:t>
      </w:r>
    </w:p>
    <w:p w:rsidR="00073B77" w:rsidRPr="007A299C" w:rsidRDefault="00073B77" w:rsidP="00073B77">
      <w:pPr>
        <w:shd w:val="clear" w:color="auto" w:fill="FFFFFF"/>
        <w:spacing w:before="14" w:line="307" w:lineRule="exact"/>
        <w:ind w:left="14" w:right="1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99C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Приемы, которыми пользуется педагог для обучения: сооб</w:t>
      </w:r>
      <w:r w:rsidRPr="007A299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7A299C">
        <w:rPr>
          <w:rFonts w:ascii="Times New Roman" w:hAnsi="Times New Roman" w:cs="Times New Roman"/>
          <w:spacing w:val="1"/>
          <w:sz w:val="28"/>
          <w:szCs w:val="28"/>
        </w:rPr>
        <w:t>щение, описание, объяснение, инструкции, постановка вопроса, задания, показ (демонстрация) опыта, показ практического дей</w:t>
      </w:r>
      <w:r w:rsidRPr="007A299C">
        <w:rPr>
          <w:rFonts w:ascii="Times New Roman" w:hAnsi="Times New Roman" w:cs="Times New Roman"/>
          <w:spacing w:val="1"/>
          <w:sz w:val="28"/>
          <w:szCs w:val="28"/>
        </w:rPr>
        <w:softHyphen/>
        <w:t>ствия, наглядного объекта и т. д.</w:t>
      </w:r>
      <w:proofErr w:type="gramEnd"/>
    </w:p>
    <w:p w:rsidR="00073B77" w:rsidRPr="007A299C" w:rsidRDefault="00073B77" w:rsidP="00073B77">
      <w:pPr>
        <w:shd w:val="clear" w:color="auto" w:fill="FFFFFF"/>
        <w:spacing w:before="10" w:line="307" w:lineRule="exact"/>
        <w:ind w:left="10" w:right="14" w:firstLine="3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99C">
        <w:rPr>
          <w:rFonts w:ascii="Times New Roman" w:hAnsi="Times New Roman" w:cs="Times New Roman"/>
          <w:spacing w:val="4"/>
          <w:sz w:val="28"/>
          <w:szCs w:val="28"/>
        </w:rPr>
        <w:t>Ответные действия детей: слушание, заучивание, воспри</w:t>
      </w:r>
      <w:r w:rsidRPr="007A299C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7A299C">
        <w:rPr>
          <w:rFonts w:ascii="Times New Roman" w:hAnsi="Times New Roman" w:cs="Times New Roman"/>
          <w:spacing w:val="1"/>
          <w:sz w:val="28"/>
          <w:szCs w:val="28"/>
        </w:rPr>
        <w:t xml:space="preserve">ятие, наблюдение, решение, разделение, соединение, рисование, </w:t>
      </w:r>
      <w:r w:rsidRPr="007A299C">
        <w:rPr>
          <w:rFonts w:ascii="Times New Roman" w:hAnsi="Times New Roman" w:cs="Times New Roman"/>
          <w:sz w:val="28"/>
          <w:szCs w:val="28"/>
        </w:rPr>
        <w:t>практическое действие, размышление вслух, объяснение, описа</w:t>
      </w:r>
      <w:r w:rsidRPr="007A299C">
        <w:rPr>
          <w:rFonts w:ascii="Times New Roman" w:hAnsi="Times New Roman" w:cs="Times New Roman"/>
          <w:sz w:val="28"/>
          <w:szCs w:val="28"/>
        </w:rPr>
        <w:softHyphen/>
      </w:r>
      <w:r w:rsidRPr="007A299C">
        <w:rPr>
          <w:rFonts w:ascii="Times New Roman" w:hAnsi="Times New Roman" w:cs="Times New Roman"/>
          <w:spacing w:val="1"/>
          <w:sz w:val="28"/>
          <w:szCs w:val="28"/>
        </w:rPr>
        <w:t>ние, задавание вопросов, выполнение упражнений, конструиро</w:t>
      </w:r>
      <w:r w:rsidRPr="007A299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7A299C">
        <w:rPr>
          <w:rFonts w:ascii="Times New Roman" w:hAnsi="Times New Roman" w:cs="Times New Roman"/>
          <w:sz w:val="28"/>
          <w:szCs w:val="28"/>
        </w:rPr>
        <w:t>вание и т. д.</w:t>
      </w:r>
      <w:proofErr w:type="gramEnd"/>
    </w:p>
    <w:p w:rsidR="00073B77" w:rsidRPr="007A299C" w:rsidRDefault="00073B77" w:rsidP="00073B77">
      <w:pPr>
        <w:shd w:val="clear" w:color="auto" w:fill="FFFFFF"/>
        <w:spacing w:before="58" w:line="307" w:lineRule="exact"/>
        <w:ind w:left="10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4"/>
          <w:sz w:val="28"/>
          <w:szCs w:val="28"/>
        </w:rPr>
        <w:t xml:space="preserve">Таким образом, метод обучения выбирается в зависимости </w:t>
      </w:r>
      <w:r w:rsidRPr="007A299C">
        <w:rPr>
          <w:rFonts w:ascii="Times New Roman" w:hAnsi="Times New Roman" w:cs="Times New Roman"/>
          <w:spacing w:val="-4"/>
          <w:sz w:val="28"/>
          <w:szCs w:val="28"/>
        </w:rPr>
        <w:t>от дидактических целей занятия, от содержания самого материала:</w:t>
      </w:r>
    </w:p>
    <w:p w:rsidR="00073B77" w:rsidRPr="007A299C" w:rsidRDefault="00073B77" w:rsidP="00073B77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8" w:after="0" w:line="288" w:lineRule="exact"/>
        <w:ind w:firstLine="370"/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1"/>
          <w:sz w:val="28"/>
          <w:szCs w:val="28"/>
        </w:rPr>
        <w:t>объяснительно-иллюстративный метод информирует о но</w:t>
      </w:r>
      <w:r w:rsidRPr="007A299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7A299C">
        <w:rPr>
          <w:rFonts w:ascii="Times New Roman" w:hAnsi="Times New Roman" w:cs="Times New Roman"/>
          <w:spacing w:val="2"/>
          <w:sz w:val="28"/>
          <w:szCs w:val="28"/>
        </w:rPr>
        <w:t>вых элементах знаний темы;</w:t>
      </w:r>
    </w:p>
    <w:p w:rsidR="00073B77" w:rsidRPr="007A299C" w:rsidRDefault="00073B77" w:rsidP="00073B77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67" w:after="0" w:line="293" w:lineRule="exact"/>
        <w:ind w:firstLine="370"/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2"/>
          <w:sz w:val="28"/>
          <w:szCs w:val="28"/>
        </w:rPr>
        <w:t>репродуктивный метод формирует навыки отношений ме</w:t>
      </w:r>
      <w:r w:rsidRPr="007A299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7A299C">
        <w:rPr>
          <w:rFonts w:ascii="Times New Roman" w:hAnsi="Times New Roman" w:cs="Times New Roman"/>
          <w:spacing w:val="3"/>
          <w:sz w:val="28"/>
          <w:szCs w:val="28"/>
        </w:rPr>
        <w:t>жду элементами знаний;</w:t>
      </w:r>
    </w:p>
    <w:p w:rsidR="00073B77" w:rsidRPr="007A299C" w:rsidRDefault="00073B77" w:rsidP="00073B77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72" w:after="0" w:line="28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4"/>
          <w:sz w:val="28"/>
          <w:szCs w:val="28"/>
        </w:rPr>
        <w:t>проблемный метод ориентирует на осознанное усвоение</w:t>
      </w:r>
      <w:r w:rsidRPr="007A299C">
        <w:rPr>
          <w:rFonts w:ascii="Times New Roman" w:hAnsi="Times New Roman" w:cs="Times New Roman"/>
          <w:spacing w:val="4"/>
          <w:sz w:val="28"/>
          <w:szCs w:val="28"/>
        </w:rPr>
        <w:br/>
      </w:r>
      <w:r w:rsidRPr="007A299C">
        <w:rPr>
          <w:rFonts w:ascii="Times New Roman" w:hAnsi="Times New Roman" w:cs="Times New Roman"/>
          <w:spacing w:val="-2"/>
          <w:sz w:val="28"/>
          <w:szCs w:val="28"/>
        </w:rPr>
        <w:t>и развивает определенный тип мышления (решения проблемных</w:t>
      </w:r>
      <w:r w:rsidRPr="007A299C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7A299C">
        <w:rPr>
          <w:rFonts w:ascii="Times New Roman" w:hAnsi="Times New Roman" w:cs="Times New Roman"/>
          <w:spacing w:val="-1"/>
          <w:sz w:val="28"/>
          <w:szCs w:val="28"/>
        </w:rPr>
        <w:t>ситуаций в разных условиях);</w:t>
      </w:r>
    </w:p>
    <w:p w:rsidR="00073B77" w:rsidRPr="007A299C" w:rsidRDefault="00073B77" w:rsidP="00073B77">
      <w:pPr>
        <w:widowControl w:val="0"/>
        <w:numPr>
          <w:ilvl w:val="0"/>
          <w:numId w:val="1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0" w:after="0" w:line="28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1"/>
          <w:sz w:val="28"/>
          <w:szCs w:val="28"/>
        </w:rPr>
        <w:t>проблемный, эвристический и исследовательский методы</w:t>
      </w:r>
      <w:r w:rsidRPr="007A299C">
        <w:rPr>
          <w:rFonts w:ascii="Times New Roman" w:hAnsi="Times New Roman" w:cs="Times New Roman"/>
          <w:spacing w:val="1"/>
          <w:sz w:val="28"/>
          <w:szCs w:val="28"/>
        </w:rPr>
        <w:br/>
        <w:t>развивают творческие способности детей.</w:t>
      </w:r>
    </w:p>
    <w:p w:rsidR="00073B77" w:rsidRPr="007A299C" w:rsidRDefault="00073B77" w:rsidP="00073B77">
      <w:pPr>
        <w:shd w:val="clear" w:color="auto" w:fill="FFFFFF"/>
        <w:spacing w:before="43" w:line="288" w:lineRule="exact"/>
        <w:ind w:left="5" w:right="1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5"/>
          <w:sz w:val="28"/>
          <w:szCs w:val="28"/>
        </w:rPr>
        <w:t>Однако это возможно, если педагог активизирует позна</w:t>
      </w:r>
      <w:r w:rsidRPr="007A299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7A299C">
        <w:rPr>
          <w:rFonts w:ascii="Times New Roman" w:hAnsi="Times New Roman" w:cs="Times New Roman"/>
          <w:spacing w:val="-1"/>
          <w:sz w:val="28"/>
          <w:szCs w:val="28"/>
        </w:rPr>
        <w:t xml:space="preserve">вательную и творческую деятельность детей, используя задания </w:t>
      </w:r>
      <w:r w:rsidRPr="007A299C">
        <w:rPr>
          <w:rFonts w:ascii="Times New Roman" w:hAnsi="Times New Roman" w:cs="Times New Roman"/>
          <w:spacing w:val="1"/>
          <w:sz w:val="28"/>
          <w:szCs w:val="28"/>
        </w:rPr>
        <w:t xml:space="preserve">типа: «Расскажи, что было дальше» (сказка, рассказ), «Рифмуй </w:t>
      </w:r>
      <w:r w:rsidRPr="007A299C">
        <w:rPr>
          <w:rFonts w:ascii="Times New Roman" w:hAnsi="Times New Roman" w:cs="Times New Roman"/>
          <w:sz w:val="28"/>
          <w:szCs w:val="28"/>
        </w:rPr>
        <w:t>строчки», а также приемы привлечения и удержания внимания:</w:t>
      </w:r>
    </w:p>
    <w:p w:rsidR="00073B77" w:rsidRPr="007A299C" w:rsidRDefault="00073B77" w:rsidP="00073B77">
      <w:pPr>
        <w:shd w:val="clear" w:color="auto" w:fill="FFFFFF"/>
        <w:spacing w:before="77"/>
        <w:ind w:left="10" w:right="10" w:firstLine="3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99C">
        <w:rPr>
          <w:rFonts w:ascii="Times New Roman" w:hAnsi="Times New Roman" w:cs="Times New Roman"/>
          <w:b/>
          <w:spacing w:val="20"/>
          <w:w w:val="92"/>
          <w:sz w:val="28"/>
          <w:szCs w:val="28"/>
        </w:rPr>
        <w:t xml:space="preserve">Правильный выбор </w:t>
      </w:r>
      <w:r w:rsidRPr="007A299C">
        <w:rPr>
          <w:rFonts w:ascii="Times New Roman" w:hAnsi="Times New Roman" w:cs="Times New Roman"/>
          <w:b/>
          <w:bCs/>
          <w:spacing w:val="20"/>
          <w:w w:val="92"/>
          <w:sz w:val="28"/>
          <w:szCs w:val="28"/>
        </w:rPr>
        <w:t xml:space="preserve">метода </w:t>
      </w:r>
      <w:r w:rsidRPr="007A299C">
        <w:rPr>
          <w:rFonts w:ascii="Times New Roman" w:hAnsi="Times New Roman" w:cs="Times New Roman"/>
          <w:b/>
          <w:spacing w:val="20"/>
          <w:w w:val="92"/>
          <w:sz w:val="28"/>
          <w:szCs w:val="28"/>
        </w:rPr>
        <w:t>обучения влияет на развитие це</w:t>
      </w:r>
      <w:r w:rsidRPr="007A299C">
        <w:rPr>
          <w:rFonts w:ascii="Times New Roman" w:hAnsi="Times New Roman" w:cs="Times New Roman"/>
          <w:b/>
          <w:spacing w:val="20"/>
          <w:w w:val="92"/>
          <w:sz w:val="28"/>
          <w:szCs w:val="28"/>
        </w:rPr>
        <w:softHyphen/>
        <w:t>лостной картины мира ребенка, его способностей, воспитание его потребностей. Затруднения в выборе метода чаще связаны с использованием различных классификаций групп методов</w:t>
      </w:r>
      <w:r w:rsidRPr="007A299C">
        <w:rPr>
          <w:rFonts w:ascii="Times New Roman" w:hAnsi="Times New Roman" w:cs="Times New Roman"/>
          <w:b/>
          <w:w w:val="92"/>
          <w:sz w:val="28"/>
          <w:szCs w:val="28"/>
        </w:rPr>
        <w:t>.</w:t>
      </w:r>
    </w:p>
    <w:p w:rsidR="00073B77" w:rsidRPr="007A299C" w:rsidRDefault="00073B77" w:rsidP="00073B77">
      <w:pPr>
        <w:tabs>
          <w:tab w:val="left" w:pos="3480"/>
        </w:tabs>
        <w:ind w:left="-29"/>
        <w:jc w:val="center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b/>
          <w:i/>
          <w:sz w:val="28"/>
          <w:szCs w:val="28"/>
        </w:rPr>
        <w:t>Наглядные методы обучения:</w:t>
      </w:r>
    </w:p>
    <w:p w:rsidR="00073B77" w:rsidRPr="007A299C" w:rsidRDefault="00073B77" w:rsidP="00073B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 xml:space="preserve">Наблюдение </w:t>
      </w:r>
    </w:p>
    <w:p w:rsidR="00073B77" w:rsidRPr="007A299C" w:rsidRDefault="00073B77" w:rsidP="00073B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>Показ предметов, образца</w:t>
      </w:r>
    </w:p>
    <w:p w:rsidR="00073B77" w:rsidRPr="007A299C" w:rsidRDefault="00073B77" w:rsidP="00073B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>Использование технических средств обучения</w:t>
      </w:r>
    </w:p>
    <w:p w:rsidR="00073B77" w:rsidRPr="007A299C" w:rsidRDefault="00073B77" w:rsidP="00073B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>Использование дидактических  пособий</w:t>
      </w:r>
    </w:p>
    <w:p w:rsidR="00073B77" w:rsidRDefault="00073B77" w:rsidP="00073B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3B77" w:rsidRPr="007A299C" w:rsidRDefault="00073B77" w:rsidP="00073B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b/>
          <w:i/>
          <w:sz w:val="28"/>
          <w:szCs w:val="28"/>
        </w:rPr>
        <w:t>Словесные методы обучения:</w:t>
      </w:r>
    </w:p>
    <w:p w:rsidR="00073B77" w:rsidRPr="007A299C" w:rsidRDefault="00073B77" w:rsidP="00073B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>Пояснение</w:t>
      </w:r>
    </w:p>
    <w:p w:rsidR="00073B77" w:rsidRPr="007A299C" w:rsidRDefault="00073B77" w:rsidP="00073B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>Рассказ</w:t>
      </w:r>
    </w:p>
    <w:p w:rsidR="00073B77" w:rsidRPr="007A299C" w:rsidRDefault="00073B77" w:rsidP="00073B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>Чтение</w:t>
      </w:r>
    </w:p>
    <w:p w:rsidR="00073B77" w:rsidRPr="007A299C" w:rsidRDefault="00073B77" w:rsidP="00073B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>Беседа</w:t>
      </w:r>
    </w:p>
    <w:p w:rsidR="00073B77" w:rsidRPr="007A299C" w:rsidRDefault="00073B77" w:rsidP="00073B77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r w:rsidRPr="007A299C">
        <w:rPr>
          <w:rFonts w:ascii="Times New Roman" w:hAnsi="Times New Roman" w:cs="Times New Roman"/>
          <w:sz w:val="28"/>
          <w:szCs w:val="28"/>
        </w:rPr>
        <w:t xml:space="preserve"> </w:t>
      </w:r>
      <w:r w:rsidRPr="007A299C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  <w:r w:rsidRPr="007A299C">
        <w:rPr>
          <w:rFonts w:ascii="Times New Roman" w:hAnsi="Times New Roman" w:cs="Times New Roman"/>
          <w:sz w:val="28"/>
          <w:szCs w:val="28"/>
        </w:rPr>
        <w:t>:</w:t>
      </w:r>
    </w:p>
    <w:p w:rsidR="00073B77" w:rsidRPr="007A299C" w:rsidRDefault="00073B77" w:rsidP="00073B77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lastRenderedPageBreak/>
        <w:t>Упражнения</w:t>
      </w:r>
    </w:p>
    <w:p w:rsidR="00073B77" w:rsidRPr="007A299C" w:rsidRDefault="00073B77" w:rsidP="00073B77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 xml:space="preserve">Игра </w:t>
      </w:r>
    </w:p>
    <w:p w:rsidR="00073B77" w:rsidRDefault="00073B77" w:rsidP="00073B77">
      <w:pPr>
        <w:shd w:val="clear" w:color="auto" w:fill="FFFFFF"/>
        <w:spacing w:before="163"/>
        <w:jc w:val="center"/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</w:pPr>
    </w:p>
    <w:p w:rsidR="00073B77" w:rsidRDefault="00073B77" w:rsidP="00073B77">
      <w:pPr>
        <w:shd w:val="clear" w:color="auto" w:fill="FFFFFF"/>
        <w:spacing w:before="163"/>
        <w:jc w:val="center"/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</w:pPr>
    </w:p>
    <w:p w:rsidR="00073B77" w:rsidRPr="007A299C" w:rsidRDefault="00073B77" w:rsidP="00073B77">
      <w:pPr>
        <w:shd w:val="clear" w:color="auto" w:fill="FFFFFF"/>
        <w:spacing w:before="16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99C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Методы повышения познавательной активности:</w:t>
      </w:r>
    </w:p>
    <w:p w:rsidR="00073B77" w:rsidRPr="007A299C" w:rsidRDefault="00073B77" w:rsidP="00073B77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299C">
        <w:rPr>
          <w:rFonts w:ascii="Times New Roman" w:hAnsi="Times New Roman" w:cs="Times New Roman"/>
          <w:spacing w:val="-9"/>
          <w:sz w:val="28"/>
          <w:szCs w:val="28"/>
        </w:rPr>
        <w:t xml:space="preserve">Элементарный анализ (установление причинно-следственных </w:t>
      </w:r>
      <w:r w:rsidRPr="007A299C">
        <w:rPr>
          <w:rFonts w:ascii="Times New Roman" w:hAnsi="Times New Roman" w:cs="Times New Roman"/>
          <w:spacing w:val="-5"/>
          <w:sz w:val="28"/>
          <w:szCs w:val="28"/>
        </w:rPr>
        <w:t>связей).</w:t>
      </w:r>
    </w:p>
    <w:p w:rsidR="00073B77" w:rsidRPr="007A299C" w:rsidRDefault="00073B77" w:rsidP="00073B77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4"/>
          <w:sz w:val="28"/>
          <w:szCs w:val="28"/>
        </w:rPr>
        <w:t>Сравнение.</w:t>
      </w:r>
    </w:p>
    <w:p w:rsidR="00073B77" w:rsidRPr="007A299C" w:rsidRDefault="00073B77" w:rsidP="00073B77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4"/>
          <w:sz w:val="28"/>
          <w:szCs w:val="28"/>
        </w:rPr>
        <w:t>Метод моделирования и конструирования.</w:t>
      </w:r>
    </w:p>
    <w:p w:rsidR="00073B77" w:rsidRPr="007A299C" w:rsidRDefault="00073B77" w:rsidP="00073B77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4"/>
          <w:sz w:val="28"/>
          <w:szCs w:val="28"/>
        </w:rPr>
        <w:t>Метод вопросов.</w:t>
      </w:r>
    </w:p>
    <w:p w:rsidR="00073B77" w:rsidRPr="007A299C" w:rsidRDefault="00073B77" w:rsidP="00073B77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4"/>
          <w:sz w:val="28"/>
          <w:szCs w:val="28"/>
        </w:rPr>
        <w:t>Метод повторения.</w:t>
      </w:r>
    </w:p>
    <w:p w:rsidR="00073B77" w:rsidRPr="007A299C" w:rsidRDefault="00073B77" w:rsidP="00073B77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5"/>
          <w:sz w:val="28"/>
          <w:szCs w:val="28"/>
        </w:rPr>
        <w:t>Решение логических задач.</w:t>
      </w:r>
    </w:p>
    <w:p w:rsidR="00073B77" w:rsidRPr="007A299C" w:rsidRDefault="00073B77" w:rsidP="00073B77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4"/>
          <w:sz w:val="28"/>
          <w:szCs w:val="28"/>
        </w:rPr>
        <w:t>Экспериментирование и опыты.</w:t>
      </w:r>
    </w:p>
    <w:p w:rsidR="00073B77" w:rsidRPr="007A299C" w:rsidRDefault="00073B77" w:rsidP="00073B77">
      <w:pPr>
        <w:shd w:val="clear" w:color="auto" w:fill="FFFFFF"/>
        <w:spacing w:before="14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99C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Методы повышения эмоциональной активности:</w:t>
      </w:r>
    </w:p>
    <w:p w:rsidR="00073B77" w:rsidRPr="007A299C" w:rsidRDefault="00073B77" w:rsidP="00073B77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25"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4"/>
          <w:sz w:val="28"/>
          <w:szCs w:val="28"/>
        </w:rPr>
        <w:t>Игровые и воображаемые ситуации.</w:t>
      </w:r>
    </w:p>
    <w:p w:rsidR="00073B77" w:rsidRPr="007A299C" w:rsidRDefault="00073B77" w:rsidP="00073B77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10"/>
          <w:sz w:val="28"/>
          <w:szCs w:val="28"/>
        </w:rPr>
        <w:t>Придумывание сказок, рассказов, стихотворений, загадок и т. д.</w:t>
      </w:r>
    </w:p>
    <w:p w:rsidR="00073B77" w:rsidRPr="007A299C" w:rsidRDefault="00073B77" w:rsidP="00073B7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4"/>
          <w:sz w:val="28"/>
          <w:szCs w:val="28"/>
        </w:rPr>
        <w:t>Игры-драматизации.</w:t>
      </w:r>
    </w:p>
    <w:p w:rsidR="00073B77" w:rsidRPr="007A299C" w:rsidRDefault="00073B77" w:rsidP="00073B7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5"/>
          <w:sz w:val="28"/>
          <w:szCs w:val="28"/>
        </w:rPr>
        <w:t>Сюрпризные моменты.</w:t>
      </w:r>
    </w:p>
    <w:p w:rsidR="00073B77" w:rsidRPr="007A299C" w:rsidRDefault="00073B77" w:rsidP="00073B7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4"/>
          <w:sz w:val="28"/>
          <w:szCs w:val="28"/>
        </w:rPr>
        <w:t>Элементы творчества и новизны.</w:t>
      </w:r>
    </w:p>
    <w:p w:rsidR="00073B77" w:rsidRPr="007A299C" w:rsidRDefault="00073B77" w:rsidP="00073B7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4"/>
          <w:sz w:val="28"/>
          <w:szCs w:val="28"/>
        </w:rPr>
        <w:t>Юмор и шутка (учебные комиксы).</w:t>
      </w:r>
    </w:p>
    <w:p w:rsidR="00073B77" w:rsidRDefault="00073B77" w:rsidP="00073B7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</w:pPr>
    </w:p>
    <w:p w:rsidR="00073B77" w:rsidRPr="007A299C" w:rsidRDefault="00073B77" w:rsidP="00073B77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Методы обучения и развития творчества:</w:t>
      </w:r>
    </w:p>
    <w:p w:rsidR="00073B77" w:rsidRPr="007A299C" w:rsidRDefault="00073B77" w:rsidP="00073B77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299C">
        <w:rPr>
          <w:rFonts w:ascii="Times New Roman" w:hAnsi="Times New Roman" w:cs="Times New Roman"/>
          <w:spacing w:val="-4"/>
          <w:sz w:val="28"/>
          <w:szCs w:val="28"/>
        </w:rPr>
        <w:t>Эмоциональная насыщенность окружения.</w:t>
      </w:r>
    </w:p>
    <w:p w:rsidR="00073B77" w:rsidRPr="007A299C" w:rsidRDefault="00073B77" w:rsidP="00073B77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4"/>
          <w:sz w:val="28"/>
          <w:szCs w:val="28"/>
        </w:rPr>
        <w:t>Мотивирование детской деятельности.</w:t>
      </w:r>
    </w:p>
    <w:p w:rsidR="00073B77" w:rsidRPr="007A299C" w:rsidRDefault="00073B77" w:rsidP="00073B77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3"/>
          <w:sz w:val="28"/>
          <w:szCs w:val="28"/>
        </w:rPr>
        <w:t>Исследование предметов и явлений живой и неживой при</w:t>
      </w:r>
      <w:r w:rsidRPr="007A299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A299C">
        <w:rPr>
          <w:rFonts w:ascii="Times New Roman" w:hAnsi="Times New Roman" w:cs="Times New Roman"/>
          <w:spacing w:val="-4"/>
          <w:sz w:val="28"/>
          <w:szCs w:val="28"/>
        </w:rPr>
        <w:t>роды (обследование).</w:t>
      </w:r>
    </w:p>
    <w:p w:rsidR="00073B77" w:rsidRPr="007A299C" w:rsidRDefault="00073B77" w:rsidP="00073B77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4"/>
          <w:sz w:val="28"/>
          <w:szCs w:val="28"/>
        </w:rPr>
        <w:t>Прогнозирование (умение рассматривать предметы и явле</w:t>
      </w:r>
      <w:r w:rsidRPr="007A299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A299C">
        <w:rPr>
          <w:rFonts w:ascii="Times New Roman" w:hAnsi="Times New Roman" w:cs="Times New Roman"/>
          <w:spacing w:val="-3"/>
          <w:sz w:val="28"/>
          <w:szCs w:val="28"/>
        </w:rPr>
        <w:t>ния в движении - прошлое, настоящее и будущее).</w:t>
      </w:r>
    </w:p>
    <w:p w:rsidR="00073B77" w:rsidRPr="007A299C" w:rsidRDefault="00073B77" w:rsidP="00073B77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4"/>
          <w:sz w:val="28"/>
          <w:szCs w:val="28"/>
        </w:rPr>
        <w:t>Игровые приемы.</w:t>
      </w:r>
    </w:p>
    <w:p w:rsidR="00073B77" w:rsidRPr="007A299C" w:rsidRDefault="00073B77" w:rsidP="00073B77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7"/>
          <w:sz w:val="28"/>
          <w:szCs w:val="28"/>
        </w:rPr>
        <w:t>Юмор и шутка.</w:t>
      </w:r>
    </w:p>
    <w:p w:rsidR="00073B77" w:rsidRPr="007A299C" w:rsidRDefault="00073B77" w:rsidP="00073B77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6"/>
          <w:sz w:val="28"/>
          <w:szCs w:val="28"/>
        </w:rPr>
        <w:t>Экспериментирование.</w:t>
      </w:r>
    </w:p>
    <w:p w:rsidR="00073B77" w:rsidRPr="007A299C" w:rsidRDefault="00073B77" w:rsidP="00073B77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6"/>
          <w:sz w:val="28"/>
          <w:szCs w:val="28"/>
        </w:rPr>
        <w:t>Проблемные ситуации и задачи.</w:t>
      </w:r>
    </w:p>
    <w:p w:rsidR="00073B77" w:rsidRPr="007A299C" w:rsidRDefault="00073B77" w:rsidP="00073B77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6"/>
          <w:sz w:val="28"/>
          <w:szCs w:val="28"/>
        </w:rPr>
        <w:t>Неясные знания (догадки).</w:t>
      </w:r>
    </w:p>
    <w:p w:rsidR="00073B77" w:rsidRPr="007A299C" w:rsidRDefault="00073B77" w:rsidP="00073B77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pacing w:val="-6"/>
          <w:sz w:val="28"/>
          <w:szCs w:val="28"/>
        </w:rPr>
        <w:t>Предположения (гипотезы).</w:t>
      </w:r>
    </w:p>
    <w:p w:rsidR="00073B77" w:rsidRDefault="00073B77" w:rsidP="00073B77">
      <w:pPr>
        <w:tabs>
          <w:tab w:val="left" w:pos="694"/>
        </w:tabs>
        <w:rPr>
          <w:rFonts w:ascii="Times New Roman" w:hAnsi="Times New Roman" w:cs="Times New Roman"/>
          <w:sz w:val="28"/>
          <w:szCs w:val="28"/>
        </w:rPr>
      </w:pPr>
    </w:p>
    <w:p w:rsidR="00073B77" w:rsidRPr="007A299C" w:rsidRDefault="00073B77" w:rsidP="00073B77">
      <w:pPr>
        <w:tabs>
          <w:tab w:val="left" w:pos="694"/>
        </w:tabs>
        <w:rPr>
          <w:rFonts w:ascii="Times New Roman" w:hAnsi="Times New Roman" w:cs="Times New Roman"/>
          <w:sz w:val="28"/>
          <w:szCs w:val="28"/>
        </w:rPr>
      </w:pPr>
    </w:p>
    <w:p w:rsidR="00073B77" w:rsidRPr="007A299C" w:rsidRDefault="00073B77" w:rsidP="00073B7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7A299C">
        <w:rPr>
          <w:rFonts w:ascii="Times New Roman" w:hAnsi="Times New Roman" w:cs="Times New Roman"/>
          <w:b/>
          <w:sz w:val="28"/>
          <w:szCs w:val="28"/>
        </w:rPr>
        <w:t>Активизация познавательной и творческой деятельности  детей</w:t>
      </w:r>
    </w:p>
    <w:p w:rsidR="00073B77" w:rsidRPr="007A299C" w:rsidRDefault="00073B77" w:rsidP="00073B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62" w:type="dxa"/>
        <w:tblLook w:val="01E0" w:firstRow="1" w:lastRow="1" w:firstColumn="1" w:lastColumn="1" w:noHBand="0" w:noVBand="0"/>
      </w:tblPr>
      <w:tblGrid>
        <w:gridCol w:w="2709"/>
        <w:gridCol w:w="6199"/>
        <w:gridCol w:w="101"/>
      </w:tblGrid>
      <w:tr w:rsidR="00073B77" w:rsidRPr="007A299C" w:rsidTr="005F186C">
        <w:trPr>
          <w:gridAfter w:val="1"/>
          <w:wAfter w:w="103" w:type="dxa"/>
        </w:trPr>
        <w:tc>
          <w:tcPr>
            <w:tcW w:w="262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jc w:val="center"/>
              <w:rPr>
                <w:sz w:val="28"/>
                <w:szCs w:val="28"/>
              </w:rPr>
            </w:pPr>
            <w:r w:rsidRPr="007A299C">
              <w:rPr>
                <w:b/>
                <w:bCs/>
                <w:sz w:val="28"/>
                <w:szCs w:val="28"/>
              </w:rPr>
              <w:lastRenderedPageBreak/>
              <w:t>Название приёма</w:t>
            </w:r>
          </w:p>
        </w:tc>
        <w:tc>
          <w:tcPr>
            <w:tcW w:w="627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jc w:val="center"/>
              <w:rPr>
                <w:sz w:val="28"/>
                <w:szCs w:val="28"/>
              </w:rPr>
            </w:pPr>
            <w:r w:rsidRPr="007A299C">
              <w:rPr>
                <w:b/>
                <w:bCs/>
                <w:sz w:val="28"/>
                <w:szCs w:val="28"/>
              </w:rPr>
              <w:t>Описание приёма</w:t>
            </w:r>
          </w:p>
        </w:tc>
      </w:tr>
      <w:tr w:rsidR="00073B77" w:rsidRPr="007A299C" w:rsidTr="005F186C">
        <w:trPr>
          <w:gridAfter w:val="1"/>
          <w:wAfter w:w="103" w:type="dxa"/>
        </w:trPr>
        <w:tc>
          <w:tcPr>
            <w:tcW w:w="262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Голосовая и эмоциональная модуляция</w:t>
            </w:r>
          </w:p>
        </w:tc>
        <w:tc>
          <w:tcPr>
            <w:tcW w:w="627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Изменение интонации, тембра, высоты и громкости  голоса</w:t>
            </w:r>
          </w:p>
        </w:tc>
      </w:tr>
      <w:tr w:rsidR="00073B77" w:rsidRPr="007A299C" w:rsidTr="005F186C">
        <w:trPr>
          <w:gridAfter w:val="1"/>
          <w:wAfter w:w="103" w:type="dxa"/>
        </w:trPr>
        <w:tc>
          <w:tcPr>
            <w:tcW w:w="262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Модуляция темпа речи</w:t>
            </w:r>
          </w:p>
        </w:tc>
        <w:tc>
          <w:tcPr>
            <w:tcW w:w="627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Выдерживание паузы, резкое изменение темпа  речи</w:t>
            </w:r>
          </w:p>
        </w:tc>
      </w:tr>
      <w:tr w:rsidR="00073B77" w:rsidRPr="007A299C" w:rsidTr="005F186C">
        <w:trPr>
          <w:gridAfter w:val="1"/>
          <w:wAfter w:w="103" w:type="dxa"/>
        </w:trPr>
        <w:tc>
          <w:tcPr>
            <w:tcW w:w="262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Прерывание речи, использование  антиципации /догадки/</w:t>
            </w:r>
          </w:p>
        </w:tc>
        <w:tc>
          <w:tcPr>
            <w:tcW w:w="627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Прерывание речи на словах, достаточно  очевидных для группы, с просьбой произнести вслух то, на каком  слове прервана  речь</w:t>
            </w:r>
          </w:p>
        </w:tc>
      </w:tr>
      <w:tr w:rsidR="00073B77" w:rsidRPr="007A299C" w:rsidTr="005F186C">
        <w:trPr>
          <w:gridAfter w:val="1"/>
          <w:wAfter w:w="103" w:type="dxa"/>
        </w:trPr>
        <w:tc>
          <w:tcPr>
            <w:tcW w:w="262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«Провалы памяти»</w:t>
            </w:r>
          </w:p>
        </w:tc>
        <w:tc>
          <w:tcPr>
            <w:tcW w:w="627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«Забывание» достаточно  очевидных фрагментов речи, с просьбой напомнить</w:t>
            </w:r>
          </w:p>
        </w:tc>
      </w:tr>
      <w:tr w:rsidR="00073B77" w:rsidRPr="007A299C" w:rsidTr="005F186C">
        <w:trPr>
          <w:gridAfter w:val="1"/>
          <w:wAfter w:w="103" w:type="dxa"/>
        </w:trPr>
        <w:tc>
          <w:tcPr>
            <w:tcW w:w="262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Жестикуляция</w:t>
            </w:r>
          </w:p>
        </w:tc>
        <w:tc>
          <w:tcPr>
            <w:tcW w:w="627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Сопровождение  речи мимикой и адекватной содержанию  жестикуляцией. При этом ладони открыты, жесты  широкие и свободные</w:t>
            </w:r>
          </w:p>
        </w:tc>
      </w:tr>
      <w:tr w:rsidR="00073B77" w:rsidRPr="007A299C" w:rsidTr="005F186C">
        <w:trPr>
          <w:gridAfter w:val="1"/>
          <w:wAfter w:w="103" w:type="dxa"/>
        </w:trPr>
        <w:tc>
          <w:tcPr>
            <w:tcW w:w="262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Риторические вопросы</w:t>
            </w:r>
          </w:p>
        </w:tc>
        <w:tc>
          <w:tcPr>
            <w:tcW w:w="627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Повторение основных моментов речи в форме вопроса, на который  после небольшой паузы даёт ответ  сам педагог</w:t>
            </w:r>
          </w:p>
        </w:tc>
      </w:tr>
      <w:tr w:rsidR="00073B77" w:rsidRPr="007A299C" w:rsidTr="005F186C">
        <w:tc>
          <w:tcPr>
            <w:tcW w:w="262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Контрольные вопросы</w:t>
            </w:r>
          </w:p>
        </w:tc>
        <w:tc>
          <w:tcPr>
            <w:tcW w:w="6381" w:type="dxa"/>
            <w:gridSpan w:val="2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 xml:space="preserve">Задаются  по только что </w:t>
            </w:r>
            <w:proofErr w:type="gramStart"/>
            <w:r w:rsidRPr="007A299C">
              <w:rPr>
                <w:sz w:val="28"/>
                <w:szCs w:val="28"/>
              </w:rPr>
              <w:t>изложенному</w:t>
            </w:r>
            <w:proofErr w:type="gramEnd"/>
            <w:r w:rsidRPr="007A299C">
              <w:rPr>
                <w:sz w:val="28"/>
                <w:szCs w:val="28"/>
              </w:rPr>
              <w:t xml:space="preserve"> с требованием исчерпывающего ответа</w:t>
            </w:r>
          </w:p>
        </w:tc>
      </w:tr>
      <w:tr w:rsidR="00073B77" w:rsidRPr="007A299C" w:rsidTr="005F186C">
        <w:trPr>
          <w:gridAfter w:val="1"/>
          <w:wAfter w:w="103" w:type="dxa"/>
        </w:trPr>
        <w:tc>
          <w:tcPr>
            <w:tcW w:w="262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 xml:space="preserve">Активное </w:t>
            </w:r>
            <w:proofErr w:type="spellStart"/>
            <w:r w:rsidRPr="007A299C">
              <w:rPr>
                <w:sz w:val="28"/>
                <w:szCs w:val="28"/>
              </w:rPr>
              <w:t>ассистирование</w:t>
            </w:r>
            <w:proofErr w:type="spellEnd"/>
          </w:p>
        </w:tc>
        <w:tc>
          <w:tcPr>
            <w:tcW w:w="627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Закончив или прервав смысловой блок, педагог просит детей дополнить его рассказ на основе имеющихся  у них знаний и опыта</w:t>
            </w:r>
          </w:p>
        </w:tc>
      </w:tr>
      <w:tr w:rsidR="00073B77" w:rsidRPr="007A299C" w:rsidTr="005F186C">
        <w:trPr>
          <w:gridAfter w:val="1"/>
          <w:wAfter w:w="103" w:type="dxa"/>
        </w:trPr>
        <w:tc>
          <w:tcPr>
            <w:tcW w:w="262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proofErr w:type="spellStart"/>
            <w:r w:rsidRPr="007A299C">
              <w:rPr>
                <w:sz w:val="28"/>
                <w:szCs w:val="28"/>
              </w:rPr>
              <w:t>Экстрараздражители</w:t>
            </w:r>
            <w:proofErr w:type="spellEnd"/>
          </w:p>
        </w:tc>
        <w:tc>
          <w:tcPr>
            <w:tcW w:w="627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Как бы случайно, но  главное – внезапно, педагог роняет ручку,  включает музыку, свет</w:t>
            </w:r>
          </w:p>
        </w:tc>
      </w:tr>
      <w:tr w:rsidR="00073B77" w:rsidRPr="007A299C" w:rsidTr="005F186C">
        <w:trPr>
          <w:gridAfter w:val="1"/>
          <w:wAfter w:w="103" w:type="dxa"/>
        </w:trPr>
        <w:tc>
          <w:tcPr>
            <w:tcW w:w="262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«Ошибка воспитателя»</w:t>
            </w:r>
          </w:p>
        </w:tc>
        <w:tc>
          <w:tcPr>
            <w:tcW w:w="6278" w:type="dxa"/>
          </w:tcPr>
          <w:p w:rsidR="00073B77" w:rsidRPr="007A299C" w:rsidRDefault="00073B77" w:rsidP="005F186C">
            <w:pPr>
              <w:framePr w:hSpace="180" w:wrap="around" w:vAnchor="text" w:hAnchor="text" w:x="-252" w:y="1"/>
              <w:tabs>
                <w:tab w:val="left" w:pos="3630"/>
              </w:tabs>
              <w:suppressOverlap/>
              <w:rPr>
                <w:sz w:val="28"/>
                <w:szCs w:val="28"/>
              </w:rPr>
            </w:pPr>
            <w:r w:rsidRPr="007A299C">
              <w:rPr>
                <w:sz w:val="28"/>
                <w:szCs w:val="28"/>
              </w:rPr>
              <w:t>Педагог намеренно допускает  ошибку, а дети должны отметить её. Если дети не заметили, то вернуться к ошибке и спросить: «Я верно говорю?»</w:t>
            </w:r>
          </w:p>
        </w:tc>
      </w:tr>
    </w:tbl>
    <w:p w:rsidR="00073B77" w:rsidRPr="007A299C" w:rsidRDefault="00073B77" w:rsidP="00073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B77" w:rsidRPr="007A299C" w:rsidRDefault="00073B77" w:rsidP="00073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B77" w:rsidRPr="007A299C" w:rsidRDefault="00073B77" w:rsidP="00073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</w:p>
    <w:p w:rsidR="00073B77" w:rsidRPr="0086156F" w:rsidRDefault="00073B77" w:rsidP="00073B77">
      <w:pPr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86156F">
        <w:rPr>
          <w:rFonts w:ascii="Times New Roman" w:hAnsi="Times New Roman" w:cs="Times New Roman"/>
          <w:i/>
          <w:sz w:val="28"/>
          <w:szCs w:val="28"/>
          <w:u w:val="wave"/>
        </w:rPr>
        <w:t xml:space="preserve">Практическое задание в </w:t>
      </w:r>
      <w:proofErr w:type="spellStart"/>
      <w:r w:rsidRPr="0086156F">
        <w:rPr>
          <w:rFonts w:ascii="Times New Roman" w:hAnsi="Times New Roman" w:cs="Times New Roman"/>
          <w:i/>
          <w:sz w:val="28"/>
          <w:szCs w:val="28"/>
          <w:u w:val="wave"/>
        </w:rPr>
        <w:t>микрогруппах</w:t>
      </w:r>
      <w:proofErr w:type="spellEnd"/>
      <w:r w:rsidRPr="0086156F">
        <w:rPr>
          <w:rFonts w:ascii="Times New Roman" w:hAnsi="Times New Roman" w:cs="Times New Roman"/>
          <w:i/>
          <w:sz w:val="28"/>
          <w:szCs w:val="28"/>
          <w:u w:val="wave"/>
        </w:rPr>
        <w:t>:</w:t>
      </w:r>
    </w:p>
    <w:p w:rsidR="00073B77" w:rsidRPr="007A299C" w:rsidRDefault="00073B77" w:rsidP="00073B77">
      <w:pPr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 xml:space="preserve">Педагогам  предлагается  импровизация непосредственно образовательной  деятельности. Один участник </w:t>
      </w:r>
      <w:proofErr w:type="spellStart"/>
      <w:r w:rsidRPr="007A299C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7A299C">
        <w:rPr>
          <w:rFonts w:ascii="Times New Roman" w:hAnsi="Times New Roman" w:cs="Times New Roman"/>
          <w:sz w:val="28"/>
          <w:szCs w:val="28"/>
        </w:rPr>
        <w:t xml:space="preserve">  в роли воспитателя, остальные – дети. Задача педагога - с помощью предложенной группы методов активизировать   познавательную или творческую деятельность детей.</w:t>
      </w:r>
    </w:p>
    <w:p w:rsidR="00073B77" w:rsidRDefault="00073B77" w:rsidP="00073B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B77" w:rsidRDefault="00073B77" w:rsidP="00073B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B77" w:rsidRDefault="00073B77" w:rsidP="00073B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B77" w:rsidRPr="007A299C" w:rsidRDefault="00073B77" w:rsidP="00073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99C">
        <w:rPr>
          <w:rFonts w:ascii="Times New Roman" w:hAnsi="Times New Roman" w:cs="Times New Roman"/>
          <w:b/>
          <w:sz w:val="28"/>
          <w:szCs w:val="28"/>
        </w:rPr>
        <w:t>Интерактивная игра «Чемодан, корзина, мясорубка».</w:t>
      </w:r>
    </w:p>
    <w:p w:rsidR="00073B77" w:rsidRPr="007A299C" w:rsidRDefault="00073B77" w:rsidP="00073B77">
      <w:pPr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 xml:space="preserve">На мольберте </w:t>
      </w:r>
      <w:proofErr w:type="gramStart"/>
      <w:r w:rsidRPr="007A299C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7A299C">
        <w:rPr>
          <w:rFonts w:ascii="Times New Roman" w:hAnsi="Times New Roman" w:cs="Times New Roman"/>
          <w:sz w:val="28"/>
          <w:szCs w:val="28"/>
        </w:rPr>
        <w:t xml:space="preserve"> 3 листа, на одном из которых нарисован чемодан, на втором мусорная корзина, на третьем мясорубка. Педагоги наклеивают </w:t>
      </w:r>
      <w:proofErr w:type="spellStart"/>
      <w:r w:rsidRPr="007A299C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7A299C">
        <w:rPr>
          <w:rFonts w:ascii="Times New Roman" w:hAnsi="Times New Roman" w:cs="Times New Roman"/>
          <w:sz w:val="28"/>
          <w:szCs w:val="28"/>
        </w:rPr>
        <w:t xml:space="preserve"> под изображения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A2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/Приложение 2,3,4/</w:t>
      </w:r>
    </w:p>
    <w:p w:rsidR="00073B77" w:rsidRPr="007A299C" w:rsidRDefault="00073B77" w:rsidP="00073B77">
      <w:pPr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>Чемодан – всё, что сегодня узнала, пригодится в дальнейшем.</w:t>
      </w:r>
    </w:p>
    <w:p w:rsidR="00073B77" w:rsidRPr="007A299C" w:rsidRDefault="00073B77" w:rsidP="00073B77">
      <w:pPr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 xml:space="preserve"> Мясорубка – информацию переработаю.</w:t>
      </w:r>
    </w:p>
    <w:p w:rsidR="00073B77" w:rsidRPr="007A299C" w:rsidRDefault="00073B77" w:rsidP="00073B77">
      <w:pPr>
        <w:jc w:val="both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sz w:val="28"/>
          <w:szCs w:val="28"/>
        </w:rPr>
        <w:t xml:space="preserve"> Корзина – всё выброшу.</w:t>
      </w:r>
    </w:p>
    <w:p w:rsidR="00073B77" w:rsidRPr="007A299C" w:rsidRDefault="00073B77" w:rsidP="00073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B77" w:rsidRPr="007A299C" w:rsidRDefault="00073B77" w:rsidP="00073B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99C">
        <w:rPr>
          <w:rFonts w:ascii="Times New Roman" w:hAnsi="Times New Roman" w:cs="Times New Roman"/>
          <w:i/>
          <w:sz w:val="28"/>
          <w:szCs w:val="28"/>
        </w:rPr>
        <w:t xml:space="preserve">Домашнее  задание: </w:t>
      </w:r>
    </w:p>
    <w:p w:rsidR="00073B77" w:rsidRPr="007A299C" w:rsidRDefault="00073B77" w:rsidP="00073B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99C">
        <w:rPr>
          <w:rFonts w:ascii="Times New Roman" w:hAnsi="Times New Roman" w:cs="Times New Roman"/>
          <w:i/>
          <w:sz w:val="28"/>
          <w:szCs w:val="28"/>
        </w:rPr>
        <w:t>Изучение литературы по проблеме</w:t>
      </w:r>
      <w:r w:rsidRPr="007A299C">
        <w:rPr>
          <w:rFonts w:ascii="Times New Roman" w:hAnsi="Times New Roman" w:cs="Times New Roman"/>
          <w:sz w:val="28"/>
          <w:szCs w:val="28"/>
        </w:rPr>
        <w:t>.</w:t>
      </w:r>
    </w:p>
    <w:p w:rsidR="00073B77" w:rsidRPr="007A299C" w:rsidRDefault="00073B77" w:rsidP="00073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B77" w:rsidRPr="007A299C" w:rsidRDefault="00073B77" w:rsidP="00073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Pr="0086156F" w:rsidRDefault="00073B77" w:rsidP="00073B77">
      <w:pPr>
        <w:jc w:val="center"/>
        <w:rPr>
          <w:rFonts w:ascii="Arial Black" w:hAnsi="Arial Black" w:cs="Times New Roman"/>
          <w:sz w:val="40"/>
          <w:szCs w:val="40"/>
        </w:rPr>
      </w:pPr>
    </w:p>
    <w:p w:rsidR="00073B77" w:rsidRPr="0086156F" w:rsidRDefault="00073B77" w:rsidP="00073B77">
      <w:pPr>
        <w:jc w:val="center"/>
        <w:rPr>
          <w:rFonts w:ascii="Arial Black" w:hAnsi="Arial Black" w:cs="Times New Roman"/>
          <w:color w:val="1F497D" w:themeColor="text2"/>
          <w:sz w:val="40"/>
          <w:szCs w:val="40"/>
        </w:rPr>
      </w:pPr>
      <w:r w:rsidRPr="0086156F">
        <w:rPr>
          <w:rFonts w:ascii="Arial Black" w:hAnsi="Arial Black" w:cs="Times New Roman"/>
          <w:color w:val="1F497D" w:themeColor="text2"/>
          <w:sz w:val="40"/>
          <w:szCs w:val="40"/>
        </w:rPr>
        <w:t>Занятие</w:t>
      </w:r>
      <w:r>
        <w:rPr>
          <w:rFonts w:ascii="Arial Black" w:hAnsi="Arial Black" w:cs="Times New Roman"/>
          <w:color w:val="1F497D" w:themeColor="text2"/>
          <w:sz w:val="40"/>
          <w:szCs w:val="40"/>
        </w:rPr>
        <w:t xml:space="preserve"> -</w:t>
      </w:r>
      <w:r w:rsidRPr="0086156F">
        <w:rPr>
          <w:rFonts w:ascii="Arial Black" w:hAnsi="Arial Black" w:cs="Times New Roman"/>
          <w:color w:val="1F497D" w:themeColor="text2"/>
          <w:sz w:val="40"/>
          <w:szCs w:val="40"/>
        </w:rPr>
        <w:t xml:space="preserve"> 2.</w:t>
      </w:r>
    </w:p>
    <w:p w:rsidR="00073B77" w:rsidRPr="00B925F4" w:rsidRDefault="00073B77" w:rsidP="00073B77">
      <w:pPr>
        <w:pStyle w:val="a3"/>
        <w:numPr>
          <w:ilvl w:val="0"/>
          <w:numId w:val="13"/>
        </w:numPr>
        <w:rPr>
          <w:rFonts w:ascii="Monotype Corsiva" w:hAnsi="Monotype Corsiva" w:cs="Times New Roman"/>
          <w:sz w:val="40"/>
          <w:szCs w:val="40"/>
        </w:rPr>
      </w:pPr>
      <w:r w:rsidRPr="00B925F4">
        <w:rPr>
          <w:rFonts w:ascii="Monotype Corsiva" w:hAnsi="Monotype Corsiva" w:cs="Times New Roman"/>
          <w:sz w:val="40"/>
          <w:szCs w:val="40"/>
        </w:rPr>
        <w:t xml:space="preserve">Мини – лекция  </w:t>
      </w:r>
    </w:p>
    <w:p w:rsidR="00073B77" w:rsidRPr="00B925F4" w:rsidRDefault="00073B77" w:rsidP="00073B77">
      <w:pPr>
        <w:pStyle w:val="a3"/>
        <w:rPr>
          <w:rFonts w:ascii="Monotype Corsiva" w:hAnsi="Monotype Corsiva" w:cs="Times New Roman"/>
          <w:sz w:val="40"/>
          <w:szCs w:val="40"/>
        </w:rPr>
      </w:pPr>
      <w:r w:rsidRPr="00B925F4">
        <w:rPr>
          <w:rFonts w:ascii="Monotype Corsiva" w:hAnsi="Monotype Corsiva" w:cs="Times New Roman"/>
          <w:sz w:val="40"/>
          <w:szCs w:val="40"/>
        </w:rPr>
        <w:t>«Формы организации детей в  непосредственно образовательной деятельности».</w:t>
      </w:r>
    </w:p>
    <w:p w:rsidR="00073B77" w:rsidRPr="00B925F4" w:rsidRDefault="00073B77" w:rsidP="00073B77">
      <w:pPr>
        <w:pStyle w:val="a3"/>
        <w:numPr>
          <w:ilvl w:val="0"/>
          <w:numId w:val="13"/>
        </w:numPr>
        <w:rPr>
          <w:rFonts w:ascii="Monotype Corsiva" w:hAnsi="Monotype Corsiva" w:cs="Times New Roman"/>
          <w:sz w:val="40"/>
          <w:szCs w:val="40"/>
        </w:rPr>
      </w:pPr>
      <w:r w:rsidRPr="00B925F4">
        <w:rPr>
          <w:rFonts w:ascii="Monotype Corsiva" w:hAnsi="Monotype Corsiva" w:cs="Times New Roman"/>
          <w:sz w:val="40"/>
          <w:szCs w:val="40"/>
        </w:rPr>
        <w:t>«Структуры построения непосредственно образовательной деятельности».</w:t>
      </w:r>
    </w:p>
    <w:p w:rsidR="00073B77" w:rsidRPr="00B925F4" w:rsidRDefault="00073B77" w:rsidP="00073B77">
      <w:pPr>
        <w:pStyle w:val="a3"/>
        <w:numPr>
          <w:ilvl w:val="0"/>
          <w:numId w:val="13"/>
        </w:numPr>
        <w:rPr>
          <w:rFonts w:ascii="Monotype Corsiva" w:hAnsi="Monotype Corsiva" w:cs="Times New Roman"/>
          <w:sz w:val="40"/>
          <w:szCs w:val="40"/>
        </w:rPr>
      </w:pPr>
      <w:r w:rsidRPr="00B925F4">
        <w:rPr>
          <w:rFonts w:ascii="Monotype Corsiva" w:hAnsi="Monotype Corsiva" w:cs="Times New Roman"/>
          <w:sz w:val="40"/>
          <w:szCs w:val="40"/>
        </w:rPr>
        <w:t>Нетрадиционные виды НОД.</w:t>
      </w:r>
    </w:p>
    <w:p w:rsidR="00073B77" w:rsidRPr="00B925F4" w:rsidRDefault="00073B77" w:rsidP="00073B77">
      <w:pPr>
        <w:ind w:left="360"/>
        <w:rPr>
          <w:rFonts w:ascii="Monotype Corsiva" w:hAnsi="Monotype Corsiva" w:cs="Times New Roman"/>
          <w:sz w:val="40"/>
          <w:szCs w:val="40"/>
        </w:rPr>
      </w:pPr>
    </w:p>
    <w:p w:rsidR="00073B77" w:rsidRPr="00B925F4" w:rsidRDefault="00073B77" w:rsidP="00073B77">
      <w:pPr>
        <w:ind w:left="360"/>
        <w:rPr>
          <w:rFonts w:ascii="Monotype Corsiva" w:hAnsi="Monotype Corsiva" w:cs="Times New Roman"/>
          <w:sz w:val="40"/>
          <w:szCs w:val="40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3B77" w:rsidRPr="0086156F" w:rsidRDefault="00073B77" w:rsidP="00073B7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112AF">
        <w:rPr>
          <w:rFonts w:ascii="Times New Roman" w:hAnsi="Times New Roman" w:cs="Times New Roman"/>
          <w:sz w:val="28"/>
          <w:szCs w:val="28"/>
        </w:rPr>
        <w:t>«Формы организации детей в  непосредственно образовательной деятельности».</w:t>
      </w:r>
    </w:p>
    <w:p w:rsidR="00073B77" w:rsidRPr="00751747" w:rsidRDefault="00073B77" w:rsidP="00073B77">
      <w:pPr>
        <w:jc w:val="both"/>
        <w:rPr>
          <w:rFonts w:ascii="Times New Roman" w:hAnsi="Times New Roman" w:cs="Times New Roman"/>
          <w:sz w:val="28"/>
          <w:szCs w:val="28"/>
        </w:rPr>
      </w:pPr>
      <w:r w:rsidRPr="00751747">
        <w:rPr>
          <w:rFonts w:ascii="Times New Roman" w:hAnsi="Times New Roman" w:cs="Times New Roman"/>
          <w:sz w:val="28"/>
          <w:szCs w:val="28"/>
        </w:rPr>
        <w:t>Ведущей формой организации обучения воспитанников ДОУ является непосредственно образовательная деятельность.</w:t>
      </w:r>
    </w:p>
    <w:p w:rsidR="00073B77" w:rsidRPr="00751747" w:rsidRDefault="00073B77" w:rsidP="00073B77">
      <w:pPr>
        <w:jc w:val="both"/>
        <w:rPr>
          <w:rFonts w:ascii="Times New Roman" w:hAnsi="Times New Roman" w:cs="Times New Roman"/>
          <w:sz w:val="28"/>
          <w:szCs w:val="28"/>
        </w:rPr>
      </w:pPr>
      <w:r w:rsidRPr="00751747">
        <w:rPr>
          <w:rFonts w:ascii="Times New Roman" w:hAnsi="Times New Roman" w:cs="Times New Roman"/>
          <w:sz w:val="28"/>
          <w:szCs w:val="28"/>
        </w:rPr>
        <w:t>Систематическое обучение во время непосредственно образовательной деятельности – важное средство образовательной работы с детьми дошкольного возраста.</w:t>
      </w:r>
    </w:p>
    <w:p w:rsidR="00073B77" w:rsidRPr="00F055AA" w:rsidRDefault="00073B77" w:rsidP="00073B77">
      <w:pP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751747">
        <w:rPr>
          <w:rFonts w:ascii="Times New Roman" w:hAnsi="Times New Roman" w:cs="Times New Roman"/>
          <w:sz w:val="28"/>
          <w:szCs w:val="28"/>
        </w:rPr>
        <w:t xml:space="preserve">Традиционно выделяется </w:t>
      </w:r>
      <w:r w:rsidRPr="00751747">
        <w:rPr>
          <w:rFonts w:ascii="Times New Roman" w:hAnsi="Times New Roman" w:cs="Times New Roman"/>
          <w:b/>
          <w:sz w:val="28"/>
          <w:szCs w:val="28"/>
        </w:rPr>
        <w:t>три</w:t>
      </w:r>
      <w:r w:rsidRPr="00751747">
        <w:rPr>
          <w:rFonts w:ascii="Times New Roman" w:hAnsi="Times New Roman" w:cs="Times New Roman"/>
          <w:sz w:val="28"/>
          <w:szCs w:val="28"/>
        </w:rPr>
        <w:t xml:space="preserve"> </w:t>
      </w:r>
      <w:r w:rsidRPr="00751747">
        <w:rPr>
          <w:rFonts w:ascii="Times New Roman" w:hAnsi="Times New Roman" w:cs="Times New Roman"/>
          <w:b/>
          <w:sz w:val="28"/>
          <w:szCs w:val="28"/>
        </w:rPr>
        <w:t>формы организации обучения</w:t>
      </w:r>
      <w:r w:rsidRPr="00751747">
        <w:rPr>
          <w:rFonts w:ascii="Times New Roman" w:hAnsi="Times New Roman" w:cs="Times New Roman"/>
          <w:sz w:val="28"/>
          <w:szCs w:val="28"/>
        </w:rPr>
        <w:t>:</w:t>
      </w:r>
      <w:r w:rsidRPr="00751747">
        <w:rPr>
          <w:bCs/>
          <w:color w:val="000000"/>
          <w:spacing w:val="-2"/>
          <w:sz w:val="28"/>
          <w:szCs w:val="28"/>
        </w:rPr>
        <w:t xml:space="preserve"> </w:t>
      </w:r>
      <w:proofErr w:type="gramStart"/>
      <w:r w:rsidRPr="00F055A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подгрупповая</w:t>
      </w:r>
      <w:proofErr w:type="gramEnd"/>
      <w:r w:rsidRPr="00F055A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</w:t>
      </w:r>
    </w:p>
    <w:p w:rsidR="00073B77" w:rsidRPr="0086156F" w:rsidRDefault="00073B77" w:rsidP="00073B77">
      <w:pP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4E4E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ронтальная /коллективная/, инди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видуально – дифференцированная.</w:t>
      </w:r>
    </w:p>
    <w:p w:rsidR="00073B77" w:rsidRPr="0086156F" w:rsidRDefault="00073B77" w:rsidP="00073B77">
      <w:pPr>
        <w:rPr>
          <w:rFonts w:ascii="Times New Roman" w:hAnsi="Times New Roman" w:cs="Times New Roman"/>
          <w:i/>
          <w:sz w:val="28"/>
          <w:szCs w:val="28"/>
          <w:u w:val="wave"/>
        </w:rPr>
      </w:pPr>
      <w:r w:rsidRPr="0086156F">
        <w:rPr>
          <w:rFonts w:ascii="Times New Roman" w:hAnsi="Times New Roman" w:cs="Times New Roman"/>
          <w:i/>
          <w:sz w:val="28"/>
          <w:szCs w:val="28"/>
          <w:u w:val="wave"/>
        </w:rPr>
        <w:t>Практическое  задание:</w:t>
      </w: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называют формы организации, далее они определяют особенности организации, преимущества и недостатки.</w:t>
      </w: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3284"/>
        <w:gridCol w:w="5755"/>
      </w:tblGrid>
      <w:tr w:rsidR="00073B77" w:rsidTr="005F186C">
        <w:tc>
          <w:tcPr>
            <w:tcW w:w="3284" w:type="dxa"/>
          </w:tcPr>
          <w:p w:rsidR="00073B77" w:rsidRPr="00A437E2" w:rsidRDefault="00073B77" w:rsidP="005F186C">
            <w:pPr>
              <w:jc w:val="center"/>
              <w:rPr>
                <w:b/>
                <w:sz w:val="28"/>
                <w:szCs w:val="28"/>
              </w:rPr>
            </w:pPr>
            <w:r w:rsidRPr="00A437E2">
              <w:rPr>
                <w:b/>
                <w:sz w:val="28"/>
                <w:szCs w:val="28"/>
              </w:rPr>
              <w:lastRenderedPageBreak/>
              <w:t>Формы организации детей в  непосредственно образовательной деятельности</w:t>
            </w:r>
          </w:p>
        </w:tc>
        <w:tc>
          <w:tcPr>
            <w:tcW w:w="5755" w:type="dxa"/>
          </w:tcPr>
          <w:p w:rsidR="00073B77" w:rsidRDefault="00073B77" w:rsidP="005F186C">
            <w:pPr>
              <w:jc w:val="center"/>
              <w:rPr>
                <w:sz w:val="28"/>
                <w:szCs w:val="28"/>
              </w:rPr>
            </w:pPr>
            <w:r w:rsidRPr="001136CB">
              <w:rPr>
                <w:b/>
                <w:bCs/>
                <w:color w:val="000000"/>
                <w:spacing w:val="-2"/>
                <w:sz w:val="28"/>
                <w:szCs w:val="28"/>
              </w:rPr>
              <w:t>Особенности организации</w:t>
            </w:r>
          </w:p>
        </w:tc>
      </w:tr>
      <w:tr w:rsidR="00073B77" w:rsidTr="005F186C">
        <w:tc>
          <w:tcPr>
            <w:tcW w:w="3284" w:type="dxa"/>
          </w:tcPr>
          <w:p w:rsidR="00073B77" w:rsidRDefault="00073B77" w:rsidP="005F186C">
            <w:pPr>
              <w:rPr>
                <w:sz w:val="28"/>
                <w:szCs w:val="28"/>
              </w:rPr>
            </w:pPr>
            <w:r w:rsidRPr="001136CB">
              <w:rPr>
                <w:bCs/>
                <w:color w:val="000000"/>
                <w:spacing w:val="-2"/>
                <w:sz w:val="28"/>
                <w:szCs w:val="28"/>
              </w:rPr>
              <w:t>Подгрупповая</w:t>
            </w:r>
          </w:p>
        </w:tc>
        <w:tc>
          <w:tcPr>
            <w:tcW w:w="5755" w:type="dxa"/>
          </w:tcPr>
          <w:p w:rsidR="00073B77" w:rsidRDefault="00073B77" w:rsidP="005F186C">
            <w:pPr>
              <w:rPr>
                <w:sz w:val="28"/>
                <w:szCs w:val="28"/>
              </w:rPr>
            </w:pPr>
            <w:r w:rsidRPr="001136CB">
              <w:rPr>
                <w:bCs/>
                <w:color w:val="000000"/>
                <w:spacing w:val="-2"/>
                <w:sz w:val="28"/>
                <w:szCs w:val="28"/>
              </w:rPr>
              <w:t>Детей делят  на подгруппы. Основания для комплектации подгрупп могут быть:  личная симпатия детей, общность интересов. Главная  задача педагога  - обеспечить взаимодействие  детей в процессе  обучения.</w:t>
            </w:r>
          </w:p>
        </w:tc>
      </w:tr>
      <w:tr w:rsidR="00073B77" w:rsidTr="005F186C">
        <w:tc>
          <w:tcPr>
            <w:tcW w:w="3284" w:type="dxa"/>
          </w:tcPr>
          <w:p w:rsidR="00073B77" w:rsidRDefault="00073B77" w:rsidP="005F186C">
            <w:pPr>
              <w:rPr>
                <w:sz w:val="28"/>
                <w:szCs w:val="28"/>
              </w:rPr>
            </w:pPr>
            <w:r w:rsidRPr="001136CB">
              <w:rPr>
                <w:bCs/>
                <w:color w:val="000000"/>
                <w:spacing w:val="-2"/>
                <w:sz w:val="28"/>
                <w:szCs w:val="28"/>
              </w:rPr>
              <w:t>Фронтальная (коллективная)</w:t>
            </w:r>
          </w:p>
        </w:tc>
        <w:tc>
          <w:tcPr>
            <w:tcW w:w="5755" w:type="dxa"/>
          </w:tcPr>
          <w:p w:rsidR="00073B77" w:rsidRDefault="00073B77" w:rsidP="005F186C">
            <w:pPr>
              <w:rPr>
                <w:sz w:val="28"/>
                <w:szCs w:val="28"/>
              </w:rPr>
            </w:pPr>
            <w:r w:rsidRPr="001136CB">
              <w:rPr>
                <w:bCs/>
                <w:color w:val="000000"/>
                <w:spacing w:val="-2"/>
                <w:sz w:val="28"/>
                <w:szCs w:val="28"/>
              </w:rPr>
              <w:t>Педагог работает  со всей группой. Главными достоинствами данного вида обучения являются его экономичность, единое содержание, чёткая организационная структура, простое управление, возможность взаимодействия детей, недостатком -  трудности в индивидуализации обучения</w:t>
            </w:r>
          </w:p>
        </w:tc>
      </w:tr>
      <w:tr w:rsidR="00073B77" w:rsidTr="005F186C">
        <w:tc>
          <w:tcPr>
            <w:tcW w:w="3284" w:type="dxa"/>
          </w:tcPr>
          <w:p w:rsidR="00073B77" w:rsidRDefault="00073B77" w:rsidP="005F186C">
            <w:pPr>
              <w:rPr>
                <w:sz w:val="28"/>
                <w:szCs w:val="28"/>
              </w:rPr>
            </w:pPr>
            <w:r w:rsidRPr="001136CB">
              <w:rPr>
                <w:bCs/>
                <w:color w:val="000000"/>
                <w:spacing w:val="-2"/>
                <w:sz w:val="28"/>
                <w:szCs w:val="28"/>
              </w:rPr>
              <w:t>Индивидуально - дифференцированная</w:t>
            </w:r>
          </w:p>
        </w:tc>
        <w:tc>
          <w:tcPr>
            <w:tcW w:w="5755" w:type="dxa"/>
          </w:tcPr>
          <w:p w:rsidR="00073B77" w:rsidRDefault="00073B77" w:rsidP="005F186C">
            <w:pPr>
              <w:rPr>
                <w:sz w:val="28"/>
                <w:szCs w:val="28"/>
              </w:rPr>
            </w:pPr>
            <w:r w:rsidRPr="001136CB">
              <w:rPr>
                <w:bCs/>
                <w:color w:val="000000"/>
                <w:spacing w:val="-2"/>
                <w:sz w:val="28"/>
                <w:szCs w:val="28"/>
              </w:rPr>
              <w:t xml:space="preserve">Педагог разрабатывает  задания разной степени сложности с учётом возрастного  компонента, уровня </w:t>
            </w:r>
            <w:proofErr w:type="spellStart"/>
            <w:r w:rsidRPr="001136CB">
              <w:rPr>
                <w:bCs/>
                <w:color w:val="000000"/>
                <w:spacing w:val="-2"/>
                <w:sz w:val="28"/>
                <w:szCs w:val="28"/>
              </w:rPr>
              <w:t>сформированности</w:t>
            </w:r>
            <w:proofErr w:type="spellEnd"/>
            <w:r w:rsidRPr="001136CB">
              <w:rPr>
                <w:bCs/>
                <w:color w:val="000000"/>
                <w:spacing w:val="-2"/>
                <w:sz w:val="28"/>
                <w:szCs w:val="28"/>
              </w:rPr>
              <w:t xml:space="preserve"> практических умений и навыков детей, эмоционального состояния, здоровья, типа высшей нервной деятельности.</w:t>
            </w:r>
          </w:p>
        </w:tc>
      </w:tr>
    </w:tbl>
    <w:p w:rsidR="00073B77" w:rsidRDefault="00073B77" w:rsidP="00073B77">
      <w:pPr>
        <w:rPr>
          <w:bCs/>
          <w:color w:val="000000"/>
          <w:spacing w:val="-2"/>
          <w:sz w:val="28"/>
          <w:szCs w:val="28"/>
        </w:rPr>
      </w:pPr>
    </w:p>
    <w:p w:rsidR="00073B77" w:rsidRPr="0075174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Pr="00E85F0C" w:rsidRDefault="00073B77" w:rsidP="00073B77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AF">
        <w:rPr>
          <w:rFonts w:ascii="Times New Roman" w:hAnsi="Times New Roman" w:cs="Times New Roman"/>
          <w:b/>
          <w:sz w:val="28"/>
          <w:szCs w:val="28"/>
        </w:rPr>
        <w:t>«Структуры построения непосредственно образовательной деятельности»</w:t>
      </w:r>
    </w:p>
    <w:p w:rsidR="00073B77" w:rsidRPr="00017771" w:rsidRDefault="00073B77" w:rsidP="00073B77">
      <w:pPr>
        <w:shd w:val="clear" w:color="auto" w:fill="FFFFFF"/>
        <w:spacing w:before="5"/>
        <w:ind w:right="566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0177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Организуя непосредственно-образовательную деятельность с </w:t>
      </w:r>
      <w:proofErr w:type="spellStart"/>
      <w:proofErr w:type="gramStart"/>
      <w:r w:rsidRPr="000177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proofErr w:type="spellEnd"/>
      <w:proofErr w:type="gramEnd"/>
      <w:r w:rsidRPr="000177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дошкольниками, необходи</w:t>
      </w:r>
      <w:r w:rsidRPr="0001777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 w:rsidRPr="0001777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мо, прежде всего, определить его главную цель, зависящую от того, будет ли НОД носить </w:t>
      </w:r>
      <w:r w:rsidRPr="0001777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развивающий характер или преследовать сугубо </w:t>
      </w:r>
      <w:r w:rsidRPr="0001777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обучающую цель.</w:t>
      </w:r>
    </w:p>
    <w:p w:rsidR="00073B77" w:rsidRPr="00017771" w:rsidRDefault="00073B77" w:rsidP="00073B77">
      <w:pPr>
        <w:shd w:val="clear" w:color="auto" w:fill="FFFFFF"/>
        <w:ind w:right="56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17771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Так, на обучающем виде НОД накапливается </w:t>
      </w:r>
      <w:r w:rsidRPr="0001777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необходимый личностный опыт: знания, умения, </w:t>
      </w:r>
      <w:r w:rsidRPr="00017771">
        <w:rPr>
          <w:rFonts w:ascii="Times New Roman" w:hAnsi="Times New Roman" w:cs="Times New Roman"/>
          <w:bCs/>
          <w:color w:val="000000"/>
          <w:sz w:val="28"/>
          <w:szCs w:val="28"/>
        </w:rPr>
        <w:t>навыки и привычки познавательной деятельности,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1777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а на развивающем дети, используя приобретенный </w:t>
      </w:r>
      <w:r w:rsidRPr="0001777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опыт, самостоятельно добывают знания. Соответ</w:t>
      </w:r>
      <w:r w:rsidRPr="0001777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softHyphen/>
        <w:t>ственно, в образовательном процессе должны ис</w:t>
      </w:r>
      <w:r w:rsidRPr="0001777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softHyphen/>
        <w:t>пользоваться различные виды НОД.</w:t>
      </w:r>
    </w:p>
    <w:tbl>
      <w:tblPr>
        <w:tblStyle w:val="a4"/>
        <w:tblpPr w:leftFromText="180" w:rightFromText="180" w:vertAnchor="page" w:horzAnchor="page" w:tblpX="2166" w:tblpY="9005"/>
        <w:tblW w:w="0" w:type="auto"/>
        <w:tblLook w:val="01E0" w:firstRow="1" w:lastRow="1" w:firstColumn="1" w:lastColumn="1" w:noHBand="0" w:noVBand="0"/>
      </w:tblPr>
      <w:tblGrid>
        <w:gridCol w:w="3245"/>
        <w:gridCol w:w="4963"/>
      </w:tblGrid>
      <w:tr w:rsidR="00073B77" w:rsidRPr="001136CB" w:rsidTr="005F186C">
        <w:tc>
          <w:tcPr>
            <w:tcW w:w="3245" w:type="dxa"/>
          </w:tcPr>
          <w:p w:rsidR="00073B77" w:rsidRPr="001136CB" w:rsidRDefault="00073B77" w:rsidP="005F186C">
            <w:pPr>
              <w:tabs>
                <w:tab w:val="left" w:pos="5460"/>
              </w:tabs>
              <w:rPr>
                <w:b/>
                <w:sz w:val="28"/>
                <w:szCs w:val="28"/>
              </w:rPr>
            </w:pPr>
            <w:r w:rsidRPr="001136CB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963" w:type="dxa"/>
          </w:tcPr>
          <w:p w:rsidR="00073B77" w:rsidRPr="001136CB" w:rsidRDefault="00073B77" w:rsidP="005F186C">
            <w:pPr>
              <w:tabs>
                <w:tab w:val="left" w:pos="5460"/>
              </w:tabs>
              <w:rPr>
                <w:b/>
                <w:sz w:val="28"/>
                <w:szCs w:val="28"/>
              </w:rPr>
            </w:pPr>
            <w:r w:rsidRPr="001136CB">
              <w:rPr>
                <w:b/>
                <w:sz w:val="28"/>
                <w:szCs w:val="28"/>
              </w:rPr>
              <w:t>Деятельность ребёнка</w:t>
            </w:r>
          </w:p>
        </w:tc>
      </w:tr>
      <w:tr w:rsidR="00073B77" w:rsidRPr="001136CB" w:rsidTr="005F186C">
        <w:tc>
          <w:tcPr>
            <w:tcW w:w="3245" w:type="dxa"/>
          </w:tcPr>
          <w:p w:rsidR="00073B77" w:rsidRPr="001136CB" w:rsidRDefault="00073B77" w:rsidP="005F186C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1136CB">
              <w:rPr>
                <w:sz w:val="28"/>
                <w:szCs w:val="28"/>
              </w:rPr>
              <w:t>Мотивация деятельности</w:t>
            </w:r>
          </w:p>
        </w:tc>
        <w:tc>
          <w:tcPr>
            <w:tcW w:w="4963" w:type="dxa"/>
          </w:tcPr>
          <w:p w:rsidR="00073B77" w:rsidRPr="001136CB" w:rsidRDefault="00073B77" w:rsidP="005F186C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1136CB">
              <w:rPr>
                <w:sz w:val="28"/>
                <w:szCs w:val="28"/>
              </w:rPr>
              <w:t>Возникновение интереса к новой деятельности, готовности  к восприятию</w:t>
            </w:r>
          </w:p>
        </w:tc>
      </w:tr>
      <w:tr w:rsidR="00073B77" w:rsidRPr="001136CB" w:rsidTr="005F186C">
        <w:tc>
          <w:tcPr>
            <w:tcW w:w="3245" w:type="dxa"/>
          </w:tcPr>
          <w:p w:rsidR="00073B77" w:rsidRPr="001136CB" w:rsidRDefault="00073B77" w:rsidP="005F186C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1136CB">
              <w:rPr>
                <w:sz w:val="28"/>
                <w:szCs w:val="28"/>
              </w:rPr>
              <w:t>Изложения  учебного материала</w:t>
            </w:r>
          </w:p>
        </w:tc>
        <w:tc>
          <w:tcPr>
            <w:tcW w:w="4963" w:type="dxa"/>
          </w:tcPr>
          <w:p w:rsidR="00073B77" w:rsidRPr="001136CB" w:rsidRDefault="00073B77" w:rsidP="005F186C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1136CB">
              <w:rPr>
                <w:sz w:val="28"/>
                <w:szCs w:val="28"/>
              </w:rPr>
              <w:t>Восприятие</w:t>
            </w:r>
          </w:p>
        </w:tc>
      </w:tr>
      <w:tr w:rsidR="00073B77" w:rsidRPr="001136CB" w:rsidTr="005F186C">
        <w:tc>
          <w:tcPr>
            <w:tcW w:w="3245" w:type="dxa"/>
          </w:tcPr>
          <w:p w:rsidR="00073B77" w:rsidRPr="001136CB" w:rsidRDefault="00073B77" w:rsidP="005F186C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1136CB">
              <w:rPr>
                <w:sz w:val="28"/>
                <w:szCs w:val="28"/>
              </w:rPr>
              <w:t>Закрепление учебного материала</w:t>
            </w:r>
          </w:p>
        </w:tc>
        <w:tc>
          <w:tcPr>
            <w:tcW w:w="4963" w:type="dxa"/>
          </w:tcPr>
          <w:p w:rsidR="00073B77" w:rsidRPr="001136CB" w:rsidRDefault="00073B77" w:rsidP="005F186C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1136CB">
              <w:rPr>
                <w:sz w:val="28"/>
                <w:szCs w:val="28"/>
              </w:rPr>
              <w:t>Осмысление</w:t>
            </w:r>
          </w:p>
        </w:tc>
      </w:tr>
      <w:tr w:rsidR="00073B77" w:rsidRPr="001136CB" w:rsidTr="005F186C">
        <w:tc>
          <w:tcPr>
            <w:tcW w:w="3245" w:type="dxa"/>
          </w:tcPr>
          <w:p w:rsidR="00073B77" w:rsidRPr="001136CB" w:rsidRDefault="00073B77" w:rsidP="005F186C">
            <w:pPr>
              <w:tabs>
                <w:tab w:val="left" w:pos="5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 итогов НОД</w:t>
            </w:r>
            <w:r w:rsidRPr="001136CB">
              <w:rPr>
                <w:sz w:val="28"/>
                <w:szCs w:val="28"/>
              </w:rPr>
              <w:t>, индивидуальная оценка детей</w:t>
            </w:r>
          </w:p>
        </w:tc>
        <w:tc>
          <w:tcPr>
            <w:tcW w:w="4963" w:type="dxa"/>
          </w:tcPr>
          <w:p w:rsidR="00073B77" w:rsidRPr="001136CB" w:rsidRDefault="00073B77" w:rsidP="005F186C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1136CB">
              <w:rPr>
                <w:sz w:val="28"/>
                <w:szCs w:val="28"/>
              </w:rPr>
              <w:t>Возникновение чувства удовлетворения познавательной деятельности</w:t>
            </w:r>
          </w:p>
        </w:tc>
      </w:tr>
      <w:tr w:rsidR="00073B77" w:rsidRPr="001136CB" w:rsidTr="005F186C">
        <w:trPr>
          <w:trHeight w:val="460"/>
        </w:trPr>
        <w:tc>
          <w:tcPr>
            <w:tcW w:w="3245" w:type="dxa"/>
          </w:tcPr>
          <w:p w:rsidR="00073B77" w:rsidRPr="001136CB" w:rsidRDefault="00073B77" w:rsidP="005F186C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1136CB">
              <w:rPr>
                <w:sz w:val="28"/>
                <w:szCs w:val="28"/>
              </w:rPr>
              <w:t>Определение  новых целей</w:t>
            </w:r>
          </w:p>
        </w:tc>
        <w:tc>
          <w:tcPr>
            <w:tcW w:w="4963" w:type="dxa"/>
          </w:tcPr>
          <w:p w:rsidR="00073B77" w:rsidRPr="001136CB" w:rsidRDefault="00073B77" w:rsidP="005F186C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1136CB">
              <w:rPr>
                <w:sz w:val="28"/>
                <w:szCs w:val="28"/>
              </w:rPr>
              <w:t>Возникновение интереса к предстоящей новой деятельности, ожидание её</w:t>
            </w:r>
          </w:p>
        </w:tc>
      </w:tr>
    </w:tbl>
    <w:p w:rsidR="00073B77" w:rsidRPr="00B644E8" w:rsidRDefault="00073B77" w:rsidP="00073B77">
      <w:pPr>
        <w:shd w:val="clear" w:color="auto" w:fill="FFFFFF"/>
        <w:tabs>
          <w:tab w:val="left" w:pos="54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Модель построения  обучающего типа НОД</w:t>
      </w:r>
    </w:p>
    <w:p w:rsidR="00073B77" w:rsidRPr="00C4287F" w:rsidRDefault="00073B77" w:rsidP="00073B77"/>
    <w:p w:rsidR="00073B77" w:rsidRDefault="00073B77" w:rsidP="00073B77"/>
    <w:p w:rsidR="00073B77" w:rsidRPr="00C112AF" w:rsidRDefault="00073B77" w:rsidP="00073B77">
      <w:pPr>
        <w:tabs>
          <w:tab w:val="left" w:pos="677"/>
        </w:tabs>
        <w:rPr>
          <w:rFonts w:ascii="Times New Roman" w:hAnsi="Times New Roman" w:cs="Times New Roman"/>
          <w:b/>
          <w:sz w:val="28"/>
          <w:szCs w:val="28"/>
        </w:rPr>
      </w:pP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shd w:val="clear" w:color="auto" w:fill="FFFFFF"/>
        <w:tabs>
          <w:tab w:val="left" w:pos="5460"/>
        </w:tabs>
        <w:jc w:val="center"/>
        <w:rPr>
          <w:sz w:val="40"/>
          <w:szCs w:val="40"/>
        </w:rPr>
      </w:pPr>
    </w:p>
    <w:p w:rsidR="00073B77" w:rsidRDefault="00073B77" w:rsidP="00073B77">
      <w:pPr>
        <w:shd w:val="clear" w:color="auto" w:fill="FFFFFF"/>
        <w:tabs>
          <w:tab w:val="left" w:pos="5460"/>
        </w:tabs>
        <w:jc w:val="center"/>
        <w:rPr>
          <w:sz w:val="40"/>
          <w:szCs w:val="40"/>
        </w:rPr>
      </w:pPr>
    </w:p>
    <w:p w:rsidR="00073B77" w:rsidRDefault="00073B77" w:rsidP="00073B77">
      <w:pPr>
        <w:shd w:val="clear" w:color="auto" w:fill="FFFFFF"/>
        <w:tabs>
          <w:tab w:val="left" w:pos="5460"/>
        </w:tabs>
        <w:jc w:val="center"/>
        <w:rPr>
          <w:sz w:val="40"/>
          <w:szCs w:val="40"/>
        </w:rPr>
      </w:pPr>
    </w:p>
    <w:p w:rsidR="00073B77" w:rsidRDefault="00073B77" w:rsidP="00073B77">
      <w:pPr>
        <w:shd w:val="clear" w:color="auto" w:fill="FFFFFF"/>
        <w:tabs>
          <w:tab w:val="left" w:pos="5460"/>
        </w:tabs>
        <w:jc w:val="center"/>
        <w:rPr>
          <w:sz w:val="40"/>
          <w:szCs w:val="40"/>
        </w:rPr>
      </w:pPr>
    </w:p>
    <w:p w:rsidR="00073B77" w:rsidRDefault="00073B77" w:rsidP="00073B77">
      <w:pPr>
        <w:shd w:val="clear" w:color="auto" w:fill="FFFFFF"/>
        <w:tabs>
          <w:tab w:val="left" w:pos="5460"/>
        </w:tabs>
        <w:jc w:val="center"/>
        <w:rPr>
          <w:sz w:val="40"/>
          <w:szCs w:val="40"/>
        </w:rPr>
      </w:pPr>
    </w:p>
    <w:p w:rsidR="00073B77" w:rsidRDefault="00073B77" w:rsidP="00073B77">
      <w:pPr>
        <w:shd w:val="clear" w:color="auto" w:fill="FFFFFF"/>
        <w:tabs>
          <w:tab w:val="left" w:pos="5460"/>
        </w:tabs>
        <w:jc w:val="center"/>
        <w:rPr>
          <w:sz w:val="40"/>
          <w:szCs w:val="40"/>
        </w:rPr>
      </w:pPr>
    </w:p>
    <w:p w:rsidR="00073B77" w:rsidRDefault="00073B77" w:rsidP="00073B77"/>
    <w:p w:rsidR="00073B77" w:rsidRDefault="00073B77" w:rsidP="00073B77"/>
    <w:p w:rsidR="00073B77" w:rsidRDefault="00073B77" w:rsidP="00073B77"/>
    <w:tbl>
      <w:tblPr>
        <w:tblStyle w:val="a4"/>
        <w:tblpPr w:leftFromText="180" w:rightFromText="180" w:vertAnchor="page" w:horzAnchor="margin" w:tblpXSpec="center" w:tblpY="5900"/>
        <w:tblOverlap w:val="never"/>
        <w:tblW w:w="0" w:type="auto"/>
        <w:tblLook w:val="01E0" w:firstRow="1" w:lastRow="1" w:firstColumn="1" w:lastColumn="1" w:noHBand="0" w:noVBand="0"/>
      </w:tblPr>
      <w:tblGrid>
        <w:gridCol w:w="2880"/>
        <w:gridCol w:w="5166"/>
      </w:tblGrid>
      <w:tr w:rsidR="00073B77" w:rsidRPr="001136CB" w:rsidTr="005F186C">
        <w:tc>
          <w:tcPr>
            <w:tcW w:w="2880" w:type="dxa"/>
          </w:tcPr>
          <w:p w:rsidR="00073B77" w:rsidRPr="001136CB" w:rsidRDefault="00073B77" w:rsidP="005F186C">
            <w:pPr>
              <w:tabs>
                <w:tab w:val="left" w:pos="5460"/>
              </w:tabs>
              <w:rPr>
                <w:b/>
                <w:sz w:val="28"/>
                <w:szCs w:val="28"/>
              </w:rPr>
            </w:pPr>
            <w:r w:rsidRPr="001136CB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166" w:type="dxa"/>
          </w:tcPr>
          <w:p w:rsidR="00073B77" w:rsidRPr="001136CB" w:rsidRDefault="00073B77" w:rsidP="005F186C">
            <w:pPr>
              <w:tabs>
                <w:tab w:val="left" w:pos="5460"/>
              </w:tabs>
              <w:rPr>
                <w:b/>
                <w:sz w:val="28"/>
                <w:szCs w:val="28"/>
              </w:rPr>
            </w:pPr>
            <w:r w:rsidRPr="001136CB">
              <w:rPr>
                <w:b/>
                <w:sz w:val="28"/>
                <w:szCs w:val="28"/>
              </w:rPr>
              <w:t>Деятельность ребёнка</w:t>
            </w:r>
          </w:p>
        </w:tc>
      </w:tr>
      <w:tr w:rsidR="00073B77" w:rsidRPr="001136CB" w:rsidTr="005F186C">
        <w:tc>
          <w:tcPr>
            <w:tcW w:w="2880" w:type="dxa"/>
          </w:tcPr>
          <w:p w:rsidR="00073B77" w:rsidRPr="001136CB" w:rsidRDefault="00073B77" w:rsidP="005F186C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1136CB">
              <w:rPr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5166" w:type="dxa"/>
          </w:tcPr>
          <w:p w:rsidR="00073B77" w:rsidRPr="001136CB" w:rsidRDefault="00073B77" w:rsidP="005F186C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1136CB">
              <w:rPr>
                <w:sz w:val="28"/>
                <w:szCs w:val="28"/>
              </w:rPr>
              <w:t>Возникновение состояние «хочу узнать»</w:t>
            </w:r>
          </w:p>
        </w:tc>
      </w:tr>
      <w:tr w:rsidR="00073B77" w:rsidRPr="001136CB" w:rsidTr="005F186C">
        <w:tc>
          <w:tcPr>
            <w:tcW w:w="8046" w:type="dxa"/>
            <w:gridSpan w:val="2"/>
          </w:tcPr>
          <w:p w:rsidR="00073B77" w:rsidRPr="001136CB" w:rsidRDefault="00073B77" w:rsidP="005F186C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1136CB">
              <w:rPr>
                <w:sz w:val="28"/>
                <w:szCs w:val="28"/>
              </w:rPr>
              <w:t>Совместное определение значимых проблем, выдвижение  гипотез, дополнительная мотивация</w:t>
            </w:r>
          </w:p>
        </w:tc>
      </w:tr>
      <w:tr w:rsidR="00073B77" w:rsidRPr="001136CB" w:rsidTr="005F186C">
        <w:tc>
          <w:tcPr>
            <w:tcW w:w="2880" w:type="dxa"/>
          </w:tcPr>
          <w:p w:rsidR="00073B77" w:rsidRPr="001136CB" w:rsidRDefault="00073B77" w:rsidP="005F186C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1136CB">
              <w:rPr>
                <w:sz w:val="28"/>
                <w:szCs w:val="28"/>
              </w:rPr>
              <w:t>Управление самостоятельным поиском</w:t>
            </w:r>
          </w:p>
        </w:tc>
        <w:tc>
          <w:tcPr>
            <w:tcW w:w="5166" w:type="dxa"/>
          </w:tcPr>
          <w:p w:rsidR="00073B77" w:rsidRPr="001136CB" w:rsidRDefault="00073B77" w:rsidP="005F186C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1136CB">
              <w:rPr>
                <w:sz w:val="28"/>
                <w:szCs w:val="28"/>
              </w:rPr>
              <w:t>Самостоятельный поиск</w:t>
            </w:r>
          </w:p>
        </w:tc>
      </w:tr>
      <w:tr w:rsidR="00073B77" w:rsidRPr="001136CB" w:rsidTr="005F186C">
        <w:tc>
          <w:tcPr>
            <w:tcW w:w="8046" w:type="dxa"/>
            <w:gridSpan w:val="2"/>
          </w:tcPr>
          <w:p w:rsidR="00073B77" w:rsidRPr="001136CB" w:rsidRDefault="00073B77" w:rsidP="005F186C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1136CB">
              <w:rPr>
                <w:sz w:val="28"/>
                <w:szCs w:val="28"/>
              </w:rPr>
              <w:t>Совместное  подведение итогов, выдвижение  гипотез</w:t>
            </w:r>
          </w:p>
        </w:tc>
      </w:tr>
    </w:tbl>
    <w:p w:rsidR="00073B77" w:rsidRPr="00B47811" w:rsidRDefault="00073B77" w:rsidP="00073B77">
      <w:pPr>
        <w:tabs>
          <w:tab w:val="left" w:pos="288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B47811">
        <w:rPr>
          <w:rFonts w:ascii="Times New Roman" w:hAnsi="Times New Roman" w:cs="Times New Roman"/>
          <w:b/>
          <w:sz w:val="40"/>
          <w:szCs w:val="40"/>
        </w:rPr>
        <w:t>Модель построения развивающего типа  НОД</w:t>
      </w:r>
    </w:p>
    <w:p w:rsidR="00073B77" w:rsidRPr="00C4287F" w:rsidRDefault="00073B77" w:rsidP="00073B77"/>
    <w:p w:rsidR="00073B77" w:rsidRDefault="00073B77" w:rsidP="00073B77"/>
    <w:p w:rsidR="00073B77" w:rsidRDefault="00073B77" w:rsidP="00073B77"/>
    <w:p w:rsidR="00073B77" w:rsidRDefault="00073B77" w:rsidP="00073B77"/>
    <w:p w:rsidR="00073B77" w:rsidRDefault="00073B77" w:rsidP="00073B77"/>
    <w:p w:rsidR="00073B77" w:rsidRDefault="00073B77" w:rsidP="00073B77"/>
    <w:p w:rsidR="00073B77" w:rsidRDefault="00073B77" w:rsidP="00073B77">
      <w:pPr>
        <w:tabs>
          <w:tab w:val="left" w:pos="2880"/>
        </w:tabs>
        <w:rPr>
          <w:b/>
        </w:rPr>
      </w:pPr>
    </w:p>
    <w:p w:rsidR="00073B77" w:rsidRPr="00C4287F" w:rsidRDefault="00073B77" w:rsidP="00073B77"/>
    <w:p w:rsidR="00073B77" w:rsidRDefault="00073B77" w:rsidP="00073B77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</w:p>
    <w:p w:rsidR="00073B77" w:rsidRDefault="00073B77" w:rsidP="00073B77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B77" w:rsidRPr="00B47811" w:rsidRDefault="00073B77" w:rsidP="00073B77">
      <w:pPr>
        <w:tabs>
          <w:tab w:val="left" w:pos="288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B47811">
        <w:rPr>
          <w:rFonts w:ascii="Times New Roman" w:hAnsi="Times New Roman" w:cs="Times New Roman"/>
          <w:b/>
          <w:sz w:val="40"/>
          <w:szCs w:val="40"/>
        </w:rPr>
        <w:t>Модель построения комплексного  типа  НОД</w:t>
      </w:r>
    </w:p>
    <w:p w:rsidR="00073B77" w:rsidRPr="00B644E8" w:rsidRDefault="00073B77" w:rsidP="00073B77">
      <w:pPr>
        <w:shd w:val="clear" w:color="auto" w:fill="FFFFFF"/>
        <w:spacing w:before="154"/>
        <w:jc w:val="both"/>
        <w:rPr>
          <w:rFonts w:ascii="Times New Roman" w:hAnsi="Times New Roman" w:cs="Times New Roman"/>
          <w:sz w:val="28"/>
          <w:szCs w:val="28"/>
        </w:rPr>
      </w:pPr>
      <w:r w:rsidRPr="00B644E8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В комплексном виде  НОД  решаются задачи двух и более ви</w:t>
      </w:r>
      <w:r w:rsidRPr="00B644E8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softHyphen/>
      </w:r>
      <w:r w:rsidRPr="00B644E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дов деятельности. Важно отметить, что при этом необходимо </w:t>
      </w:r>
      <w:r w:rsidRPr="00B644E8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сохраня</w:t>
      </w:r>
      <w:r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ть единую сюжетную линию </w:t>
      </w:r>
      <w:r w:rsidRPr="00B644E8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 и не допускать </w:t>
      </w:r>
      <w:r w:rsidRPr="00B644E8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набора упражнений на разные виды деятельности без какой-либо </w:t>
      </w:r>
      <w:r w:rsidRPr="00B644E8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логики.</w:t>
      </w:r>
    </w:p>
    <w:p w:rsidR="00073B77" w:rsidRPr="00B47811" w:rsidRDefault="00073B77" w:rsidP="00073B77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7811">
        <w:rPr>
          <w:rFonts w:ascii="Times New Roman" w:hAnsi="Times New Roman" w:cs="Times New Roman"/>
          <w:b/>
          <w:sz w:val="40"/>
          <w:szCs w:val="40"/>
        </w:rPr>
        <w:t>Модель интегрированного типа   НОД</w:t>
      </w:r>
    </w:p>
    <w:p w:rsidR="00073B77" w:rsidRPr="00B644E8" w:rsidRDefault="00073B77" w:rsidP="00073B77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B77" w:rsidRPr="00B644E8" w:rsidRDefault="00073B77" w:rsidP="00073B77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644E8">
        <w:rPr>
          <w:rFonts w:ascii="Times New Roman" w:hAnsi="Times New Roman" w:cs="Times New Roman"/>
          <w:b/>
          <w:sz w:val="28"/>
          <w:szCs w:val="28"/>
        </w:rPr>
        <w:tab/>
      </w:r>
      <w:r w:rsidRPr="00B644E8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ущность интегрированного вида НОД</w:t>
      </w:r>
      <w:r w:rsidRPr="00B644E8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заключается в том, </w:t>
      </w:r>
      <w:r w:rsidRPr="00B644E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что посредством различного содержания и видов деятельности </w:t>
      </w:r>
      <w:r w:rsidRPr="00B644E8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решается одна (основная) дидактическая или воспитатель</w:t>
      </w:r>
      <w:r w:rsidRPr="00B644E8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softHyphen/>
      </w:r>
      <w:r w:rsidRPr="00B644E8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ная цель.</w:t>
      </w:r>
    </w:p>
    <w:p w:rsidR="00073B77" w:rsidRDefault="00073B77" w:rsidP="00073B77">
      <w:pPr>
        <w:tabs>
          <w:tab w:val="left" w:pos="1301"/>
          <w:tab w:val="left" w:pos="2880"/>
        </w:tabs>
        <w:rPr>
          <w:b/>
        </w:rPr>
      </w:pPr>
    </w:p>
    <w:p w:rsidR="00073B77" w:rsidRDefault="00073B77" w:rsidP="00073B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3B77" w:rsidRPr="00687A17" w:rsidRDefault="00073B77" w:rsidP="00073B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A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Практическое  задание:</w:t>
      </w:r>
    </w:p>
    <w:p w:rsidR="00073B77" w:rsidRPr="00687A17" w:rsidRDefault="00073B77" w:rsidP="00073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получают  конспекты НОД. Задача педагогов - определить тип непосредственно образовательной деятельности.</w:t>
      </w:r>
    </w:p>
    <w:p w:rsidR="00073B77" w:rsidRDefault="00073B77" w:rsidP="00073B77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3B77" w:rsidRDefault="00073B77" w:rsidP="00073B77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3B77" w:rsidRPr="00E85F0C" w:rsidRDefault="00073B77" w:rsidP="00073B77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3.Нетрадиционные виды</w:t>
      </w:r>
      <w:r w:rsidRPr="009C20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непосредственно  образовательной деятельности.</w:t>
      </w:r>
    </w:p>
    <w:p w:rsidR="00073B77" w:rsidRPr="009C201D" w:rsidRDefault="00073B77" w:rsidP="00073B77">
      <w:pPr>
        <w:shd w:val="clear" w:color="auto" w:fill="FFFFFF"/>
        <w:spacing w:before="3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• НОД</w:t>
      </w:r>
      <w:r w:rsidRPr="009C201D">
        <w:rPr>
          <w:rFonts w:ascii="Times New Roman" w:hAnsi="Times New Roman" w:cs="Times New Roman"/>
          <w:color w:val="000000"/>
          <w:spacing w:val="-9"/>
          <w:sz w:val="28"/>
          <w:szCs w:val="28"/>
        </w:rPr>
        <w:t>-соревнования (выстраиваются на основе соревно</w:t>
      </w:r>
      <w:r w:rsidRPr="009C201D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9C201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вания между детьми): кто быстрее назовет, найдет, определит, </w:t>
      </w:r>
      <w:r w:rsidRPr="009C201D">
        <w:rPr>
          <w:rFonts w:ascii="Times New Roman" w:hAnsi="Times New Roman" w:cs="Times New Roman"/>
          <w:color w:val="000000"/>
          <w:spacing w:val="-7"/>
          <w:sz w:val="28"/>
          <w:szCs w:val="28"/>
        </w:rPr>
        <w:t>заметит и т. д.</w:t>
      </w:r>
    </w:p>
    <w:p w:rsidR="00073B77" w:rsidRPr="009C201D" w:rsidRDefault="00073B77" w:rsidP="00073B77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НОД</w:t>
      </w:r>
      <w:r w:rsidRPr="009C201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9C201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КВН (</w:t>
      </w:r>
      <w:proofErr w:type="gramStart"/>
      <w:r w:rsidRPr="009C201D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предполагают</w:t>
      </w:r>
      <w:proofErr w:type="gramEnd"/>
      <w:r w:rsidRPr="009C201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разделение детей на две под</w:t>
      </w:r>
      <w:r w:rsidRPr="009C201D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  <w:t>группы и проводятся как математическая или литературная вик</w:t>
      </w:r>
      <w:r w:rsidRPr="009C201D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9C201D">
        <w:rPr>
          <w:rFonts w:ascii="Times New Roman" w:hAnsi="Times New Roman" w:cs="Times New Roman"/>
          <w:color w:val="000000"/>
          <w:spacing w:val="-11"/>
          <w:sz w:val="28"/>
          <w:szCs w:val="28"/>
        </w:rPr>
        <w:t>торина).</w:t>
      </w:r>
    </w:p>
    <w:p w:rsidR="00073B77" w:rsidRPr="009C201D" w:rsidRDefault="00073B77" w:rsidP="00073B77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38"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Театрализованная</w:t>
      </w:r>
      <w:proofErr w:type="gram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НОД</w:t>
      </w:r>
      <w:r w:rsidRPr="009C201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(разыгрываются </w:t>
      </w:r>
      <w:proofErr w:type="spellStart"/>
      <w:r w:rsidRPr="009C201D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микросценки</w:t>
      </w:r>
      <w:proofErr w:type="spellEnd"/>
      <w:r w:rsidRPr="009C201D">
        <w:rPr>
          <w:rFonts w:ascii="Times New Roman" w:hAnsi="Times New Roman" w:cs="Times New Roman"/>
          <w:color w:val="000000"/>
          <w:spacing w:val="-8"/>
          <w:sz w:val="28"/>
          <w:szCs w:val="28"/>
        </w:rPr>
        <w:t>, н</w:t>
      </w:r>
      <w:r w:rsidRPr="009C201D">
        <w:rPr>
          <w:rFonts w:ascii="Times New Roman" w:hAnsi="Times New Roman" w:cs="Times New Roman"/>
          <w:color w:val="000000"/>
          <w:spacing w:val="-11"/>
          <w:sz w:val="28"/>
          <w:szCs w:val="28"/>
        </w:rPr>
        <w:t>есущие детям познавательную информацию).</w:t>
      </w:r>
    </w:p>
    <w:p w:rsidR="00073B77" w:rsidRPr="009C201D" w:rsidRDefault="00073B77" w:rsidP="00073B77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43"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НОД</w:t>
      </w:r>
      <w:r w:rsidRPr="009C201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gramStart"/>
      <w:r w:rsidRPr="009C201D">
        <w:rPr>
          <w:rFonts w:ascii="Times New Roman" w:hAnsi="Times New Roman" w:cs="Times New Roman"/>
          <w:color w:val="000000"/>
          <w:spacing w:val="-9"/>
          <w:sz w:val="28"/>
          <w:szCs w:val="28"/>
        </w:rPr>
        <w:t>-с</w:t>
      </w:r>
      <w:proofErr w:type="gramEnd"/>
      <w:r w:rsidRPr="009C201D">
        <w:rPr>
          <w:rFonts w:ascii="Times New Roman" w:hAnsi="Times New Roman" w:cs="Times New Roman"/>
          <w:color w:val="000000"/>
          <w:spacing w:val="-9"/>
          <w:sz w:val="28"/>
          <w:szCs w:val="28"/>
        </w:rPr>
        <w:t>южетно-ролевые игры (педагог входит в сюжет</w:t>
      </w:r>
      <w:r w:rsidRPr="009C201D">
        <w:rPr>
          <w:rFonts w:ascii="Times New Roman" w:hAnsi="Times New Roman" w:cs="Times New Roman"/>
          <w:color w:val="000000"/>
          <w:spacing w:val="-12"/>
          <w:sz w:val="28"/>
          <w:szCs w:val="28"/>
        </w:rPr>
        <w:t>но-ролевую игру как равноправный партнер, подсказывая сюжет</w:t>
      </w:r>
      <w:r w:rsidRPr="009C201D">
        <w:rPr>
          <w:rFonts w:ascii="Times New Roman" w:hAnsi="Times New Roman" w:cs="Times New Roman"/>
          <w:color w:val="000000"/>
          <w:spacing w:val="-12"/>
          <w:sz w:val="28"/>
          <w:szCs w:val="28"/>
        </w:rPr>
        <w:softHyphen/>
      </w:r>
      <w:r w:rsidRPr="009C201D">
        <w:rPr>
          <w:rFonts w:ascii="Times New Roman" w:hAnsi="Times New Roman" w:cs="Times New Roman"/>
          <w:color w:val="000000"/>
          <w:spacing w:val="-8"/>
          <w:sz w:val="28"/>
          <w:szCs w:val="28"/>
        </w:rPr>
        <w:t>ную линию игры и решая таким образом задачи обучения).</w:t>
      </w:r>
    </w:p>
    <w:p w:rsidR="00073B77" w:rsidRPr="009C201D" w:rsidRDefault="00073B77" w:rsidP="00073B77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43" w:after="0" w:line="240" w:lineRule="auto"/>
        <w:ind w:left="180"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НОД</w:t>
      </w:r>
      <w:r w:rsidRPr="009C201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9C201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консультации (когда ребенок обучается «по гори</w:t>
      </w:r>
      <w:r w:rsidRPr="009C201D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  <w:t>зонтали», консультируясь у другого ребенка).</w:t>
      </w:r>
    </w:p>
    <w:p w:rsidR="00073B77" w:rsidRPr="009C201D" w:rsidRDefault="00073B77" w:rsidP="00073B77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34"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НОД</w:t>
      </w:r>
      <w:r w:rsidRPr="009C201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- </w:t>
      </w:r>
      <w:proofErr w:type="spellStart"/>
      <w:r w:rsidRPr="009C201D">
        <w:rPr>
          <w:rFonts w:ascii="Times New Roman" w:hAnsi="Times New Roman" w:cs="Times New Roman"/>
          <w:color w:val="000000"/>
          <w:spacing w:val="-9"/>
          <w:sz w:val="28"/>
          <w:szCs w:val="28"/>
        </w:rPr>
        <w:t>взаимообучения</w:t>
      </w:r>
      <w:proofErr w:type="spellEnd"/>
      <w:r w:rsidRPr="009C201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(ребено</w:t>
      </w:r>
      <w:proofErr w:type="gramStart"/>
      <w:r w:rsidRPr="009C201D">
        <w:rPr>
          <w:rFonts w:ascii="Times New Roman" w:hAnsi="Times New Roman" w:cs="Times New Roman"/>
          <w:color w:val="000000"/>
          <w:spacing w:val="-9"/>
          <w:sz w:val="28"/>
          <w:szCs w:val="28"/>
        </w:rPr>
        <w:t>к-</w:t>
      </w:r>
      <w:proofErr w:type="gramEnd"/>
      <w:r w:rsidRPr="009C201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«консультант» обучает </w:t>
      </w:r>
      <w:r w:rsidRPr="009C201D">
        <w:rPr>
          <w:rFonts w:ascii="Times New Roman" w:hAnsi="Times New Roman" w:cs="Times New Roman"/>
          <w:color w:val="000000"/>
          <w:spacing w:val="-10"/>
          <w:sz w:val="28"/>
          <w:szCs w:val="28"/>
        </w:rPr>
        <w:t>других детей конструированию, аппликации, рисованию).</w:t>
      </w:r>
    </w:p>
    <w:p w:rsidR="00073B77" w:rsidRPr="009C201D" w:rsidRDefault="00073B77" w:rsidP="00073B77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34"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НОД</w:t>
      </w:r>
      <w:r w:rsidRPr="009C201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C201D">
        <w:rPr>
          <w:rFonts w:ascii="Times New Roman" w:hAnsi="Times New Roman" w:cs="Times New Roman"/>
          <w:color w:val="000000"/>
          <w:spacing w:val="-8"/>
          <w:sz w:val="28"/>
          <w:szCs w:val="28"/>
        </w:rPr>
        <w:t>аукционы (проводятся, как настольная игра «Ме</w:t>
      </w:r>
      <w:r w:rsidRPr="009C201D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9C201D">
        <w:rPr>
          <w:rFonts w:ascii="Times New Roman" w:hAnsi="Times New Roman" w:cs="Times New Roman"/>
          <w:color w:val="000000"/>
          <w:spacing w:val="-12"/>
          <w:sz w:val="28"/>
          <w:szCs w:val="28"/>
        </w:rPr>
        <w:t>неджер»).</w:t>
      </w:r>
    </w:p>
    <w:p w:rsidR="00073B77" w:rsidRPr="009C201D" w:rsidRDefault="00073B77" w:rsidP="00073B77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48"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НОД</w:t>
      </w:r>
      <w:r w:rsidRPr="009C201D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9C201D">
        <w:rPr>
          <w:rFonts w:ascii="Times New Roman" w:hAnsi="Times New Roman" w:cs="Times New Roman"/>
          <w:color w:val="000000"/>
          <w:spacing w:val="-14"/>
          <w:sz w:val="28"/>
          <w:szCs w:val="28"/>
        </w:rPr>
        <w:t>сомнения (поиска истины). (Исследовательская дея</w:t>
      </w:r>
      <w:r w:rsidRPr="009C201D">
        <w:rPr>
          <w:rFonts w:ascii="Times New Roman" w:hAnsi="Times New Roman" w:cs="Times New Roman"/>
          <w:color w:val="000000"/>
          <w:spacing w:val="-14"/>
          <w:sz w:val="28"/>
          <w:szCs w:val="28"/>
        </w:rPr>
        <w:softHyphen/>
      </w:r>
      <w:r w:rsidRPr="009C201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тельность детей типа: тает - не тает, летает - не летает, плавает </w:t>
      </w:r>
      <w:proofErr w:type="gramStart"/>
      <w:r w:rsidRPr="009C201D">
        <w:rPr>
          <w:rFonts w:ascii="Times New Roman" w:hAnsi="Times New Roman" w:cs="Times New Roman"/>
          <w:color w:val="000000"/>
          <w:spacing w:val="-8"/>
          <w:sz w:val="28"/>
          <w:szCs w:val="28"/>
        </w:rPr>
        <w:t>-</w:t>
      </w:r>
      <w:r w:rsidRPr="009C201D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proofErr w:type="gramEnd"/>
      <w:r w:rsidRPr="009C201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онет и т. д.)</w:t>
      </w:r>
    </w:p>
    <w:p w:rsidR="00073B77" w:rsidRPr="009C201D" w:rsidRDefault="00073B77" w:rsidP="00073B77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8"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НОД</w:t>
      </w:r>
      <w:r w:rsidRPr="009C201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C201D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путешествия.</w:t>
      </w:r>
    </w:p>
    <w:p w:rsidR="00073B77" w:rsidRPr="009C201D" w:rsidRDefault="00073B77" w:rsidP="00073B77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43"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Бинарная</w:t>
      </w:r>
      <w:proofErr w:type="gram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НОД</w:t>
      </w:r>
      <w:r w:rsidRPr="009C201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(авт. Дж. </w:t>
      </w:r>
      <w:proofErr w:type="spellStart"/>
      <w:r w:rsidRPr="009C201D">
        <w:rPr>
          <w:rFonts w:ascii="Times New Roman" w:hAnsi="Times New Roman" w:cs="Times New Roman"/>
          <w:color w:val="000000"/>
          <w:spacing w:val="-9"/>
          <w:sz w:val="28"/>
          <w:szCs w:val="28"/>
        </w:rPr>
        <w:t>Родари</w:t>
      </w:r>
      <w:proofErr w:type="spellEnd"/>
      <w:r w:rsidRPr="009C201D">
        <w:rPr>
          <w:rFonts w:ascii="Times New Roman" w:hAnsi="Times New Roman" w:cs="Times New Roman"/>
          <w:color w:val="000000"/>
          <w:spacing w:val="-9"/>
          <w:sz w:val="28"/>
          <w:szCs w:val="28"/>
        </w:rPr>
        <w:t>). (Составление творче</w:t>
      </w:r>
      <w:r w:rsidRPr="009C201D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9C201D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ских рассказов на основе использования двух предметов, от </w:t>
      </w:r>
      <w:proofErr w:type="gramStart"/>
      <w:r w:rsidRPr="009C201D">
        <w:rPr>
          <w:rFonts w:ascii="Times New Roman" w:hAnsi="Times New Roman" w:cs="Times New Roman"/>
          <w:color w:val="000000"/>
          <w:spacing w:val="-14"/>
          <w:sz w:val="28"/>
          <w:szCs w:val="28"/>
        </w:rPr>
        <w:t>смены</w:t>
      </w:r>
      <w:proofErr w:type="gramEnd"/>
      <w:r w:rsidRPr="009C201D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</w:t>
      </w:r>
      <w:r w:rsidRPr="009C201D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положения которых меняются сюжет и содержание рассказа.)</w:t>
      </w:r>
    </w:p>
    <w:p w:rsidR="00073B77" w:rsidRPr="009C201D" w:rsidRDefault="00073B77" w:rsidP="00073B77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3"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НОД</w:t>
      </w:r>
      <w:r w:rsidRPr="009C201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C201D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фантазии.</w:t>
      </w:r>
    </w:p>
    <w:p w:rsidR="00073B77" w:rsidRPr="009C201D" w:rsidRDefault="00073B77" w:rsidP="00073B77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38" w:after="0" w:line="240" w:lineRule="auto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НОД</w:t>
      </w:r>
      <w:r w:rsidRPr="009C201D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9C201D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концерты (отдельные концертные номера, несущие  </w:t>
      </w:r>
      <w:r w:rsidRPr="009C201D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познавательную информацию).</w:t>
      </w:r>
    </w:p>
    <w:p w:rsidR="00073B77" w:rsidRPr="009C201D" w:rsidRDefault="00073B77" w:rsidP="00073B77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  <w:tab w:val="left" w:pos="514"/>
        </w:tabs>
        <w:autoSpaceDE w:val="0"/>
        <w:autoSpaceDN w:val="0"/>
        <w:adjustRightInd w:val="0"/>
        <w:spacing w:before="24" w:after="0" w:line="240" w:lineRule="auto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НОД</w:t>
      </w:r>
      <w:r w:rsidRPr="009C201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9C201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диалоги (проводятся по типу беседы, но тематика </w:t>
      </w:r>
      <w:r w:rsidRPr="009C201D">
        <w:rPr>
          <w:rFonts w:ascii="Times New Roman" w:hAnsi="Times New Roman" w:cs="Times New Roman"/>
          <w:color w:val="000000"/>
          <w:spacing w:val="-9"/>
          <w:sz w:val="28"/>
          <w:szCs w:val="28"/>
        </w:rPr>
        <w:t>выбирается актуальной и интересной).</w:t>
      </w:r>
    </w:p>
    <w:p w:rsidR="00073B77" w:rsidRPr="009C201D" w:rsidRDefault="00073B77" w:rsidP="00073B77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  <w:tab w:val="left" w:pos="514"/>
        </w:tabs>
        <w:autoSpaceDE w:val="0"/>
        <w:autoSpaceDN w:val="0"/>
        <w:adjustRightInd w:val="0"/>
        <w:spacing w:before="24" w:after="0" w:line="240" w:lineRule="auto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НОД</w:t>
      </w:r>
      <w:r w:rsidRPr="009C201D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-</w:t>
      </w:r>
      <w:r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9C201D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посиделки</w:t>
      </w:r>
      <w:r w:rsidRPr="009C201D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9C201D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(ознакомление дошколь</w:t>
      </w:r>
      <w:r w:rsidRPr="009C201D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softHyphen/>
      </w:r>
      <w:r w:rsidRPr="009C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ников с народными праздниками (например, «Мас</w:t>
      </w:r>
      <w:r w:rsidRPr="009C201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softHyphen/>
      </w:r>
      <w:r w:rsidRPr="009C201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леница») и приобщение к ним);</w:t>
      </w:r>
    </w:p>
    <w:p w:rsidR="00073B77" w:rsidRPr="009C201D" w:rsidRDefault="00073B77" w:rsidP="00073B77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  <w:tab w:val="left" w:pos="514"/>
        </w:tabs>
        <w:autoSpaceDE w:val="0"/>
        <w:autoSpaceDN w:val="0"/>
        <w:adjustRightInd w:val="0"/>
        <w:spacing w:after="0" w:line="226" w:lineRule="exact"/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НОД</w:t>
      </w:r>
      <w:r w:rsidRPr="009C201D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- </w:t>
      </w:r>
      <w:r w:rsidRPr="003E599C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посещение гостей;</w:t>
      </w:r>
    </w:p>
    <w:p w:rsidR="00073B77" w:rsidRPr="00E85F0C" w:rsidRDefault="00073B77" w:rsidP="00073B77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  <w:tab w:val="left" w:pos="5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НОД</w:t>
      </w:r>
      <w:r w:rsidRPr="009C201D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3E599C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сказка</w:t>
      </w:r>
      <w:r w:rsidRPr="009C201D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9C201D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(развитие детей посредством   </w:t>
      </w:r>
      <w:r w:rsidRPr="009C201D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различных видов деятельности, объединенных сю</w:t>
      </w:r>
      <w:r w:rsidRPr="009C201D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softHyphen/>
        <w:t>жетом хорошо знакомой сказки или мультфильма);</w:t>
      </w:r>
    </w:p>
    <w:p w:rsidR="00073B77" w:rsidRDefault="00073B77" w:rsidP="00073B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A17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 задание:</w:t>
      </w:r>
    </w:p>
    <w:p w:rsidR="00073B77" w:rsidRDefault="00073B77" w:rsidP="00073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Педагогам предлагаю</w:t>
      </w:r>
      <w:r w:rsidRPr="0064118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 карточки, где указаны  различные нетрадиционные виды непосредственно образовательной  деятельности. Задача педагогов составить краткий конспект непосредственно  образовательной деятельности  нетрадиционного вида.</w:t>
      </w: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073B77" w:rsidRDefault="00073B77" w:rsidP="00073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конспекты  непосредственно   образовательной деятельности  нетрадиционного вида.</w:t>
      </w:r>
    </w:p>
    <w:p w:rsidR="00073B77" w:rsidRPr="0064118B" w:rsidRDefault="00073B77" w:rsidP="00073B77">
      <w:pPr>
        <w:rPr>
          <w:rFonts w:ascii="Times New Roman" w:hAnsi="Times New Roman" w:cs="Times New Roman"/>
          <w:sz w:val="28"/>
          <w:szCs w:val="28"/>
        </w:rPr>
      </w:pPr>
    </w:p>
    <w:p w:rsidR="00073B77" w:rsidRDefault="00073B77" w:rsidP="00073B77">
      <w:pPr>
        <w:tabs>
          <w:tab w:val="left" w:pos="124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3B77" w:rsidRDefault="00073B77" w:rsidP="00073B77">
      <w:pPr>
        <w:tabs>
          <w:tab w:val="left" w:pos="124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3B77" w:rsidRDefault="00073B77" w:rsidP="00073B77">
      <w:pPr>
        <w:tabs>
          <w:tab w:val="left" w:pos="124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3B77" w:rsidRDefault="00073B77" w:rsidP="00073B77">
      <w:pPr>
        <w:tabs>
          <w:tab w:val="left" w:pos="124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3B77" w:rsidRDefault="00073B77" w:rsidP="00073B77">
      <w:pPr>
        <w:tabs>
          <w:tab w:val="left" w:pos="124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3B77" w:rsidRDefault="00073B77" w:rsidP="00073B77">
      <w:pPr>
        <w:tabs>
          <w:tab w:val="left" w:pos="124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3B77" w:rsidRDefault="00073B77" w:rsidP="00073B77">
      <w:pPr>
        <w:tabs>
          <w:tab w:val="left" w:pos="124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3B77" w:rsidRDefault="00073B77" w:rsidP="00073B77">
      <w:pPr>
        <w:tabs>
          <w:tab w:val="left" w:pos="1249"/>
        </w:tabs>
        <w:rPr>
          <w:rFonts w:ascii="Times New Roman" w:hAnsi="Times New Roman" w:cs="Times New Roman"/>
          <w:b/>
          <w:sz w:val="40"/>
          <w:szCs w:val="40"/>
        </w:rPr>
      </w:pPr>
    </w:p>
    <w:p w:rsidR="00073B77" w:rsidRDefault="00073B77" w:rsidP="00073B77">
      <w:pPr>
        <w:tabs>
          <w:tab w:val="left" w:pos="1249"/>
        </w:tabs>
        <w:rPr>
          <w:rFonts w:ascii="Times New Roman" w:hAnsi="Times New Roman" w:cs="Times New Roman"/>
          <w:b/>
          <w:sz w:val="40"/>
          <w:szCs w:val="40"/>
        </w:rPr>
      </w:pPr>
    </w:p>
    <w:p w:rsidR="00073B77" w:rsidRDefault="00073B77" w:rsidP="00073B77">
      <w:pPr>
        <w:tabs>
          <w:tab w:val="left" w:pos="124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3B77" w:rsidRDefault="00073B77" w:rsidP="00073B77">
      <w:pPr>
        <w:tabs>
          <w:tab w:val="left" w:pos="124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3B77" w:rsidRDefault="00073B77" w:rsidP="00073B77">
      <w:pPr>
        <w:tabs>
          <w:tab w:val="left" w:pos="124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3B77" w:rsidRDefault="00073B77" w:rsidP="00073B77">
      <w:pPr>
        <w:tabs>
          <w:tab w:val="left" w:pos="124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3B77" w:rsidRDefault="00073B77" w:rsidP="00073B77">
      <w:pPr>
        <w:tabs>
          <w:tab w:val="left" w:pos="124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3B77" w:rsidRDefault="00073B77" w:rsidP="00073B77">
      <w:pPr>
        <w:tabs>
          <w:tab w:val="left" w:pos="124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266D" w:rsidRDefault="000B266D"/>
    <w:sectPr w:rsidR="000B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84E15E"/>
    <w:lvl w:ilvl="0">
      <w:numFmt w:val="bullet"/>
      <w:lvlText w:val="*"/>
      <w:lvlJc w:val="left"/>
    </w:lvl>
  </w:abstractNum>
  <w:abstractNum w:abstractNumId="1">
    <w:nsid w:val="20180062"/>
    <w:multiLevelType w:val="hybridMultilevel"/>
    <w:tmpl w:val="1B76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25B84"/>
    <w:multiLevelType w:val="hybridMultilevel"/>
    <w:tmpl w:val="2FC020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645470"/>
    <w:multiLevelType w:val="hybridMultilevel"/>
    <w:tmpl w:val="1B76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22804"/>
    <w:multiLevelType w:val="hybridMultilevel"/>
    <w:tmpl w:val="931C2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1060C"/>
    <w:multiLevelType w:val="hybridMultilevel"/>
    <w:tmpl w:val="4216C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4A257F"/>
    <w:multiLevelType w:val="hybridMultilevel"/>
    <w:tmpl w:val="5DA873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5D10B8"/>
    <w:multiLevelType w:val="hybridMultilevel"/>
    <w:tmpl w:val="513C043C"/>
    <w:lvl w:ilvl="0" w:tplc="0419000B">
      <w:start w:val="1"/>
      <w:numFmt w:val="bullet"/>
      <w:lvlText w:val=""/>
      <w:lvlJc w:val="left"/>
      <w:pPr>
        <w:tabs>
          <w:tab w:val="num" w:pos="1046"/>
        </w:tabs>
        <w:ind w:left="1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8">
    <w:nsid w:val="46C13004"/>
    <w:multiLevelType w:val="hybridMultilevel"/>
    <w:tmpl w:val="7F1E28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4505C7"/>
    <w:multiLevelType w:val="hybridMultilevel"/>
    <w:tmpl w:val="E846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37FA3"/>
    <w:multiLevelType w:val="hybridMultilevel"/>
    <w:tmpl w:val="1FF090B2"/>
    <w:lvl w:ilvl="0" w:tplc="105AA35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8138D9"/>
    <w:multiLevelType w:val="hybridMultilevel"/>
    <w:tmpl w:val="E846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5A07"/>
    <w:multiLevelType w:val="hybridMultilevel"/>
    <w:tmpl w:val="1B0041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222BC2"/>
    <w:multiLevelType w:val="hybridMultilevel"/>
    <w:tmpl w:val="4E26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2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9"/>
  </w:num>
  <w:num w:numId="14">
    <w:abstractNumId w:val="13"/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77"/>
    <w:rsid w:val="00073B77"/>
    <w:rsid w:val="000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77"/>
    <w:pPr>
      <w:ind w:left="720"/>
      <w:contextualSpacing/>
    </w:pPr>
  </w:style>
  <w:style w:type="table" w:styleId="a4">
    <w:name w:val="Table Grid"/>
    <w:basedOn w:val="a1"/>
    <w:rsid w:val="0007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77"/>
    <w:pPr>
      <w:ind w:left="720"/>
      <w:contextualSpacing/>
    </w:pPr>
  </w:style>
  <w:style w:type="table" w:styleId="a4">
    <w:name w:val="Table Grid"/>
    <w:basedOn w:val="a1"/>
    <w:rsid w:val="0007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1724</Words>
  <Characters>13258</Characters>
  <Application>Microsoft Office Word</Application>
  <DocSecurity>0</DocSecurity>
  <Lines>348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2015-10-22T13:15:00Z</dcterms:created>
  <dcterms:modified xsi:type="dcterms:W3CDTF">2015-10-22T13:19:00Z</dcterms:modified>
</cp:coreProperties>
</file>