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44" w:rsidRPr="00F01F96" w:rsidRDefault="00740844" w:rsidP="00F01F96">
      <w:pPr>
        <w:jc w:val="center"/>
        <w:rPr>
          <w:rFonts w:ascii="Georgia" w:hAnsi="Georgia"/>
          <w:color w:val="FF0000"/>
          <w:sz w:val="40"/>
        </w:rPr>
      </w:pPr>
      <w:r w:rsidRPr="00F01F96">
        <w:rPr>
          <w:rFonts w:ascii="Georgia" w:hAnsi="Georgia"/>
          <w:color w:val="FF0000"/>
          <w:sz w:val="40"/>
        </w:rPr>
        <w:t>«Родителям о музыкальном воспитании детей»</w:t>
      </w:r>
    </w:p>
    <w:p w:rsidR="00740844" w:rsidRPr="00F01F96" w:rsidRDefault="00740844">
      <w:pPr>
        <w:pStyle w:val="1"/>
        <w:rPr>
          <w:rFonts w:ascii="Georgia" w:hAnsi="Georgia"/>
          <w:i/>
        </w:rPr>
      </w:pPr>
      <w:r w:rsidRPr="00F01F96">
        <w:rPr>
          <w:rFonts w:ascii="Georgia" w:hAnsi="Georgia"/>
          <w:i/>
        </w:rPr>
        <w:t>Выступление на родительском собрании</w:t>
      </w:r>
    </w:p>
    <w:p w:rsidR="00740844" w:rsidRPr="00F01F96" w:rsidRDefault="00740844">
      <w:pPr>
        <w:jc w:val="center"/>
        <w:rPr>
          <w:rFonts w:ascii="Georgia" w:hAnsi="Georgia"/>
          <w:color w:val="800080"/>
          <w:sz w:val="32"/>
        </w:rPr>
      </w:pPr>
    </w:p>
    <w:p w:rsidR="00740844" w:rsidRPr="00F01F96" w:rsidRDefault="00740844">
      <w:pPr>
        <w:pStyle w:val="a3"/>
        <w:rPr>
          <w:rFonts w:ascii="Georgia" w:hAnsi="Georgia"/>
          <w:color w:val="auto"/>
        </w:rPr>
      </w:pPr>
      <w:r w:rsidRPr="00F01F96">
        <w:rPr>
          <w:rFonts w:ascii="Georgia" w:hAnsi="Georgia"/>
          <w:color w:val="auto"/>
        </w:rPr>
        <w:t xml:space="preserve">     </w:t>
      </w:r>
      <w:r w:rsidRPr="00F01F96">
        <w:rPr>
          <w:rFonts w:ascii="Georgia" w:hAnsi="Georgia"/>
          <w:b/>
          <w:color w:val="002060"/>
        </w:rPr>
        <w:t>Музыка – одно из ярких средств эстетического воспитания</w:t>
      </w:r>
      <w:r w:rsidRPr="00F01F96">
        <w:rPr>
          <w:rFonts w:ascii="Georgia" w:hAnsi="Georgia"/>
          <w:color w:val="002060"/>
        </w:rPr>
        <w:t>.</w:t>
      </w:r>
      <w:r w:rsidRPr="00F01F96">
        <w:rPr>
          <w:rFonts w:ascii="Georgia" w:hAnsi="Georgia"/>
          <w:color w:val="auto"/>
        </w:rPr>
        <w:t xml:space="preserve"> Непосредственно воздействуя на </w:t>
      </w:r>
      <w:r w:rsidR="00F01F96">
        <w:rPr>
          <w:rFonts w:ascii="Georgia" w:hAnsi="Georgia"/>
          <w:color w:val="auto"/>
        </w:rPr>
        <w:t xml:space="preserve">чувства ребенка, она формирует </w:t>
      </w:r>
      <w:r w:rsidRPr="00F01F96">
        <w:rPr>
          <w:rFonts w:ascii="Georgia" w:hAnsi="Georgia"/>
          <w:color w:val="auto"/>
        </w:rPr>
        <w:t>его моральный облик. Воздействие музыки бывает подчас более силь</w:t>
      </w:r>
      <w:r w:rsidR="00F01F96">
        <w:rPr>
          <w:rFonts w:ascii="Georgia" w:hAnsi="Georgia"/>
          <w:color w:val="auto"/>
        </w:rPr>
        <w:t xml:space="preserve">ным, чем уговоры или указания. </w:t>
      </w:r>
      <w:r w:rsidRPr="00F01F96">
        <w:rPr>
          <w:rFonts w:ascii="Georgia" w:hAnsi="Georgia"/>
          <w:color w:val="auto"/>
        </w:rPr>
        <w:t>Знакомя детей с музыкальными произведениями различного эмоционально-образного содержания, мы по</w:t>
      </w:r>
      <w:r w:rsidR="00F01F96">
        <w:rPr>
          <w:rFonts w:ascii="Georgia" w:hAnsi="Georgia"/>
          <w:color w:val="auto"/>
        </w:rPr>
        <w:t xml:space="preserve">буждаем их к сопереживанию. </w:t>
      </w:r>
      <w:r w:rsidRPr="00F01F96">
        <w:rPr>
          <w:rFonts w:ascii="Georgia" w:hAnsi="Georgia"/>
          <w:color w:val="auto"/>
        </w:rPr>
        <w:t>Жанровое богатство музыки помогает воспринять героические образы и лирическое настроение, веселый юм</w:t>
      </w:r>
      <w:r w:rsidR="00F01F96">
        <w:rPr>
          <w:rFonts w:ascii="Georgia" w:hAnsi="Georgia"/>
          <w:color w:val="auto"/>
        </w:rPr>
        <w:t>ор и задорные плясовые мелодии.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Разнообразные чувства, возникающие пр</w:t>
      </w:r>
      <w:r w:rsidR="00F01F96">
        <w:rPr>
          <w:rFonts w:ascii="Georgia" w:hAnsi="Georgia"/>
          <w:sz w:val="32"/>
        </w:rPr>
        <w:t xml:space="preserve">и восприятии музыки, обогащают </w:t>
      </w:r>
      <w:r w:rsidRPr="00F01F96">
        <w:rPr>
          <w:rFonts w:ascii="Georgia" w:hAnsi="Georgia"/>
          <w:sz w:val="32"/>
        </w:rPr>
        <w:t>их духовный мир.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color w:val="002060"/>
          <w:sz w:val="32"/>
        </w:rPr>
        <w:t xml:space="preserve">    </w:t>
      </w:r>
      <w:r w:rsidRPr="00F01F96">
        <w:rPr>
          <w:rFonts w:ascii="Georgia" w:hAnsi="Georgia"/>
          <w:b/>
          <w:color w:val="002060"/>
          <w:sz w:val="32"/>
        </w:rPr>
        <w:t>Занятия музыкой влияют на общую культуру поведения дошкольника</w:t>
      </w:r>
      <w:r w:rsidR="00F01F96">
        <w:rPr>
          <w:rFonts w:ascii="Georgia" w:hAnsi="Georgia"/>
          <w:sz w:val="32"/>
        </w:rPr>
        <w:t xml:space="preserve">. </w:t>
      </w:r>
      <w:r w:rsidRPr="00F01F96">
        <w:rPr>
          <w:rFonts w:ascii="Georgia" w:hAnsi="Georgia"/>
          <w:sz w:val="32"/>
        </w:rPr>
        <w:t xml:space="preserve">Чередование различных заданий, видов деятельности (восприятие музыки, творчество, элементарное </w:t>
      </w:r>
      <w:r w:rsidR="00F01F96" w:rsidRPr="00F01F96">
        <w:rPr>
          <w:rFonts w:ascii="Georgia" w:hAnsi="Georgia"/>
          <w:sz w:val="32"/>
        </w:rPr>
        <w:t>музицирование</w:t>
      </w:r>
      <w:r w:rsidRPr="00F01F96">
        <w:rPr>
          <w:rFonts w:ascii="Georgia" w:hAnsi="Georgia"/>
          <w:sz w:val="32"/>
        </w:rPr>
        <w:t xml:space="preserve"> – пение, движение, игра на музыкальных инструментах), требует от детей внимания, сообразительности, быстроты реакции, организованности, проявление волевых качеств.</w:t>
      </w:r>
    </w:p>
    <w:p w:rsidR="00740844" w:rsidRPr="00F01F96" w:rsidRDefault="00740844">
      <w:pPr>
        <w:jc w:val="both"/>
        <w:rPr>
          <w:rFonts w:ascii="Georgia" w:hAnsi="Georgia"/>
          <w:b/>
          <w:color w:val="002060"/>
          <w:sz w:val="32"/>
        </w:rPr>
      </w:pPr>
      <w:r w:rsidRPr="00F01F96">
        <w:rPr>
          <w:rFonts w:ascii="Georgia" w:hAnsi="Georgia"/>
          <w:sz w:val="32"/>
        </w:rPr>
        <w:t xml:space="preserve">      </w:t>
      </w:r>
      <w:r w:rsidRPr="00F01F96">
        <w:rPr>
          <w:rFonts w:ascii="Georgia" w:hAnsi="Georgia"/>
          <w:b/>
          <w:color w:val="002060"/>
          <w:sz w:val="32"/>
        </w:rPr>
        <w:t>Таким обр</w:t>
      </w:r>
      <w:r w:rsidR="00F01F96">
        <w:rPr>
          <w:rFonts w:ascii="Georgia" w:hAnsi="Georgia"/>
          <w:b/>
          <w:color w:val="002060"/>
          <w:sz w:val="32"/>
        </w:rPr>
        <w:t xml:space="preserve">азом, музыкальная деятельность </w:t>
      </w:r>
      <w:r w:rsidRPr="00F01F96">
        <w:rPr>
          <w:rFonts w:ascii="Georgia" w:hAnsi="Georgia"/>
          <w:b/>
          <w:color w:val="002060"/>
          <w:sz w:val="32"/>
        </w:rPr>
        <w:t>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b/>
          <w:color w:val="002060"/>
          <w:sz w:val="32"/>
        </w:rPr>
        <w:t xml:space="preserve">      Музыка имеет также познавательное значение.</w:t>
      </w:r>
      <w:r w:rsidRPr="00F01F96">
        <w:rPr>
          <w:rFonts w:ascii="Georgia" w:hAnsi="Georgia"/>
          <w:sz w:val="32"/>
        </w:rPr>
        <w:t xml:space="preserve"> Развивает ребенка эстетически и умственно, музыка поддерживае</w:t>
      </w:r>
      <w:r w:rsidR="00F01F96">
        <w:rPr>
          <w:rFonts w:ascii="Georgia" w:hAnsi="Georgia"/>
          <w:sz w:val="32"/>
        </w:rPr>
        <w:t xml:space="preserve">т творческие проявления детей, </w:t>
      </w:r>
      <w:r w:rsidRPr="00F01F96">
        <w:rPr>
          <w:rFonts w:ascii="Georgia" w:hAnsi="Georgia"/>
          <w:sz w:val="32"/>
        </w:rPr>
        <w:t>активизирует их восприятие, фантазию, воображение.</w:t>
      </w:r>
    </w:p>
    <w:p w:rsidR="00740844" w:rsidRPr="00F01F96" w:rsidRDefault="00740844">
      <w:pPr>
        <w:pStyle w:val="a3"/>
        <w:rPr>
          <w:rFonts w:ascii="Georgia" w:hAnsi="Georgia"/>
          <w:color w:val="auto"/>
        </w:rPr>
      </w:pPr>
      <w:r w:rsidRPr="00F01F96">
        <w:rPr>
          <w:rFonts w:ascii="Georgia" w:hAnsi="Georgia"/>
          <w:color w:val="auto"/>
        </w:rPr>
        <w:t xml:space="preserve">      Занятия ритмикой, основанные на взаимосвязи музыки и движения, улучшают осанку ребе</w:t>
      </w:r>
      <w:r w:rsidR="00F01F96">
        <w:rPr>
          <w:rFonts w:ascii="Georgia" w:hAnsi="Georgia"/>
          <w:color w:val="auto"/>
        </w:rPr>
        <w:t>нка, координацию, вырабатывают четкость ходьбы, легкость бега.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Задачи музыкального воспитания </w:t>
      </w:r>
      <w:r w:rsidR="00D108F6" w:rsidRPr="00F01F96">
        <w:rPr>
          <w:rFonts w:ascii="Georgia" w:hAnsi="Georgia"/>
          <w:sz w:val="32"/>
        </w:rPr>
        <w:t>в детском саду</w:t>
      </w:r>
      <w:r w:rsidRPr="00F01F96">
        <w:rPr>
          <w:rFonts w:ascii="Georgia" w:hAnsi="Georgia"/>
          <w:sz w:val="32"/>
        </w:rPr>
        <w:t xml:space="preserve"> подчинены общей цели</w:t>
      </w:r>
      <w:r w:rsidRPr="00F01F96">
        <w:rPr>
          <w:rFonts w:ascii="Georgia" w:hAnsi="Georgia"/>
          <w:color w:val="002060"/>
          <w:sz w:val="32"/>
        </w:rPr>
        <w:t xml:space="preserve">: </w:t>
      </w:r>
      <w:r w:rsidRPr="00F01F96">
        <w:rPr>
          <w:rFonts w:ascii="Georgia" w:hAnsi="Georgia"/>
          <w:b/>
          <w:color w:val="002060"/>
          <w:sz w:val="32"/>
          <w:u w:val="single"/>
        </w:rPr>
        <w:t>всестороннего и г</w:t>
      </w:r>
      <w:r w:rsidR="00F01F96">
        <w:rPr>
          <w:rFonts w:ascii="Georgia" w:hAnsi="Georgia"/>
          <w:b/>
          <w:color w:val="002060"/>
          <w:sz w:val="32"/>
          <w:u w:val="single"/>
        </w:rPr>
        <w:t>армоничного воспитания личности</w:t>
      </w:r>
      <w:r w:rsidRPr="00F01F96">
        <w:rPr>
          <w:rFonts w:ascii="Georgia" w:hAnsi="Georgia"/>
          <w:b/>
          <w:color w:val="002060"/>
          <w:sz w:val="32"/>
          <w:u w:val="single"/>
        </w:rPr>
        <w:t xml:space="preserve"> ребенка</w:t>
      </w:r>
      <w:r w:rsidRPr="00F01F96">
        <w:rPr>
          <w:rFonts w:ascii="Georgia" w:hAnsi="Georgia"/>
          <w:sz w:val="32"/>
        </w:rPr>
        <w:t xml:space="preserve"> и строятся с учетом своеобразия музыкальных искусств и возрастных особенностей дошкольников.</w:t>
      </w:r>
    </w:p>
    <w:p w:rsidR="00740844" w:rsidRPr="00F01F96" w:rsidRDefault="00F01F96">
      <w:pPr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       Семья призвана </w:t>
      </w:r>
      <w:r w:rsidR="00740844" w:rsidRPr="00F01F96">
        <w:rPr>
          <w:rFonts w:ascii="Georgia" w:hAnsi="Georgia"/>
          <w:sz w:val="32"/>
        </w:rPr>
        <w:t>внести весомый вклад в</w:t>
      </w:r>
      <w:r>
        <w:rPr>
          <w:rFonts w:ascii="Georgia" w:hAnsi="Georgia"/>
          <w:sz w:val="32"/>
        </w:rPr>
        <w:t xml:space="preserve"> музыкальное воспитание детей. </w:t>
      </w:r>
      <w:r w:rsidR="00740844" w:rsidRPr="00F01F96">
        <w:rPr>
          <w:rFonts w:ascii="Georgia" w:hAnsi="Georgia"/>
          <w:sz w:val="32"/>
        </w:rPr>
        <w:t>Когда, в каком возрасте начинать приобщать детей к музыке? Ответ может быть только один – с первых дней жизни. Как прав</w:t>
      </w:r>
      <w:r>
        <w:rPr>
          <w:rFonts w:ascii="Georgia" w:hAnsi="Georgia"/>
          <w:sz w:val="32"/>
        </w:rPr>
        <w:t xml:space="preserve">ило, уже в первые месяцы малыш </w:t>
      </w:r>
      <w:r w:rsidR="00740844" w:rsidRPr="00F01F96">
        <w:rPr>
          <w:rFonts w:ascii="Georgia" w:hAnsi="Georgia"/>
          <w:sz w:val="32"/>
        </w:rPr>
        <w:t xml:space="preserve">реагирует на </w:t>
      </w:r>
      <w:r w:rsidR="00740844" w:rsidRPr="00F01F96">
        <w:rPr>
          <w:rFonts w:ascii="Georgia" w:hAnsi="Georgia"/>
          <w:sz w:val="32"/>
        </w:rPr>
        <w:lastRenderedPageBreak/>
        <w:t>звуки музыки, прислушивается к ним, выражает улыбко</w:t>
      </w:r>
      <w:r>
        <w:rPr>
          <w:rFonts w:ascii="Georgia" w:hAnsi="Georgia"/>
          <w:sz w:val="32"/>
        </w:rPr>
        <w:t xml:space="preserve">й свое удовольствие, оживленно </w:t>
      </w:r>
      <w:r w:rsidR="00740844" w:rsidRPr="00F01F96">
        <w:rPr>
          <w:rFonts w:ascii="Georgia" w:hAnsi="Georgia"/>
          <w:sz w:val="32"/>
        </w:rPr>
        <w:t xml:space="preserve">двигается. Развитие музыкального слуха младенца начинается с его умения правильно </w:t>
      </w:r>
      <w:bookmarkStart w:id="0" w:name="_GoBack"/>
      <w:bookmarkEnd w:id="0"/>
      <w:r w:rsidR="000514E2" w:rsidRPr="00F01F96">
        <w:rPr>
          <w:rFonts w:ascii="Georgia" w:hAnsi="Georgia"/>
          <w:sz w:val="32"/>
        </w:rPr>
        <w:t>определить направление</w:t>
      </w:r>
      <w:r w:rsidR="00740844" w:rsidRPr="00F01F96">
        <w:rPr>
          <w:rFonts w:ascii="Georgia" w:hAnsi="Georgia"/>
          <w:sz w:val="32"/>
        </w:rPr>
        <w:t xml:space="preserve"> звука. На протяжени</w:t>
      </w:r>
      <w:r w:rsidRPr="00F01F96">
        <w:rPr>
          <w:rFonts w:ascii="Georgia" w:hAnsi="Georgia"/>
          <w:sz w:val="32"/>
        </w:rPr>
        <w:t>и</w:t>
      </w:r>
      <w:r w:rsidR="00740844" w:rsidRPr="00F01F96">
        <w:rPr>
          <w:rFonts w:ascii="Georgia" w:hAnsi="Georgia"/>
          <w:sz w:val="32"/>
        </w:rPr>
        <w:t xml:space="preserve"> первого года жизни большое значение для музыкального развития ребенка имеет умение воспринимать музыку. Наиболее доступны малышу простые песенки, которые задушевным голосом поет мам</w:t>
      </w:r>
      <w:r>
        <w:rPr>
          <w:rFonts w:ascii="Georgia" w:hAnsi="Georgia"/>
          <w:sz w:val="32"/>
        </w:rPr>
        <w:t xml:space="preserve">а. С первого года для придания </w:t>
      </w:r>
      <w:r w:rsidR="00740844" w:rsidRPr="00F01F96">
        <w:rPr>
          <w:rFonts w:ascii="Georgia" w:hAnsi="Georgia"/>
          <w:sz w:val="32"/>
        </w:rPr>
        <w:t>мелодиям привлекательности, можно сочет</w:t>
      </w:r>
      <w:r>
        <w:rPr>
          <w:rFonts w:ascii="Georgia" w:hAnsi="Georgia"/>
          <w:sz w:val="32"/>
        </w:rPr>
        <w:t xml:space="preserve">ать их со словом и движениями. </w:t>
      </w:r>
      <w:r w:rsidR="00740844" w:rsidRPr="00F01F96">
        <w:rPr>
          <w:rFonts w:ascii="Georgia" w:hAnsi="Georgia"/>
          <w:sz w:val="32"/>
        </w:rPr>
        <w:t>Для этого следует взять ребенка за р</w:t>
      </w:r>
      <w:r>
        <w:rPr>
          <w:rFonts w:ascii="Georgia" w:hAnsi="Georgia"/>
          <w:sz w:val="32"/>
        </w:rPr>
        <w:t>уки и выполнять действия вместе</w:t>
      </w:r>
      <w:r w:rsidR="00740844" w:rsidRPr="00F01F96">
        <w:rPr>
          <w:rFonts w:ascii="Georgia" w:hAnsi="Georgia"/>
          <w:sz w:val="32"/>
        </w:rPr>
        <w:t xml:space="preserve"> с ним.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</w:t>
      </w:r>
      <w:r w:rsidR="00F01F96">
        <w:rPr>
          <w:rFonts w:ascii="Georgia" w:hAnsi="Georgia"/>
          <w:sz w:val="32"/>
        </w:rPr>
        <w:t xml:space="preserve">    Успешнее будет развиваться </w:t>
      </w:r>
      <w:r w:rsidRPr="00F01F96">
        <w:rPr>
          <w:rFonts w:ascii="Georgia" w:hAnsi="Georgia"/>
          <w:sz w:val="32"/>
        </w:rPr>
        <w:t>музыкал</w:t>
      </w:r>
      <w:r w:rsidR="00F01F96">
        <w:rPr>
          <w:rFonts w:ascii="Georgia" w:hAnsi="Georgia"/>
          <w:sz w:val="32"/>
        </w:rPr>
        <w:t xml:space="preserve">ьный слух, если родители будут </w:t>
      </w:r>
      <w:r w:rsidRPr="00F01F96">
        <w:rPr>
          <w:rFonts w:ascii="Georgia" w:hAnsi="Georgia"/>
          <w:sz w:val="32"/>
        </w:rPr>
        <w:t>приобретать д</w:t>
      </w:r>
      <w:r w:rsidR="00F01F96">
        <w:rPr>
          <w:rFonts w:ascii="Georgia" w:hAnsi="Georgia"/>
          <w:sz w:val="32"/>
        </w:rPr>
        <w:t xml:space="preserve">ля ребенка музыкальные игрушки: </w:t>
      </w:r>
      <w:r w:rsidRPr="00F01F96">
        <w:rPr>
          <w:rFonts w:ascii="Georgia" w:hAnsi="Georgia"/>
          <w:sz w:val="32"/>
        </w:rPr>
        <w:t>колокольчики, бубен, барабан, волчок, погремушка и др.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 </w:t>
      </w:r>
      <w:r w:rsidR="00F01F96">
        <w:rPr>
          <w:rFonts w:ascii="Georgia" w:hAnsi="Georgia"/>
          <w:sz w:val="32"/>
        </w:rPr>
        <w:t xml:space="preserve">После года начинает интенсивно </w:t>
      </w:r>
      <w:r w:rsidRPr="00F01F96">
        <w:rPr>
          <w:rFonts w:ascii="Georgia" w:hAnsi="Georgia"/>
          <w:sz w:val="32"/>
        </w:rPr>
        <w:t>развиваться речь малыша. Ему становится понятен текст песен, открывается напевность и выразительность сказок, потешек, стихов. Движения ребенка становятся все более разнообразными.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Малыш стал внимательнее слушать короткие мелодии, пробует напеть их вслед за взрослым, активно двигается под музыку. Х</w:t>
      </w:r>
      <w:r w:rsidR="00F01F96">
        <w:rPr>
          <w:rFonts w:ascii="Georgia" w:hAnsi="Georgia"/>
          <w:sz w:val="32"/>
        </w:rPr>
        <w:t xml:space="preserve">орошо, если родителям удастся </w:t>
      </w:r>
      <w:r w:rsidRPr="00F01F96">
        <w:rPr>
          <w:rFonts w:ascii="Georgia" w:hAnsi="Georgia"/>
          <w:sz w:val="32"/>
        </w:rPr>
        <w:t>закрепить у ребенка желание воспринимать музыку и эмоционально на нее реагировать.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 На втором и третьем году можно периодически предл</w:t>
      </w:r>
      <w:r w:rsidR="00F01F96">
        <w:rPr>
          <w:rFonts w:ascii="Georgia" w:hAnsi="Georgia"/>
          <w:sz w:val="32"/>
        </w:rPr>
        <w:t xml:space="preserve">агать ребенку слушать музыку в записи. Как только </w:t>
      </w:r>
      <w:r w:rsidRPr="00F01F96">
        <w:rPr>
          <w:rFonts w:ascii="Georgia" w:hAnsi="Georgia"/>
          <w:sz w:val="32"/>
        </w:rPr>
        <w:t>родители заметят, что их ребенок подстраивается под пение взрослого и говорит нараспев отдельные</w:t>
      </w:r>
      <w:r w:rsidR="00F01F96">
        <w:rPr>
          <w:rFonts w:ascii="Georgia" w:hAnsi="Georgia"/>
          <w:sz w:val="32"/>
        </w:rPr>
        <w:t xml:space="preserve"> фразы, они могут использовать </w:t>
      </w:r>
      <w:r w:rsidRPr="00F01F96">
        <w:rPr>
          <w:rFonts w:ascii="Georgia" w:hAnsi="Georgia"/>
          <w:sz w:val="32"/>
        </w:rPr>
        <w:t>игры с музыкой.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Если ваш ребенок постепенно приобретает навыки пения, ритмики, научится играть с музыкальными игрушками, радоваться мелодичным песенкам, будет любить двигаться под музыку, то вы можете считать, что в музыкальном воспитании своего </w:t>
      </w:r>
      <w:r w:rsidR="00F01F96">
        <w:rPr>
          <w:rFonts w:ascii="Georgia" w:hAnsi="Georgia"/>
          <w:sz w:val="32"/>
        </w:rPr>
        <w:t xml:space="preserve">ребенка вы добились главного - </w:t>
      </w:r>
      <w:r w:rsidRPr="00F01F96">
        <w:rPr>
          <w:rFonts w:ascii="Georgia" w:hAnsi="Georgia"/>
          <w:sz w:val="32"/>
        </w:rPr>
        <w:t>подготовили его восприятие и чувства к дальнейшему совершенствованию.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   На третьем году жизни ваш ребенок различает характер мелодии – грустная она или веселая, песенка или марш. Без помощи взро</w:t>
      </w:r>
      <w:r w:rsidR="00F01F96">
        <w:rPr>
          <w:rFonts w:ascii="Georgia" w:hAnsi="Georgia"/>
          <w:sz w:val="32"/>
        </w:rPr>
        <w:t xml:space="preserve">слого под плясовую мелодию они </w:t>
      </w:r>
      <w:r w:rsidRPr="00F01F96">
        <w:rPr>
          <w:rFonts w:ascii="Georgia" w:hAnsi="Georgia"/>
          <w:sz w:val="32"/>
        </w:rPr>
        <w:t xml:space="preserve">танцуют, а под колыбельную укачивают куклу. Дети в этом возрасте уже различают высоту звуков, тихое и громкое звучание музыки, тембр разных музыкальных инструментов. Но певческие возможности детей ограничены, голос ребенка только начинает формироваться, у него. Но малыш все смелее пробует петь коротенькие песенки, </w:t>
      </w:r>
      <w:r w:rsidRPr="00F01F96">
        <w:rPr>
          <w:rFonts w:ascii="Georgia" w:hAnsi="Georgia"/>
          <w:sz w:val="32"/>
        </w:rPr>
        <w:lastRenderedPageBreak/>
        <w:t>двигается в такт мелодии. Полезно периодически предлагать реб</w:t>
      </w:r>
      <w:r w:rsidR="00F01F96">
        <w:rPr>
          <w:rFonts w:ascii="Georgia" w:hAnsi="Georgia"/>
          <w:sz w:val="32"/>
        </w:rPr>
        <w:t xml:space="preserve">енку прослушать одну за другой </w:t>
      </w:r>
      <w:r w:rsidRPr="00F01F96">
        <w:rPr>
          <w:rFonts w:ascii="Georgia" w:hAnsi="Georgia"/>
          <w:sz w:val="32"/>
        </w:rPr>
        <w:t xml:space="preserve">отличающиеся по своему характеру мелодии, например, марш, плясовая, колыбельная. Попросите малыша выполнить движения, которые </w:t>
      </w:r>
      <w:r w:rsidR="000514E2" w:rsidRPr="00F01F96">
        <w:rPr>
          <w:rFonts w:ascii="Georgia" w:hAnsi="Georgia"/>
          <w:sz w:val="32"/>
        </w:rPr>
        <w:t>соответствуют каждой</w:t>
      </w:r>
      <w:r w:rsidRPr="00F01F96">
        <w:rPr>
          <w:rFonts w:ascii="Georgia" w:hAnsi="Georgia"/>
          <w:sz w:val="32"/>
        </w:rPr>
        <w:t xml:space="preserve"> из этих мелодий.</w:t>
      </w:r>
      <w:r w:rsidR="00F01F96">
        <w:rPr>
          <w:rFonts w:ascii="Georgia" w:hAnsi="Georgia"/>
          <w:sz w:val="32"/>
        </w:rPr>
        <w:t xml:space="preserve"> Но до этого вы должны показать ему различные </w:t>
      </w:r>
      <w:r w:rsidRPr="00F01F96">
        <w:rPr>
          <w:rFonts w:ascii="Georgia" w:hAnsi="Georgia"/>
          <w:sz w:val="32"/>
        </w:rPr>
        <w:t>плясовые движения и научить выполнять их. Обычно такие музыкальные игры проходят очень весело и доставляют ребенку много удовольствия. Попробуйте поиграть с ребенком в музыкальные заг</w:t>
      </w:r>
      <w:r w:rsidR="00F01F96">
        <w:rPr>
          <w:rFonts w:ascii="Georgia" w:hAnsi="Georgia"/>
          <w:sz w:val="32"/>
        </w:rPr>
        <w:t xml:space="preserve">адки. Например, звучит громкая </w:t>
      </w:r>
      <w:r w:rsidRPr="00F01F96">
        <w:rPr>
          <w:rFonts w:ascii="Georgia" w:hAnsi="Georgia"/>
          <w:sz w:val="32"/>
        </w:rPr>
        <w:t xml:space="preserve">низкая и медленная мелодия, взрослый спрашивает у малыша: «Кто это?»  Ребенок отвечает: </w:t>
      </w:r>
      <w:r w:rsidR="000514E2" w:rsidRPr="00F01F96">
        <w:rPr>
          <w:rFonts w:ascii="Georgia" w:hAnsi="Georgia"/>
          <w:sz w:val="32"/>
        </w:rPr>
        <w:t>«Медведь</w:t>
      </w:r>
      <w:r w:rsidRPr="00F01F96">
        <w:rPr>
          <w:rFonts w:ascii="Georgia" w:hAnsi="Georgia"/>
          <w:sz w:val="32"/>
        </w:rPr>
        <w:t xml:space="preserve">» (а не заяц, который может прыгать под легкую веселую и быструю музыку.) Такие игры развивают слух малышей, способствуют их </w:t>
      </w:r>
      <w:r w:rsidR="00F01F96">
        <w:rPr>
          <w:rFonts w:ascii="Georgia" w:hAnsi="Georgia"/>
          <w:sz w:val="32"/>
        </w:rPr>
        <w:t>общей музыкальности.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 Детей до четырех лет не рек</w:t>
      </w:r>
      <w:r w:rsidR="00F01F96">
        <w:rPr>
          <w:rFonts w:ascii="Georgia" w:hAnsi="Georgia"/>
          <w:sz w:val="32"/>
        </w:rPr>
        <w:t>омендуют водить в театр, кино, на    концерт. До этого возраста им достаточно прослушивания</w:t>
      </w:r>
      <w:r w:rsidRPr="00F01F96">
        <w:rPr>
          <w:rFonts w:ascii="Georgia" w:hAnsi="Georgia"/>
          <w:sz w:val="32"/>
        </w:rPr>
        <w:t xml:space="preserve"> небольших сказок, песенок в записи.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 С четырехлетнего возраста можно водить детей на детские концерты, спектакли, сеансы детских фильмов, но все это нужно делать с индивидуальным подходом к вкусам и интересам ребенка  с целью их развития и совершенствования. </w:t>
      </w:r>
    </w:p>
    <w:p w:rsidR="00740844" w:rsidRPr="00F01F96" w:rsidRDefault="00740844">
      <w:pPr>
        <w:jc w:val="both"/>
        <w:rPr>
          <w:rFonts w:ascii="Georgia" w:hAnsi="Georgia"/>
          <w:b/>
          <w:color w:val="002060"/>
          <w:sz w:val="32"/>
          <w:u w:val="single"/>
        </w:rPr>
      </w:pPr>
      <w:r w:rsidRPr="00F01F96">
        <w:rPr>
          <w:rFonts w:ascii="Georgia" w:hAnsi="Georgia"/>
          <w:sz w:val="32"/>
        </w:rPr>
        <w:t xml:space="preserve">     </w:t>
      </w:r>
      <w:r w:rsidR="00836E81">
        <w:rPr>
          <w:rFonts w:ascii="Georgia" w:hAnsi="Georgia"/>
          <w:b/>
          <w:color w:val="002060"/>
          <w:sz w:val="32"/>
          <w:u w:val="single"/>
        </w:rPr>
        <w:t xml:space="preserve">Вводите ребенка в мир музыки понемногу, последовательно, </w:t>
      </w:r>
      <w:r w:rsidRPr="00F01F96">
        <w:rPr>
          <w:rFonts w:ascii="Georgia" w:hAnsi="Georgia"/>
          <w:b/>
          <w:color w:val="002060"/>
          <w:sz w:val="32"/>
          <w:u w:val="single"/>
        </w:rPr>
        <w:t>без нажатия. Тогда ребенок примет его раз и навсегда.</w:t>
      </w:r>
    </w:p>
    <w:p w:rsidR="00740844" w:rsidRPr="00F01F96" w:rsidRDefault="00740844">
      <w:pPr>
        <w:jc w:val="both"/>
        <w:rPr>
          <w:rFonts w:ascii="Georgia" w:hAnsi="Georgia"/>
          <w:sz w:val="32"/>
        </w:rPr>
      </w:pPr>
    </w:p>
    <w:p w:rsidR="00740844" w:rsidRPr="00F01F96" w:rsidRDefault="00740844">
      <w:pPr>
        <w:jc w:val="both"/>
        <w:rPr>
          <w:rFonts w:ascii="Georgia" w:hAnsi="Georgia"/>
          <w:sz w:val="32"/>
        </w:rPr>
      </w:pPr>
      <w:r w:rsidRPr="00F01F96">
        <w:rPr>
          <w:rFonts w:ascii="Georgia" w:hAnsi="Georgia"/>
          <w:sz w:val="32"/>
        </w:rPr>
        <w:t xml:space="preserve">     </w:t>
      </w:r>
    </w:p>
    <w:sectPr w:rsidR="00740844" w:rsidRPr="00F01F96" w:rsidSect="00F01F96">
      <w:footerReference w:type="even" r:id="rId6"/>
      <w:footerReference w:type="default" r:id="rId7"/>
      <w:pgSz w:w="11906" w:h="16838"/>
      <w:pgMar w:top="851" w:right="851" w:bottom="851" w:left="851" w:header="851" w:footer="851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7B" w:rsidRDefault="006B107B">
      <w:r>
        <w:separator/>
      </w:r>
    </w:p>
  </w:endnote>
  <w:endnote w:type="continuationSeparator" w:id="0">
    <w:p w:rsidR="006B107B" w:rsidRDefault="006B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44" w:rsidRDefault="004F47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8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844">
      <w:rPr>
        <w:rStyle w:val="a5"/>
        <w:noProof/>
      </w:rPr>
      <w:t>1</w:t>
    </w:r>
    <w:r>
      <w:rPr>
        <w:rStyle w:val="a5"/>
      </w:rPr>
      <w:fldChar w:fldCharType="end"/>
    </w:r>
  </w:p>
  <w:p w:rsidR="00740844" w:rsidRDefault="007408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44" w:rsidRDefault="004F47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8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4E2">
      <w:rPr>
        <w:rStyle w:val="a5"/>
        <w:noProof/>
      </w:rPr>
      <w:t>1</w:t>
    </w:r>
    <w:r>
      <w:rPr>
        <w:rStyle w:val="a5"/>
      </w:rPr>
      <w:fldChar w:fldCharType="end"/>
    </w:r>
  </w:p>
  <w:p w:rsidR="00740844" w:rsidRDefault="007408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7B" w:rsidRDefault="006B107B">
      <w:r>
        <w:separator/>
      </w:r>
    </w:p>
  </w:footnote>
  <w:footnote w:type="continuationSeparator" w:id="0">
    <w:p w:rsidR="006B107B" w:rsidRDefault="006B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1BB"/>
    <w:rsid w:val="000514E2"/>
    <w:rsid w:val="002001BB"/>
    <w:rsid w:val="004F474B"/>
    <w:rsid w:val="006B107B"/>
    <w:rsid w:val="00740844"/>
    <w:rsid w:val="00836E81"/>
    <w:rsid w:val="00AA58A5"/>
    <w:rsid w:val="00AC6578"/>
    <w:rsid w:val="00C25119"/>
    <w:rsid w:val="00D108F6"/>
    <w:rsid w:val="00F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79226-37AB-4798-8D38-01B8B131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4B"/>
  </w:style>
  <w:style w:type="paragraph" w:styleId="1">
    <w:name w:val="heading 1"/>
    <w:basedOn w:val="a"/>
    <w:next w:val="a"/>
    <w:qFormat/>
    <w:rsid w:val="004F474B"/>
    <w:pPr>
      <w:keepNext/>
      <w:jc w:val="center"/>
      <w:outlineLvl w:val="0"/>
    </w:pPr>
    <w:rPr>
      <w:color w:val="8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474B"/>
    <w:pPr>
      <w:jc w:val="both"/>
    </w:pPr>
    <w:rPr>
      <w:color w:val="800080"/>
      <w:sz w:val="32"/>
    </w:rPr>
  </w:style>
  <w:style w:type="paragraph" w:styleId="a4">
    <w:name w:val="footer"/>
    <w:basedOn w:val="a"/>
    <w:rsid w:val="004F474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F474B"/>
  </w:style>
  <w:style w:type="paragraph" w:styleId="a6">
    <w:name w:val="Balloon Text"/>
    <w:basedOn w:val="a"/>
    <w:link w:val="a7"/>
    <w:uiPriority w:val="99"/>
    <w:semiHidden/>
    <w:unhideWhenUsed/>
    <w:rsid w:val="00836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«Родителям о музыкальном воспитании детей»</vt:lpstr>
    </vt:vector>
  </TitlesOfParts>
  <Company>max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«Родителям о музыкальном воспитании детей»</dc:title>
  <dc:creator>max</dc:creator>
  <cp:lastModifiedBy>Анатолий</cp:lastModifiedBy>
  <cp:revision>7</cp:revision>
  <cp:lastPrinted>2015-07-29T05:31:00Z</cp:lastPrinted>
  <dcterms:created xsi:type="dcterms:W3CDTF">2014-05-11T22:10:00Z</dcterms:created>
  <dcterms:modified xsi:type="dcterms:W3CDTF">2015-07-29T05:32:00Z</dcterms:modified>
</cp:coreProperties>
</file>