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1E" w:rsidRPr="009E551E" w:rsidRDefault="009E551E" w:rsidP="009E5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может отказываться под разными предлогами: "Я не смогу", "Я не хочу", или просто без объяснений взять и уйти заниматься своими делами. При этом причина нежелания, как правило, одна: слишком большой объем новой информации, которую надо запомнить. Мозг маленького человечка просто пытается защититься от информационной перегрузки.</w:t>
      </w:r>
    </w:p>
    <w:p w:rsidR="009E551E" w:rsidRPr="009E551E" w:rsidRDefault="009E551E" w:rsidP="009E551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neskolko-rekomendacij"/>
      <w:bookmarkEnd w:id="0"/>
      <w:r w:rsidRPr="009E5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Несколько </w:t>
      </w:r>
      <w:r w:rsidRPr="00F35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советов</w:t>
      </w:r>
    </w:p>
    <w:p w:rsidR="009E551E" w:rsidRPr="00F353C1" w:rsidRDefault="009E551E" w:rsidP="009E55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ребенку учить стихи было легко и приятно, надо с рождения </w:t>
      </w:r>
      <w:r w:rsidRPr="00F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ПРИУЧИТЬ</w:t>
      </w:r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к ритмически организованной </w:t>
      </w:r>
      <w:r w:rsidR="00F353C1" w:rsidRPr="00F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информации. </w:t>
      </w:r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 рождения мама периодически рассказывает разные стишки и </w:t>
      </w:r>
      <w:proofErr w:type="spellStart"/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сами по себе запоминаются, и память ребенка развивается естественным путем. К тому же, если ребенку постоянно читают стихи, ему это становится привычным и понятным. Поэтому заставлять учить рифмы такого ребенка не надо, он сам с удовольствием будет их повторять.</w:t>
      </w:r>
    </w:p>
    <w:p w:rsidR="009E551E" w:rsidRPr="009E551E" w:rsidRDefault="009E551E" w:rsidP="009E55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ЗАИНТЕРЕСОВАТЬ. Осенью сплести венок из кленовых листьев, летом шлепая по лужам, зимой катаясь на горке. Включите фантазию. </w:t>
      </w:r>
    </w:p>
    <w:p w:rsidR="009E551E" w:rsidRPr="00F353C1" w:rsidRDefault="009E551E" w:rsidP="009E55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МЫШЛЕНИЕ НАГЛЯДНО-ОБРАЗНОЕ. Нарисуйте</w:t>
      </w:r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вместе с ребенком. Это может быть одна картинка, а может быть целая серия небольших зарисовок, которые собираются в книжку</w:t>
      </w:r>
      <w:r w:rsidRPr="00F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53C1" w:rsidRPr="009E551E" w:rsidRDefault="00F353C1" w:rsidP="009E55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СОБЛЮДАЯ ВОЗРАСТ. </w:t>
      </w:r>
      <w:r w:rsidRPr="00F353C1">
        <w:rPr>
          <w:rFonts w:ascii="Times New Roman" w:hAnsi="Times New Roman" w:cs="Times New Roman"/>
          <w:sz w:val="24"/>
          <w:szCs w:val="24"/>
          <w:shd w:val="clear" w:color="auto" w:fill="FFFFFF"/>
        </w:rPr>
        <w:t>Не стоит четырехлетнего малыша заставлять заучивать отрывки из «Евгения Онегина». Учите с ним лучше детскую классику — </w:t>
      </w:r>
      <w:proofErr w:type="spellStart"/>
      <w:r w:rsidRPr="00F353C1">
        <w:rPr>
          <w:rFonts w:ascii="Times New Roman" w:hAnsi="Times New Roman" w:cs="Times New Roman"/>
          <w:sz w:val="24"/>
          <w:szCs w:val="24"/>
          <w:shd w:val="clear" w:color="auto" w:fill="FFFFFF"/>
        </w:rPr>
        <w:t>Барто</w:t>
      </w:r>
      <w:proofErr w:type="spellEnd"/>
      <w:r w:rsidRPr="00F353C1">
        <w:rPr>
          <w:rFonts w:ascii="Times New Roman" w:hAnsi="Times New Roman" w:cs="Times New Roman"/>
          <w:sz w:val="24"/>
          <w:szCs w:val="24"/>
          <w:shd w:val="clear" w:color="auto" w:fill="FFFFFF"/>
        </w:rPr>
        <w:t>, Чуковского, Михалкова. Спокойным ребятишкам лучше предлагать стихи плавные, размеренные, а вот непоседам подойдут веселые, ритмичные тексты. Пока они только учатся, то прислушивайтесь к</w:t>
      </w:r>
      <w:r w:rsidRPr="00F35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F353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детскому темпераменту</w:t>
        </w:r>
      </w:hyperlink>
      <w:r w:rsidRPr="00F353C1">
        <w:rPr>
          <w:rFonts w:ascii="Times New Roman" w:hAnsi="Times New Roman" w:cs="Times New Roman"/>
          <w:sz w:val="24"/>
          <w:szCs w:val="24"/>
          <w:shd w:val="clear" w:color="auto" w:fill="FFFFFF"/>
        </w:rPr>
        <w:t>, ведь в школе уже никто не будет считаться с особенностями вашего малыша.</w:t>
      </w:r>
    </w:p>
    <w:p w:rsidR="009E551E" w:rsidRPr="009E551E" w:rsidRDefault="009E551E" w:rsidP="009E55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заучивания стихот</w:t>
      </w:r>
      <w:r w:rsidRPr="00F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ворения можно использовать</w:t>
      </w:r>
      <w:r w:rsidR="00F353C1" w:rsidRPr="00F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</w:t>
      </w:r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 говорите строчку и бросаете мячик ребенку. Он повторяет строчку и бросает мяч вам обратно. Вы говорите следующую строчку и опять бросаете мяч и так далее. Когда ребенок познакомится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момент, когда мяч оказывается у него в руках.</w:t>
      </w:r>
    </w:p>
    <w:p w:rsidR="009E551E" w:rsidRPr="009E551E" w:rsidRDefault="009E551E" w:rsidP="009E55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для ребенка рифма была привычна и легка для заучивания, следует в быту почаще применять </w:t>
      </w:r>
      <w:r w:rsidRPr="00F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РИФМОВАННЫЕ СЛОВЕЧКИ</w:t>
      </w:r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кисуля-раскисуля</w:t>
      </w:r>
      <w:proofErr w:type="spellEnd"/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"ах, какое блюдо, понравится даже верблюду", Антошка-картошка, "иди на </w:t>
      </w:r>
      <w:hyperlink r:id="rId6" w:tgtFrame="_blank" w:history="1">
        <w:r w:rsidRPr="009E551E">
          <w:rPr>
            <w:rFonts w:ascii="Times New Roman" w:eastAsia="Times New Roman" w:hAnsi="Times New Roman" w:cs="Times New Roman"/>
            <w:b/>
            <w:bCs/>
            <w:color w:val="888888"/>
            <w:sz w:val="24"/>
            <w:szCs w:val="24"/>
            <w:u w:val="single"/>
            <w:lang w:eastAsia="ru-RU"/>
          </w:rPr>
          <w:t>горшок</w:t>
        </w:r>
      </w:hyperlink>
      <w:r w:rsidRPr="009E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получишь семечек мешок", "кашка для Сашки" и т. д. Такие рифмы придумываются легко, и родители могут постоянно их использовать в общении с ребенком.</w:t>
      </w:r>
    </w:p>
    <w:p w:rsidR="00F353C1" w:rsidRPr="00F353C1" w:rsidRDefault="00F353C1" w:rsidP="00F353C1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F353C1">
        <w:rPr>
          <w:rFonts w:ascii="inherit" w:eastAsia="Times New Roman" w:hAnsi="inherit" w:cs="Arial"/>
          <w:b/>
          <w:bCs/>
          <w:color w:val="494949"/>
          <w:sz w:val="24"/>
          <w:szCs w:val="24"/>
          <w:bdr w:val="none" w:sz="0" w:space="0" w:color="auto" w:frame="1"/>
          <w:lang w:eastAsia="ru-RU"/>
        </w:rPr>
        <w:t>Методы заучивания стихотворений:</w:t>
      </w:r>
    </w:p>
    <w:p w:rsidR="00F353C1" w:rsidRPr="00F353C1" w:rsidRDefault="00F353C1" w:rsidP="00F353C1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  <w:bdr w:val="none" w:sz="0" w:space="0" w:color="auto" w:frame="1"/>
          <w:lang w:eastAsia="ru-RU"/>
        </w:rPr>
        <w:t>Слуховой.</w:t>
      </w:r>
      <w:r w:rsidRPr="00F353C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 Самый распространенный метод, его обычно используют в детском саду. Сначала заучивается каждый куплет, а затем — весь ст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их целиком (</w:t>
      </w:r>
      <w:r w:rsidRPr="00F353C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опора на рифму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)</w:t>
      </w:r>
      <w:r w:rsidRPr="00F353C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</w:t>
      </w:r>
    </w:p>
    <w:p w:rsidR="00F353C1" w:rsidRPr="00F353C1" w:rsidRDefault="00F353C1" w:rsidP="00F84663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  <w:bdr w:val="none" w:sz="0" w:space="0" w:color="auto" w:frame="1"/>
          <w:lang w:eastAsia="ru-RU"/>
        </w:rPr>
        <w:t>Визуальный.</w:t>
      </w:r>
      <w:r w:rsidRPr="00F353C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 Его часто путают с обычным показом книжных картинок. На самом деле вы создаете простой «картинный план» на глазах у ребенка одновременно с разучиванием стиха. То есть вы читаете строчку и изображаете то, о чем идет речь, отделяя на рисунке каждую картинку горизонтальной чертой. А затем по этому плану малыш несколько раз рассказывает стихотворение.</w:t>
      </w:r>
    </w:p>
    <w:p w:rsidR="00F353C1" w:rsidRPr="00F353C1" w:rsidRDefault="00F353C1" w:rsidP="00F84663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  <w:bdr w:val="none" w:sz="0" w:space="0" w:color="auto" w:frame="1"/>
          <w:lang w:eastAsia="ru-RU"/>
        </w:rPr>
        <w:t>Двигательный. </w:t>
      </w:r>
      <w:r w:rsidRPr="00F353C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Метод заключается в том, что ребенок подкрепляет запоминание двигательным актом. Так, можно взять толстую нитку и «смотать стишок в клубочек», повторяя строчку за строчкой. А затем его размотать. После чего он прячет ручки за спину и понарошку наматывает клубок. Как вариант — нанизывать бусы, </w:t>
      </w:r>
      <w:hyperlink r:id="rId7" w:tgtFrame="_blank" w:history="1">
        <w:r w:rsidRPr="00F84663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пирамидку</w:t>
        </w:r>
      </w:hyperlink>
      <w:r w:rsidRPr="00F3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53C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пуговицы.</w:t>
      </w:r>
    </w:p>
    <w:p w:rsidR="00F353C1" w:rsidRPr="00F353C1" w:rsidRDefault="00F353C1" w:rsidP="00F84663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  <w:bdr w:val="none" w:sz="0" w:space="0" w:color="auto" w:frame="1"/>
          <w:lang w:eastAsia="ru-RU"/>
        </w:rPr>
        <w:t>Логический.</w:t>
      </w:r>
      <w:r w:rsidRPr="00F353C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 После подготовительной работы прочитайте первые строки</w:t>
      </w:r>
      <w:r w:rsidR="00F84663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hyperlink r:id="rId8" w:history="1">
        <w:r w:rsidRPr="00F353C1">
          <w:rPr>
            <w:rFonts w:ascii="Times New Roman" w:eastAsia="Times New Roman" w:hAnsi="Times New Roman" w:cs="Times New Roman"/>
            <w:color w:val="0061DC"/>
            <w:sz w:val="24"/>
            <w:szCs w:val="24"/>
            <w:u w:val="single"/>
            <w:bdr w:val="none" w:sz="0" w:space="0" w:color="auto" w:frame="1"/>
            <w:lang w:eastAsia="ru-RU"/>
          </w:rPr>
          <w:t>стихотворения</w:t>
        </w:r>
      </w:hyperlink>
      <w:r w:rsidRPr="00F353C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, затем остановитесь и попросите малыша рассказать, что же было дальше, своими словами. Потом читайте уже с того места, на котором ребенок </w:t>
      </w:r>
      <w:r w:rsidRPr="00F353C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lastRenderedPageBreak/>
        <w:t>остановился, и дальше пусть снова он продолжает. Здесь ребенок опирается на смысловые связи и постепенно запоминает текст.</w:t>
      </w:r>
    </w:p>
    <w:p w:rsidR="009E551E" w:rsidRPr="00F84663" w:rsidRDefault="00F353C1" w:rsidP="00F8466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Попробуйте по очереди каждый из методов, и вы поймете, как именно вашему малышу легче дается запоминание. Кстати, именно так можно сделать вывод, какой вид памяти у ребенка является первостепенным. А может, вы будете пользоваться несколькими методами, ведь главное — результат.</w:t>
      </w:r>
    </w:p>
    <w:p w:rsidR="00F353C1" w:rsidRPr="00F84663" w:rsidRDefault="009E551E" w:rsidP="00F35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46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Интересные стихи</w:t>
      </w:r>
    </w:p>
    <w:p w:rsidR="00F353C1" w:rsidRPr="00F84663" w:rsidRDefault="00F353C1" w:rsidP="00F3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6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</w:t>
      </w:r>
    </w:p>
    <w:p w:rsidR="00F353C1" w:rsidRPr="00F353C1" w:rsidRDefault="00F353C1" w:rsidP="00F353C1">
      <w:pPr>
        <w:tabs>
          <w:tab w:val="left" w:pos="11864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Кушай, кошка, </w:t>
      </w:r>
    </w:p>
    <w:p w:rsidR="00F353C1" w:rsidRPr="00F353C1" w:rsidRDefault="00F84663" w:rsidP="00F353C1">
      <w:pPr>
        <w:tabs>
          <w:tab w:val="left" w:pos="11864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7CBA848" wp14:editId="5B03D248">
            <wp:simplePos x="0" y="0"/>
            <wp:positionH relativeFrom="column">
              <wp:posOffset>3008713</wp:posOffset>
            </wp:positionH>
            <wp:positionV relativeFrom="paragraph">
              <wp:posOffset>7896</wp:posOffset>
            </wp:positionV>
            <wp:extent cx="1382306" cy="1382306"/>
            <wp:effectExtent l="190500" t="190500" r="161290" b="180340"/>
            <wp:wrapNone/>
            <wp:docPr id="4" name="Рисунок 4" descr="девочка и кошка, ориги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вочка и кошка, оригин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4241">
                      <a:off x="0" y="0"/>
                      <a:ext cx="1382306" cy="138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3C1"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Вот картошка, </w:t>
      </w:r>
    </w:p>
    <w:p w:rsidR="00F353C1" w:rsidRPr="00F353C1" w:rsidRDefault="00F353C1" w:rsidP="00F353C1">
      <w:pPr>
        <w:tabs>
          <w:tab w:val="left" w:pos="11864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Вот мука, а вот зерно, </w:t>
      </w:r>
    </w:p>
    <w:p w:rsidR="00F353C1" w:rsidRPr="00F353C1" w:rsidRDefault="00F353C1" w:rsidP="00F353C1">
      <w:pPr>
        <w:tabs>
          <w:tab w:val="left" w:pos="11864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Вот морковь, а вот пшено. </w:t>
      </w:r>
    </w:p>
    <w:p w:rsidR="00F353C1" w:rsidRPr="00F353C1" w:rsidRDefault="00F353C1" w:rsidP="00F353C1">
      <w:pPr>
        <w:tabs>
          <w:tab w:val="left" w:pos="11864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закрыла кошка рот.</w:t>
      </w:r>
    </w:p>
    <w:p w:rsidR="00F353C1" w:rsidRPr="00F353C1" w:rsidRDefault="00F353C1" w:rsidP="00F353C1">
      <w:pPr>
        <w:tabs>
          <w:tab w:val="left" w:pos="11864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картошку не берёт. </w:t>
      </w:r>
    </w:p>
    <w:p w:rsidR="00F353C1" w:rsidRPr="00F353C1" w:rsidRDefault="00F353C1" w:rsidP="00F353C1">
      <w:pPr>
        <w:tabs>
          <w:tab w:val="left" w:pos="11864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Ей не нравится мука – </w:t>
      </w:r>
    </w:p>
    <w:p w:rsidR="00F353C1" w:rsidRPr="00F353C1" w:rsidRDefault="00F353C1" w:rsidP="00F353C1">
      <w:pPr>
        <w:tabs>
          <w:tab w:val="left" w:pos="11864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Кошка хочет молока.</w:t>
      </w:r>
    </w:p>
    <w:p w:rsidR="00F353C1" w:rsidRPr="00F353C1" w:rsidRDefault="00F353C1" w:rsidP="00F353C1">
      <w:pPr>
        <w:tabs>
          <w:tab w:val="left" w:pos="11864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-----------------------------</w:t>
      </w:r>
    </w:p>
    <w:p w:rsidR="00F353C1" w:rsidRPr="00F353C1" w:rsidRDefault="00F353C1" w:rsidP="00F3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Всем найдётся здесь местечко: </w:t>
      </w:r>
    </w:p>
    <w:p w:rsidR="00F353C1" w:rsidRPr="00F353C1" w:rsidRDefault="00F353C1" w:rsidP="00F3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Рыбке, лодке, папе, мне. </w:t>
      </w:r>
      <w:bookmarkStart w:id="1" w:name="_GoBack"/>
      <w:bookmarkEnd w:id="1"/>
    </w:p>
    <w:p w:rsidR="00F353C1" w:rsidRPr="00F353C1" w:rsidRDefault="00F353C1" w:rsidP="00F3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Всех купает наша речка, </w:t>
      </w:r>
    </w:p>
    <w:p w:rsidR="00F353C1" w:rsidRPr="00F353C1" w:rsidRDefault="00F353C1" w:rsidP="00F3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Всех катает на спине. </w:t>
      </w:r>
    </w:p>
    <w:p w:rsidR="00F353C1" w:rsidRPr="00F353C1" w:rsidRDefault="00F353C1" w:rsidP="00F3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 измерить глубину, </w:t>
      </w:r>
    </w:p>
    <w:p w:rsidR="00F353C1" w:rsidRPr="00F353C1" w:rsidRDefault="00F353C1" w:rsidP="00F3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зажмурюсь и нырну, </w:t>
      </w:r>
    </w:p>
    <w:p w:rsidR="00F353C1" w:rsidRPr="00F353C1" w:rsidRDefault="00F84663" w:rsidP="00F3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328AE7" wp14:editId="72077590">
            <wp:simplePos x="0" y="0"/>
            <wp:positionH relativeFrom="column">
              <wp:posOffset>3099352</wp:posOffset>
            </wp:positionH>
            <wp:positionV relativeFrom="paragraph">
              <wp:posOffset>27773</wp:posOffset>
            </wp:positionV>
            <wp:extent cx="1255152" cy="1670483"/>
            <wp:effectExtent l="171450" t="133350" r="173990" b="120650"/>
            <wp:wrapNone/>
            <wp:docPr id="3" name="Рисунок 3" descr="http://img.babyblog.ru/2/7/1/271ead7a1d1d8b26b2ebc400a2752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babyblog.ru/2/7/1/271ead7a1d1d8b26b2ebc400a2752c7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8481">
                      <a:off x="0" y="0"/>
                      <a:ext cx="1255152" cy="167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3C1" w:rsidRPr="00F35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Потому что глубина </w:t>
      </w:r>
    </w:p>
    <w:p w:rsidR="00F353C1" w:rsidRPr="00F353C1" w:rsidRDefault="00F353C1" w:rsidP="00F3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ныряния нужна.</w:t>
      </w:r>
    </w:p>
    <w:p w:rsidR="00F353C1" w:rsidRPr="00F353C1" w:rsidRDefault="00F353C1" w:rsidP="00F3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вареники леплю, 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вареники люблю, 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творогом люблю, с клубникой,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мясом, с вишнями, с черникой, 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ежевикой и морошкой,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сильней всего </w:t>
      </w: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картошкой!</w:t>
      </w:r>
    </w:p>
    <w:p w:rsidR="00F353C1" w:rsidRPr="00F353C1" w:rsidRDefault="00F353C1" w:rsidP="00F353C1">
      <w:pPr>
        <w:rPr>
          <w:rFonts w:ascii="Times New Roman" w:hAnsi="Times New Roman" w:cs="Times New Roman"/>
          <w:sz w:val="24"/>
          <w:szCs w:val="24"/>
        </w:rPr>
      </w:pPr>
      <w:r w:rsidRPr="00F353C1">
        <w:rPr>
          <w:rFonts w:ascii="Times New Roman" w:hAnsi="Times New Roman" w:cs="Times New Roman"/>
          <w:sz w:val="24"/>
          <w:szCs w:val="24"/>
        </w:rPr>
        <w:t>----------------------------------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Хорошо в деревне летом</w:t>
      </w:r>
    </w:p>
    <w:p w:rsidR="00F353C1" w:rsidRPr="00F353C1" w:rsidRDefault="00F84663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DBBB022" wp14:editId="24610E7A">
            <wp:simplePos x="0" y="0"/>
            <wp:positionH relativeFrom="column">
              <wp:posOffset>3602162</wp:posOffset>
            </wp:positionH>
            <wp:positionV relativeFrom="paragraph">
              <wp:posOffset>147714</wp:posOffset>
            </wp:positionV>
            <wp:extent cx="1699895" cy="1129030"/>
            <wp:effectExtent l="152400" t="323850" r="109855" b="318770"/>
            <wp:wrapNone/>
            <wp:docPr id="5" name="Рисунок 5" descr="http://aifudm.net/upload/iblock/b1f/b1fd09658421f3add84ac6abb61180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ifudm.net/upload/iblock/b1f/b1fd09658421f3add84ac6abb61180d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4467">
                      <a:off x="0" y="0"/>
                      <a:ext cx="169989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3C1"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Бегать, прыгать и играть, 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море солнечного света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песочке загорать. 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Посмотри, какие краски 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Лес река, зеленый луг, </w:t>
      </w:r>
    </w:p>
    <w:p w:rsidR="00F353C1" w:rsidRPr="00F353C1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Знаешь, кажется, и в сказке</w:t>
      </w:r>
    </w:p>
    <w:p w:rsidR="00F353C1" w:rsidRPr="00F84663" w:rsidRDefault="00F353C1" w:rsidP="00F353C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5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 такого, милый друг. </w:t>
      </w:r>
    </w:p>
    <w:p w:rsidR="00F353C1" w:rsidRPr="00F353C1" w:rsidRDefault="00F84663" w:rsidP="00F35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F353C1" w:rsidRPr="00F84663" w:rsidRDefault="00F84663" w:rsidP="00F353C1">
      <w:pPr>
        <w:tabs>
          <w:tab w:val="left" w:pos="11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3C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E86476" wp14:editId="7562E266">
            <wp:simplePos x="0" y="0"/>
            <wp:positionH relativeFrom="margin">
              <wp:posOffset>2438289</wp:posOffset>
            </wp:positionH>
            <wp:positionV relativeFrom="paragraph">
              <wp:posOffset>184454</wp:posOffset>
            </wp:positionV>
            <wp:extent cx="1346444" cy="1205734"/>
            <wp:effectExtent l="108585" t="100965" r="114935" b="95885"/>
            <wp:wrapNone/>
            <wp:docPr id="2" name="Рисунок 2" descr="C:\Users\User\AppData\Local\Microsoft\Windows\Temporary Internet Files\Content.Word\20151023_11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20151023_112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7" r="20804"/>
                    <a:stretch/>
                  </pic:blipFill>
                  <pic:spPr bwMode="auto">
                    <a:xfrm rot="5954158">
                      <a:off x="0" y="0"/>
                      <a:ext cx="1346444" cy="120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663">
        <w:rPr>
          <w:rFonts w:ascii="Times New Roman" w:hAnsi="Times New Roman" w:cs="Times New Roman"/>
          <w:sz w:val="24"/>
          <w:szCs w:val="24"/>
          <w:shd w:val="clear" w:color="auto" w:fill="FFFFFF"/>
        </w:rPr>
        <w:t>Вот на ветке лист кленовый.</w:t>
      </w:r>
      <w:r w:rsidRPr="00F84663">
        <w:rPr>
          <w:rFonts w:ascii="Times New Roman" w:hAnsi="Times New Roman" w:cs="Times New Roman"/>
          <w:sz w:val="24"/>
          <w:szCs w:val="24"/>
        </w:rPr>
        <w:br/>
      </w:r>
      <w:r w:rsidRPr="00F8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Нынче он совсем как </w:t>
      </w:r>
      <w:proofErr w:type="gramStart"/>
      <w:r w:rsidRPr="00F84663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новый!</w:t>
      </w:r>
      <w:r w:rsidRPr="00F84663">
        <w:rPr>
          <w:rFonts w:ascii="Times New Roman" w:hAnsi="Times New Roman" w:cs="Times New Roman"/>
          <w:sz w:val="24"/>
          <w:szCs w:val="24"/>
        </w:rPr>
        <w:br/>
      </w:r>
      <w:r w:rsidRPr="00F84663">
        <w:rPr>
          <w:rFonts w:ascii="Times New Roman" w:hAnsi="Times New Roman" w:cs="Times New Roman"/>
          <w:sz w:val="24"/>
          <w:szCs w:val="24"/>
          <w:shd w:val="clear" w:color="auto" w:fill="FFFFFF"/>
        </w:rPr>
        <w:t>Весь</w:t>
      </w:r>
      <w:proofErr w:type="gramEnd"/>
      <w:r w:rsidRPr="00F8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румяный, золотой.</w:t>
      </w:r>
      <w:r w:rsidRPr="00F84663">
        <w:rPr>
          <w:rFonts w:ascii="Times New Roman" w:hAnsi="Times New Roman" w:cs="Times New Roman"/>
          <w:sz w:val="24"/>
          <w:szCs w:val="24"/>
        </w:rPr>
        <w:br/>
      </w:r>
      <w:r w:rsidRPr="00F84663">
        <w:rPr>
          <w:rFonts w:ascii="Times New Roman" w:hAnsi="Times New Roman" w:cs="Times New Roman"/>
          <w:sz w:val="24"/>
          <w:szCs w:val="24"/>
          <w:shd w:val="clear" w:color="auto" w:fill="FFFFFF"/>
        </w:rPr>
        <w:t>Ты куда, листок? Постой</w:t>
      </w:r>
      <w:r w:rsidRPr="00F8466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353C1" w:rsidRPr="00F353C1" w:rsidRDefault="00F353C1" w:rsidP="00F353C1">
      <w:pPr>
        <w:tabs>
          <w:tab w:val="left" w:pos="118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3C1">
        <w:rPr>
          <w:rFonts w:ascii="Times New Roman" w:hAnsi="Times New Roman" w:cs="Times New Roman"/>
          <w:sz w:val="24"/>
          <w:szCs w:val="24"/>
        </w:rPr>
        <w:t xml:space="preserve">    </w:t>
      </w:r>
      <w:r w:rsidRPr="00F353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3C1" w:rsidRPr="00F353C1" w:rsidRDefault="00F353C1" w:rsidP="00F353C1">
      <w:pPr>
        <w:rPr>
          <w:sz w:val="24"/>
          <w:szCs w:val="24"/>
        </w:rPr>
      </w:pPr>
    </w:p>
    <w:p w:rsidR="00BB7233" w:rsidRPr="00F84663" w:rsidRDefault="00BB7233" w:rsidP="00F8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B7233" w:rsidRPr="00F8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0151"/>
    <w:multiLevelType w:val="multilevel"/>
    <w:tmpl w:val="4F2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A5068"/>
    <w:multiLevelType w:val="multilevel"/>
    <w:tmpl w:val="F520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45"/>
    <w:rsid w:val="009E551E"/>
    <w:rsid w:val="00BB7233"/>
    <w:rsid w:val="00C61A45"/>
    <w:rsid w:val="00F353C1"/>
    <w:rsid w:val="00F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AE63E-FB9B-4A49-9E9F-DA723982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3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53C1"/>
    <w:rPr>
      <w:b/>
      <w:bCs/>
    </w:rPr>
  </w:style>
  <w:style w:type="character" w:styleId="a6">
    <w:name w:val="Emphasis"/>
    <w:basedOn w:val="a0"/>
    <w:uiPriority w:val="20"/>
    <w:qFormat/>
    <w:rsid w:val="00F353C1"/>
    <w:rPr>
      <w:i/>
      <w:iCs/>
    </w:rPr>
  </w:style>
  <w:style w:type="character" w:customStyle="1" w:styleId="apple-converted-space">
    <w:name w:val="apple-converted-space"/>
    <w:basedOn w:val="a0"/>
    <w:rsid w:val="00F3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o.ru/items/blitz/stihi_o_lubvi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eo.ru/items/kids/kak_uchit_stihi_s_rebenkom.s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article/Kak-uchit-stihi-s-rebenkom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kleo.ru/consult/childrenconsult/rubrica_3251.s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2015-10-24T17:17:00Z</dcterms:created>
  <dcterms:modified xsi:type="dcterms:W3CDTF">2015-10-24T17:48:00Z</dcterms:modified>
</cp:coreProperties>
</file>