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5E" w:rsidRDefault="0013437C" w:rsidP="001343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3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3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учителя-логопеда с родителями - активизировать  и  привлечь их внимание к тем коррекционным и педагогическим задачам, которые осуществляются в работе с детьми, сделав воспитание ребенка в семье более последовательным и эффективным. Успех в воспитании и обучении детей в ДОУ во многом зависит от того, как организовано педагогическое просвещение родителей.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Никакая  самая тщательная работа детского сада не исключает необходимости домашних занятий с детьми, имеющими различные нарушения речи. Поэтому учитель-логопед должен помочь родителям правильно организовать эту работу. В его задачи входит показать родителям индивидуальные особенности всех сторон речи ребенка ( словаря, грамматического строя, звукопроизношения) и наметить общий перспективный план коррекционной работы. </w:t>
      </w:r>
    </w:p>
    <w:p w:rsidR="0049715E" w:rsidRDefault="0013437C" w:rsidP="001343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9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организуем предметно - развивающую среду</w:t>
      </w:r>
      <w:r w:rsidRPr="0013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дети могли комфортно чувствовать себя. Модифицируем традиционные виды работы с семьёй так, чтобы они отвечали их индивидуальным интересам и запросам. Делали взрослых активными участниками образовательного процесса, способствовали развитию у детей умения работать индивидуально и в партнерстве. </w:t>
      </w:r>
      <w:r w:rsidRPr="0013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семьи является обязательным условием обеспечения качества образования. Мы выстраиваем партнерские отношения с родителями, чтобы обеспечить максимальную поддержку взрослым в их стремлении получить педагогические знания.</w:t>
      </w:r>
    </w:p>
    <w:p w:rsidR="0049715E" w:rsidRDefault="0049715E" w:rsidP="001343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своей работе по созданию консультативно - образовательной среды мы используем визуальные средства информации: стенды, </w:t>
      </w:r>
      <w:r w:rsidR="00B4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папки-передвижки, информационные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листы. Взрослые могут ознакомиться с ними в любое удобное для себя время. Информация на них всегда интересна и актуальна для родителей.  Тематика материала для закрепления определяется  в соответствии с общим т</w:t>
      </w:r>
      <w:r w:rsidR="008A0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ематическим планом ДОУ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6574" w:rsidRDefault="0049715E" w:rsidP="001343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 в формировании и совершенствовании всех компонентов речевой системы дошкольников</w:t>
      </w:r>
      <w:r w:rsidR="00B4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консультации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родителей: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 дошкольника в норме  и при патологии»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«Влияние пальчиковой гимнастики на развитие речи»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«Методы и приемы произносительных навыков»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развития речевого аппарата  в развитии речи ребенка»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темпа речи и качеств голоса»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и приемы формирования грамматически правильной речи»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«Активизация словаря дошкольников»</w:t>
      </w:r>
    </w:p>
    <w:p w:rsidR="00B46574" w:rsidRPr="00B46574" w:rsidRDefault="00B46574" w:rsidP="00B465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элементов индийской йоги  в работе логопеда»</w:t>
      </w:r>
    </w:p>
    <w:p w:rsidR="0084201F" w:rsidRPr="0084201F" w:rsidRDefault="0084201F" w:rsidP="00842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201F">
        <w:rPr>
          <w:rFonts w:ascii="Times New Roman" w:hAnsi="Times New Roman" w:cs="Times New Roman"/>
          <w:sz w:val="28"/>
          <w:szCs w:val="28"/>
        </w:rPr>
        <w:t>«Кинезиологические упражнения»</w:t>
      </w:r>
    </w:p>
    <w:p w:rsidR="0084201F" w:rsidRDefault="0084201F" w:rsidP="0084201F">
      <w:pPr>
        <w:jc w:val="both"/>
        <w:rPr>
          <w:rFonts w:ascii="Times New Roman" w:hAnsi="Times New Roman" w:cs="Times New Roman"/>
          <w:sz w:val="28"/>
          <w:szCs w:val="28"/>
        </w:rPr>
      </w:pPr>
      <w:r w:rsidRPr="0084201F">
        <w:rPr>
          <w:rFonts w:ascii="Times New Roman" w:hAnsi="Times New Roman" w:cs="Times New Roman"/>
          <w:sz w:val="28"/>
          <w:szCs w:val="28"/>
        </w:rPr>
        <w:t>Кроме освещения вопросов, вызвавших наибольший интерес у большинства родителей, мы проводим индивидуальные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тематика которых определяется речевой патологией ребенка. Так же нами ведется консультирование </w:t>
      </w:r>
      <w:r w:rsidR="00531E7D">
        <w:rPr>
          <w:rFonts w:ascii="Times New Roman" w:hAnsi="Times New Roman" w:cs="Times New Roman"/>
          <w:sz w:val="28"/>
          <w:szCs w:val="28"/>
        </w:rPr>
        <w:t>родителей  детей</w:t>
      </w:r>
      <w:r w:rsidR="00B65732">
        <w:rPr>
          <w:rFonts w:ascii="Times New Roman" w:hAnsi="Times New Roman" w:cs="Times New Roman"/>
          <w:sz w:val="28"/>
          <w:szCs w:val="28"/>
        </w:rPr>
        <w:t>,</w:t>
      </w:r>
      <w:r w:rsidR="00531E7D">
        <w:rPr>
          <w:rFonts w:ascii="Times New Roman" w:hAnsi="Times New Roman" w:cs="Times New Roman"/>
          <w:sz w:val="28"/>
          <w:szCs w:val="28"/>
        </w:rPr>
        <w:t xml:space="preserve">  не посещающих   ДОУ,  проживающих на территории нашего микрорайона, с целью профилактики школьной неуспеваемости.</w:t>
      </w:r>
      <w:r w:rsidR="00B65732">
        <w:rPr>
          <w:rFonts w:ascii="Times New Roman" w:hAnsi="Times New Roman" w:cs="Times New Roman"/>
          <w:sz w:val="28"/>
          <w:szCs w:val="28"/>
        </w:rPr>
        <w:t xml:space="preserve"> Такая организация работы с родителями дает нам возможность обучить родителей навыкам работы с детьми дома.  Показать им, как грамотно «поиграть» с ребенком, как построить диалог, на что обратить внимание.</w:t>
      </w:r>
    </w:p>
    <w:p w:rsidR="00B65732" w:rsidRDefault="00B65732" w:rsidP="00842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 совместной деятельности с родителями мы реализуем в различных формах: </w:t>
      </w:r>
    </w:p>
    <w:p w:rsidR="00B65732" w:rsidRDefault="00B6573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–</w:t>
      </w:r>
      <w:r w:rsidR="000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период  адаптации в ДОУ</w:t>
      </w:r>
    </w:p>
    <w:p w:rsidR="00B65732" w:rsidRDefault="00B6573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консультации – проводятся ежемесячно</w:t>
      </w:r>
    </w:p>
    <w:p w:rsidR="00B65732" w:rsidRDefault="00B6573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–</w:t>
      </w:r>
      <w:r w:rsidR="000B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 3 раза в год</w:t>
      </w:r>
    </w:p>
    <w:p w:rsidR="00B65732" w:rsidRDefault="00B6573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Образовательно-игровые задания  для работы в кругу семьи – это листы для расширения словаря детей, ознакомление с различными лексическими темами, игры и упражнения  для развития речи ребенка</w:t>
      </w:r>
    </w:p>
    <w:p w:rsidR="000B0B82" w:rsidRDefault="000B0B8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использованием ТСО – презентации, видеоматериал, работа с сайтом ДОУ</w:t>
      </w:r>
    </w:p>
    <w:p w:rsidR="000B0B82" w:rsidRDefault="000B0B82" w:rsidP="00B657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– где представлены литература, игры и пособия для речевого развития ребенка</w:t>
      </w:r>
    </w:p>
    <w:p w:rsidR="007B7F8D" w:rsidRDefault="000B0B82" w:rsidP="007B7F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открытых дверей – проводится 1 раз в год, в этот день  родители  могут посетить открытые занятия и познакомиться с тем, чему научились дети </w:t>
      </w:r>
      <w:r w:rsidR="007B7F8D">
        <w:rPr>
          <w:rFonts w:ascii="Times New Roman" w:hAnsi="Times New Roman" w:cs="Times New Roman"/>
          <w:sz w:val="28"/>
          <w:szCs w:val="28"/>
        </w:rPr>
        <w:t xml:space="preserve"> за год обучения в логопедической группе.</w:t>
      </w:r>
    </w:p>
    <w:p w:rsidR="007B7F8D" w:rsidRPr="007B7F8D" w:rsidRDefault="007B7F8D" w:rsidP="007B7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включение родителей в совместный  с учителем-логопедом коррекционный процесс позволяет значительно повысить эффективность логопедической работы, т.к. возникает понимание того, что создание единого речевого пространства развития ребенка возможно при условии тесного сотрудничества учителя-логопеда и родителей.</w:t>
      </w:r>
    </w:p>
    <w:p w:rsidR="00B46574" w:rsidRPr="0084201F" w:rsidRDefault="00B46574" w:rsidP="00B465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574" w:rsidRPr="00B46574" w:rsidRDefault="00B46574" w:rsidP="00B46574">
      <w:pPr>
        <w:pStyle w:val="a3"/>
        <w:jc w:val="both"/>
        <w:rPr>
          <w:sz w:val="28"/>
          <w:szCs w:val="28"/>
        </w:rPr>
      </w:pPr>
    </w:p>
    <w:p w:rsidR="00213BC8" w:rsidRPr="00B46574" w:rsidRDefault="0013437C" w:rsidP="00B46574">
      <w:pPr>
        <w:pStyle w:val="a3"/>
        <w:jc w:val="both"/>
        <w:rPr>
          <w:sz w:val="28"/>
          <w:szCs w:val="28"/>
        </w:rPr>
      </w:pPr>
      <w:r w:rsidRPr="00B46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13BC8" w:rsidRPr="00B46574" w:rsidSect="0084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C58"/>
    <w:multiLevelType w:val="hybridMultilevel"/>
    <w:tmpl w:val="394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52B54"/>
    <w:multiLevelType w:val="hybridMultilevel"/>
    <w:tmpl w:val="F784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7C"/>
    <w:rsid w:val="000B0B82"/>
    <w:rsid w:val="0013437C"/>
    <w:rsid w:val="00213BC8"/>
    <w:rsid w:val="0049715E"/>
    <w:rsid w:val="00531E7D"/>
    <w:rsid w:val="007B7F8D"/>
    <w:rsid w:val="0084201F"/>
    <w:rsid w:val="008A06B8"/>
    <w:rsid w:val="00B46574"/>
    <w:rsid w:val="00B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2012-01-17T09:19:00Z</dcterms:created>
  <dcterms:modified xsi:type="dcterms:W3CDTF">2015-10-21T12:28:00Z</dcterms:modified>
</cp:coreProperties>
</file>