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3F" w:rsidRPr="00ED3D83" w:rsidRDefault="00502D3F" w:rsidP="00502D3F">
      <w:pPr>
        <w:pStyle w:val="2"/>
        <w:spacing w:after="0" w:line="360" w:lineRule="auto"/>
        <w:ind w:firstLine="709"/>
        <w:jc w:val="center"/>
        <w:rPr>
          <w:b/>
          <w:color w:val="1A1A1A" w:themeColor="background1" w:themeShade="1A"/>
          <w:sz w:val="28"/>
          <w:szCs w:val="28"/>
        </w:rPr>
      </w:pPr>
      <w:proofErr w:type="spellStart"/>
      <w:r w:rsidRPr="00ED3D83">
        <w:rPr>
          <w:b/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b/>
          <w:color w:val="1A1A1A" w:themeColor="background1" w:themeShade="1A"/>
          <w:sz w:val="28"/>
          <w:szCs w:val="28"/>
        </w:rPr>
        <w:t xml:space="preserve"> презентации как средство формирования познавательного интереса у детей старшего дошкольного возраста</w:t>
      </w:r>
    </w:p>
    <w:p w:rsidR="00502D3F" w:rsidRPr="00ED3D83" w:rsidRDefault="00502D3F" w:rsidP="00502D3F">
      <w:pPr>
        <w:pStyle w:val="2"/>
        <w:spacing w:after="0" w:line="240" w:lineRule="auto"/>
        <w:ind w:firstLine="709"/>
        <w:jc w:val="center"/>
        <w:rPr>
          <w:b/>
          <w:color w:val="1A1A1A" w:themeColor="background1" w:themeShade="1A"/>
          <w:sz w:val="28"/>
          <w:szCs w:val="28"/>
        </w:rPr>
      </w:pPr>
    </w:p>
    <w:p w:rsidR="00502D3F" w:rsidRPr="0017209F" w:rsidRDefault="00502D3F" w:rsidP="00502D3F">
      <w:pPr>
        <w:spacing w:before="15" w:after="0" w:line="360" w:lineRule="auto"/>
        <w:ind w:left="75" w:right="75" w:firstLine="72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современную систему дошкольного образования активно входят и информационно-коммуникационные технологии (далее ИКТ). В дошкольных учреждениях формируется новая образовательная среда, появляются высокотехнологичные информационные средства обучения и развития детей (видеомагнитофоны, телевизоры, видеокамеры,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компьютеры, проекторы, экраны, сенсорные интерактивные доски и пр.). Расширяется производство развивающих и образовательных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мультимедиапродуктов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для детей дошкольного возраста (компьютерных игр, электронных энциклопедий, электронных презентаций, мультфильмов, учебных видеофильмов и программ, сайтов и пр.) </w:t>
      </w:r>
      <w:r w:rsidRPr="00502D3F">
        <w:rPr>
          <w:rFonts w:ascii="Times New Roman" w:hAnsi="Times New Roman"/>
          <w:color w:val="1A1A1A" w:themeColor="background1" w:themeShade="1A"/>
          <w:sz w:val="28"/>
          <w:szCs w:val="28"/>
        </w:rPr>
        <w:t>[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19, с. 75</w:t>
      </w:r>
      <w:r w:rsidRPr="00502D3F">
        <w:rPr>
          <w:rFonts w:ascii="Times New Roman" w:hAnsi="Times New Roman"/>
          <w:color w:val="1A1A1A" w:themeColor="background1" w:themeShade="1A"/>
          <w:sz w:val="28"/>
          <w:szCs w:val="28"/>
        </w:rPr>
        <w:t>]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Предпринимаются попытки научного обоснования возможностей внедрения информационно-коммуникационных технологий на дошкольной ступени образования. В настоящее время растет интерес педагогов к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медиаобразованию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возможностям его использования в своей профессиональной деятельности</w:t>
      </w:r>
      <w:proofErr w:type="gram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17209F" w:rsidRPr="0017209F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  <w:proofErr w:type="gramEnd"/>
    </w:p>
    <w:p w:rsidR="00502D3F" w:rsidRPr="00ED3D83" w:rsidRDefault="00502D3F" w:rsidP="00502D3F">
      <w:pPr>
        <w:pStyle w:val="a3"/>
        <w:spacing w:before="0" w:after="0" w:line="360" w:lineRule="auto"/>
        <w:ind w:left="0" w:firstLine="72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настоящее время существует множество факторов развития и воспитания личности, и они весьма разнообразны. Их можно разделить </w:t>
      </w:r>
      <w:proofErr w:type="gram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</w:t>
      </w:r>
      <w:proofErr w:type="gram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целенаправленные и нецеленаправленные, преднамеренные и непреднамеренные. Нецеленаправленных факторов становится все больше: это не только природа, общество, друзья, улица, религия, искусство, но и множество </w:t>
      </w:r>
      <w:proofErr w:type="spell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медиа-факторов</w:t>
      </w:r>
      <w:proofErr w:type="spell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Ребенок, живущий в век информационных технологий, попадает в </w:t>
      </w:r>
      <w:proofErr w:type="gram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активную</w:t>
      </w:r>
      <w:proofErr w:type="gram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разнообразную </w:t>
      </w:r>
      <w:proofErr w:type="spell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медиа-среду</w:t>
      </w:r>
      <w:proofErr w:type="spell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представленную телевидением, радио, интернетом, компьютерными играми и другими носителями информации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[44, с. 49]</w:t>
      </w: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502D3F" w:rsidRPr="00ED3D83" w:rsidRDefault="00502D3F" w:rsidP="00502D3F">
      <w:pPr>
        <w:pStyle w:val="c1"/>
        <w:spacing w:before="0" w:beforeAutospacing="0" w:after="0" w:afterAutospacing="0" w:line="360" w:lineRule="auto"/>
        <w:ind w:firstLine="720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proofErr w:type="spellStart"/>
      <w:r w:rsidRPr="00ED3D83">
        <w:rPr>
          <w:rStyle w:val="c21"/>
          <w:iCs/>
          <w:color w:val="1A1A1A" w:themeColor="background1" w:themeShade="1A"/>
          <w:sz w:val="28"/>
          <w:szCs w:val="28"/>
        </w:rPr>
        <w:t>Медиаобразование</w:t>
      </w:r>
      <w:proofErr w:type="spellEnd"/>
      <w:r w:rsidRPr="00ED3D83">
        <w:rPr>
          <w:rStyle w:val="apple-converted-space"/>
          <w:i/>
          <w:iCs/>
          <w:color w:val="1A1A1A" w:themeColor="background1" w:themeShade="1A"/>
          <w:sz w:val="28"/>
          <w:szCs w:val="28"/>
        </w:rPr>
        <w:t xml:space="preserve"> –</w:t>
      </w:r>
      <w:r w:rsidRPr="00ED3D83">
        <w:rPr>
          <w:color w:val="1A1A1A" w:themeColor="background1" w:themeShade="1A"/>
          <w:sz w:val="28"/>
          <w:szCs w:val="28"/>
        </w:rPr>
        <w:t xml:space="preserve"> направление в современной системе образования, базирующееся на материале средств массовой коммуникации (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медиа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), формирующее культуру общения, развивающее творческие, </w:t>
      </w:r>
      <w:r w:rsidRPr="00ED3D83">
        <w:rPr>
          <w:color w:val="1A1A1A" w:themeColor="background1" w:themeShade="1A"/>
          <w:sz w:val="28"/>
          <w:szCs w:val="28"/>
        </w:rPr>
        <w:lastRenderedPageBreak/>
        <w:t xml:space="preserve">коммуникативные способности, критическое мышление, умение интерпретации, обучающее различным формам самовыражения (данное направление определено ЮНЕСКО как приоритетная область культурно-педагогического развития в XXI веке). </w:t>
      </w:r>
      <w:proofErr w:type="gramStart"/>
      <w:r w:rsidRPr="00ED3D83">
        <w:rPr>
          <w:rStyle w:val="c21"/>
          <w:iCs/>
          <w:color w:val="1A1A1A" w:themeColor="background1" w:themeShade="1A"/>
          <w:sz w:val="28"/>
          <w:szCs w:val="28"/>
        </w:rPr>
        <w:t>Понятие «мультимедиа»</w:t>
      </w:r>
      <w:r w:rsidRPr="00ED3D83">
        <w:rPr>
          <w:rStyle w:val="c21"/>
          <w:i/>
          <w:iCs/>
          <w:color w:val="1A1A1A" w:themeColor="background1" w:themeShade="1A"/>
          <w:sz w:val="28"/>
          <w:szCs w:val="28"/>
        </w:rPr>
        <w:t xml:space="preserve"> </w:t>
      </w:r>
      <w:r w:rsidRPr="00ED3D83">
        <w:rPr>
          <w:color w:val="1A1A1A" w:themeColor="background1" w:themeShade="1A"/>
          <w:sz w:val="28"/>
          <w:szCs w:val="28"/>
        </w:rPr>
        <w:t>(от лат.</w:t>
      </w:r>
      <w:proofErr w:type="gramEnd"/>
      <w:r w:rsidRPr="00ED3D83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proofErr w:type="gramStart"/>
      <w:r w:rsidRPr="00ED3D83">
        <w:rPr>
          <w:color w:val="1A1A1A" w:themeColor="background1" w:themeShade="1A"/>
          <w:sz w:val="28"/>
          <w:szCs w:val="28"/>
        </w:rPr>
        <w:t>Multum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– много и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media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medium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– средоточие, средства) представляет собой 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видео), организованными в виде единой информационной среды.</w:t>
      </w:r>
      <w:proofErr w:type="gramEnd"/>
      <w:r w:rsidRPr="00ED3D83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Мультимедиатехнология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позволяет одновременно использовать различные способы представления информации: текст, графику, анимацию, видео, звук. </w:t>
      </w:r>
      <w:proofErr w:type="spellStart"/>
      <w:r w:rsidRPr="00ED3D83">
        <w:rPr>
          <w:rStyle w:val="c21"/>
          <w:iCs/>
          <w:color w:val="1A1A1A" w:themeColor="background1" w:themeShade="1A"/>
          <w:sz w:val="28"/>
          <w:szCs w:val="28"/>
        </w:rPr>
        <w:t>Медиаматериалы</w:t>
      </w:r>
      <w:proofErr w:type="spellEnd"/>
      <w:r w:rsidRPr="00ED3D83">
        <w:rPr>
          <w:rStyle w:val="c21"/>
          <w:iCs/>
          <w:color w:val="1A1A1A" w:themeColor="background1" w:themeShade="1A"/>
          <w:sz w:val="28"/>
          <w:szCs w:val="28"/>
        </w:rPr>
        <w:t xml:space="preserve"> (</w:t>
      </w:r>
      <w:r w:rsidRPr="00ED3D83">
        <w:rPr>
          <w:color w:val="1A1A1A" w:themeColor="background1" w:themeShade="1A"/>
          <w:sz w:val="28"/>
          <w:szCs w:val="28"/>
        </w:rPr>
        <w:t xml:space="preserve">телевидение, радио, видео, применение компьютерных компакт-дисков и web-сайтов (Интернет)) широко используются в воспитательно-образовательном процессе детского сада. </w:t>
      </w:r>
      <w:r w:rsidRPr="00ED3D83">
        <w:rPr>
          <w:rStyle w:val="c21"/>
          <w:iCs/>
          <w:color w:val="1A1A1A" w:themeColor="background1" w:themeShade="1A"/>
          <w:sz w:val="28"/>
          <w:szCs w:val="28"/>
          <w:shd w:val="clear" w:color="auto" w:fill="FFFFFF"/>
        </w:rPr>
        <w:t xml:space="preserve">Аудиовизуальный язык </w:t>
      </w:r>
      <w:proofErr w:type="spellStart"/>
      <w:r w:rsidRPr="00ED3D83">
        <w:rPr>
          <w:rStyle w:val="c21"/>
          <w:iCs/>
          <w:color w:val="1A1A1A" w:themeColor="background1" w:themeShade="1A"/>
          <w:sz w:val="28"/>
          <w:szCs w:val="28"/>
          <w:shd w:val="clear" w:color="auto" w:fill="FFFFFF"/>
        </w:rPr>
        <w:t>медиа-сообщений</w:t>
      </w:r>
      <w:proofErr w:type="spellEnd"/>
      <w:r w:rsidRPr="00ED3D83">
        <w:rPr>
          <w:rStyle w:val="c21"/>
          <w:iCs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характеризуется особым выстраиванием изобразительного и звукового ряда. При этом за счет специфики средств экранной выразительности (ракурс съемки, монтаж и пр.), взаимодействия изобразительного и звукового ряда, концентрированного предъявления информации оказывает значительное воздействие на психические стороны личности </w:t>
      </w:r>
      <w:r w:rsidRPr="00ED3D83">
        <w:rPr>
          <w:color w:val="1A1A1A" w:themeColor="background1" w:themeShade="1A"/>
          <w:sz w:val="28"/>
          <w:szCs w:val="28"/>
        </w:rPr>
        <w:t>[44, с. 66-67]</w:t>
      </w: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.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В условиях любого современного дошкольного образовательного учреждения становиться возможным использование ИКТ в различных видах образовательной деятельности. Одним из основных средств расширения детских представлений посредством ИКТ являются мультфильмы, электронные презентации, слайд-шоу,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фотоальбомы.</w:t>
      </w:r>
    </w:p>
    <w:p w:rsidR="00502D3F" w:rsidRPr="00ED3D83" w:rsidRDefault="00502D3F" w:rsidP="00502D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2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Особую популярность на современном этапе системы дошкольного образования приобрела детская компьютерная (электронная) презентация. </w:t>
      </w:r>
    </w:p>
    <w:p w:rsidR="00502D3F" w:rsidRPr="00ED3D83" w:rsidRDefault="00502D3F" w:rsidP="00502D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2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Презентация – переводиться с английского как «представление», это удобный и эффективный способ предоставить ребенку информацию об окружающем его мире. Она сочетает в себе динамику, звук, красочное изображение, что значительно улучшает восприятие информации. Детская </w:t>
      </w: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презентация – это своего рода наглядность, дающая возможность педагогу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 Детская презентация сродни детской книжке, где на каждом листе большая яркая картинка с подписью – обозначением, вы только листаете слайды (электронные страницы). Принцип электронной презентации «развлекаясь – обучаюсь!». Легко и ненавязчиво ребенок быстро усвоит азбуку, чтение, счет, научиться различать цвета и геометрические фигуры, познакомиться с разнообразием животного и растительного мира, начнет узнавать достопримечательности мир, картины знаменитых художников, музыкальные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инструменты и т. д.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</w:p>
    <w:p w:rsidR="00502D3F" w:rsidRPr="00ED3D83" w:rsidRDefault="00502D3F" w:rsidP="00502D3F">
      <w:pPr>
        <w:pStyle w:val="a3"/>
        <w:spacing w:before="0" w:after="0" w:line="360" w:lineRule="auto"/>
        <w:ind w:firstLine="720"/>
        <w:textAlignment w:val="baseline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Детские презентации бывают разные по оформлению и содержанию. Выделяют три основные категории, которые отличаются по уровню сложности:</w:t>
      </w:r>
    </w:p>
    <w:p w:rsidR="00502D3F" w:rsidRPr="00ED3D83" w:rsidRDefault="00502D3F" w:rsidP="00502D3F">
      <w:pPr>
        <w:numPr>
          <w:ilvl w:val="0"/>
          <w:numId w:val="1"/>
        </w:numPr>
        <w:spacing w:after="0" w:line="360" w:lineRule="auto"/>
        <w:ind w:left="0" w:right="360" w:firstLine="720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Простые</w:t>
      </w:r>
      <w:proofErr w:type="gramEnd"/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 xml:space="preserve"> по методике </w:t>
      </w:r>
      <w:proofErr w:type="spellStart"/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Домана</w:t>
      </w:r>
      <w:proofErr w:type="spellEnd"/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.</w:t>
      </w:r>
      <w:r w:rsidRPr="00ED3D83">
        <w:rPr>
          <w:rStyle w:val="apple-converted-space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Это самые простые презентации, на слайде есть только большая четкая картинка и подпись, сделанная крупным красным шрифтом. Слайды на определенную тему чередуются каждые 1-2 секунды. Желательно, чтобы такие презентации были озвучены.</w:t>
      </w:r>
    </w:p>
    <w:p w:rsidR="00502D3F" w:rsidRPr="00ED3D83" w:rsidRDefault="00502D3F" w:rsidP="00502D3F">
      <w:pPr>
        <w:numPr>
          <w:ilvl w:val="0"/>
          <w:numId w:val="1"/>
        </w:numPr>
        <w:spacing w:after="0" w:line="360" w:lineRule="auto"/>
        <w:ind w:left="0" w:right="360" w:firstLine="720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Произвольные.</w:t>
      </w:r>
      <w:r w:rsidRPr="00ED3D83">
        <w:rPr>
          <w:rStyle w:val="apple-converted-space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Этот вид презентаций отличается от первого тем, что работа может быть оформлена произвольно – одна или несколько картинок на слайде, внизу текст с подробным описанием того, что изображено.</w:t>
      </w:r>
    </w:p>
    <w:p w:rsidR="00502D3F" w:rsidRPr="00ED3D83" w:rsidRDefault="00502D3F" w:rsidP="00502D3F">
      <w:pPr>
        <w:numPr>
          <w:ilvl w:val="0"/>
          <w:numId w:val="1"/>
        </w:numPr>
        <w:spacing w:after="0" w:line="360" w:lineRule="auto"/>
        <w:ind w:left="0" w:right="360" w:firstLine="720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Детская Электронная Книга со звуком.</w:t>
      </w:r>
      <w:r w:rsidRPr="00ED3D83">
        <w:rPr>
          <w:rStyle w:val="apple-converted-space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Третий тип презентаций отличается </w:t>
      </w:r>
      <w:proofErr w:type="gram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от</w:t>
      </w:r>
      <w:proofErr w:type="gram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предыдущих красочностью,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информативностью, анимацией, действием. Такие презентации хорошо подходят для знакомства детей со стихами, сказками, песнями, рассказами. На слайде не просто фотографии и картинки, а действующие персонажи, которые говорят, ходят, исчезают, грустят, смеются…. Такая презентация своего рода современный озвученный диафильм.</w:t>
      </w:r>
    </w:p>
    <w:p w:rsidR="00502D3F" w:rsidRPr="00ED3D83" w:rsidRDefault="00502D3F" w:rsidP="00502D3F">
      <w:pPr>
        <w:numPr>
          <w:ilvl w:val="0"/>
          <w:numId w:val="1"/>
        </w:numPr>
        <w:spacing w:after="0" w:line="360" w:lineRule="auto"/>
        <w:ind w:left="0" w:right="360" w:firstLine="720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Игры и тренажеры.</w:t>
      </w:r>
      <w:r w:rsidRPr="00ED3D83">
        <w:rPr>
          <w:rStyle w:val="apple-converted-space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Такие презентации делают люди-специалисты программы «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PowerPoint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». При помощи триггеров и гиперссылок они задают определенный алгоритм действия, если ребенок выполняет правильно задание, то переходит на слайд со следующим заданием, если же ответ неверный, то нужно попытаться ответить еще раз.</w:t>
      </w:r>
    </w:p>
    <w:p w:rsidR="00502D3F" w:rsidRPr="00502D3F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Применение в различной деятельности с детьми </w:t>
      </w:r>
      <w:proofErr w:type="spellStart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мультимедийных</w:t>
      </w:r>
      <w:proofErr w:type="spellEnd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 презентаций может обеспечить наглядность, которая способствует комплексному восприятию и лучшему запоминанию материала. Качественные иллюстративный, видео- и ауди</w:t>
      </w:r>
      <w:proofErr w:type="gramStart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о-</w:t>
      </w:r>
      <w:proofErr w:type="gramEnd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 материалы обеспечивают «эффективность» восприятия информации – излагаемый материал подкрепляется зрительными образами и воспринимается на уровне ощущений.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исчерпывающий структурированный информацией. П</w:t>
      </w: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реимуществом </w:t>
      </w:r>
      <w:proofErr w:type="spellStart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мультимедийных</w:t>
      </w:r>
      <w:proofErr w:type="spellEnd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 презентаций является возможность обеспечить «доступ к </w:t>
      </w:r>
      <w:proofErr w:type="gramStart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недоступному</w:t>
      </w:r>
      <w:proofErr w:type="gramEnd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». Например, знакомство с творчеством художника или народным декоративно-прикладным промыслом, произведения, которых мы не можем продемонстрировать детям в оригинале. Использование ИКТ в повседневных занятиях дают ребёнку дошкольного возраста первый опыт работы с информацией: извлечением, отбором и применением в различных видах деятельности. </w:t>
      </w:r>
      <w:r w:rsidRPr="00ED3D83">
        <w:rPr>
          <w:color w:val="1A1A1A" w:themeColor="background1" w:themeShade="1A"/>
          <w:sz w:val="28"/>
          <w:szCs w:val="28"/>
        </w:rPr>
        <w:t xml:space="preserve">Занятия с применением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мультимедийных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технологий проводятся с помощью ноутбука, проектора и экрана в групповой комнате или музыкальном зале с соблюдением возрастных норм, санитарно-гигиенических правил</w:t>
      </w:r>
      <w:proofErr w:type="gramStart"/>
      <w:r w:rsidRPr="00ED3D83">
        <w:rPr>
          <w:color w:val="1A1A1A" w:themeColor="background1" w:themeShade="1A"/>
          <w:sz w:val="28"/>
          <w:szCs w:val="28"/>
        </w:rPr>
        <w:t xml:space="preserve"> </w:t>
      </w:r>
      <w:r w:rsidRPr="00502D3F">
        <w:rPr>
          <w:color w:val="1A1A1A" w:themeColor="background1" w:themeShade="1A"/>
          <w:sz w:val="28"/>
          <w:szCs w:val="28"/>
        </w:rPr>
        <w:t>.</w:t>
      </w:r>
      <w:proofErr w:type="gramEnd"/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lastRenderedPageBreak/>
        <w:t xml:space="preserve">При проведении непосредственной образовательной деятельности используются различные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презентации, которые несут в себе большой педагогический потенциал. Так в рамках основной программы используются презентации на такие лексические темы как: «Посуда», «Животные», «</w:t>
      </w:r>
      <w:proofErr w:type="spellStart"/>
      <w:proofErr w:type="gramStart"/>
      <w:r w:rsidRPr="00ED3D83">
        <w:rPr>
          <w:color w:val="1A1A1A" w:themeColor="background1" w:themeShade="1A"/>
          <w:sz w:val="28"/>
          <w:szCs w:val="28"/>
        </w:rPr>
        <w:t>Съедобные-несъедобные</w:t>
      </w:r>
      <w:proofErr w:type="spellEnd"/>
      <w:proofErr w:type="gramEnd"/>
      <w:r w:rsidRPr="00ED3D83">
        <w:rPr>
          <w:color w:val="1A1A1A" w:themeColor="background1" w:themeShade="1A"/>
          <w:sz w:val="28"/>
          <w:szCs w:val="28"/>
        </w:rPr>
        <w:t xml:space="preserve">», «Ягоды» и мн. др. Тем для презентаций очень много, самое главное – правильно классифицировать объекты по темам.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Мультимедийные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презентации используются как для группового, так и для индивидуального обучения, а также как целое занятие или его часть. Так, например, в непосредственно-образовательной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материалом, но и за счет ИКТ познакомиться с цифрой. Презентация сочетает в себе динамику, звук, красочное изображение, что значительно улучшает восприятие информации. Это некая наглядность, дающая возможность педагогу выстроить объяснение на занятиях логично, научно, с использованием видео фрагментов, иллюстраций, аудио записей и т. д. 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>При обучении грамоте, предлагается для лучшего усвоения звуков, презентации с изображением букв и дети могут не только увидеть букву, проговорить звук, ну и так же услышать или пропеть вместе с танцующими и поющими буквами на экране. У детей есть возможность самим поработать с буквой, при правильном выполнении работы ребенку дается возможность самому нажать клавишу и тем самым проверить правильность выполнения задания.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В разделе по ознакомлению с окружающим миром с помощью презентации ребенок учится сопоставлять картинку и звук в одно целое. Использование аудио-видео технологий на занятиях по ознакомлению с окружающим миром помогает лучше классифицировать окружающий мир. Повышается мотивация детей к познанию, обучению. </w:t>
      </w:r>
    </w:p>
    <w:p w:rsidR="00502D3F" w:rsidRPr="00502D3F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Использование ИКТ в индивидуальной работе с детьми, позволяет развить не только интеллектуальные способности, но и воспитывает волевые </w:t>
      </w:r>
      <w:r w:rsidRPr="00ED3D83">
        <w:rPr>
          <w:color w:val="1A1A1A" w:themeColor="background1" w:themeShade="1A"/>
          <w:sz w:val="28"/>
          <w:szCs w:val="28"/>
        </w:rPr>
        <w:lastRenderedPageBreak/>
        <w:t>качества, такие как самостоятельн</w:t>
      </w:r>
      <w:r>
        <w:rPr>
          <w:color w:val="1A1A1A" w:themeColor="background1" w:themeShade="1A"/>
          <w:sz w:val="28"/>
          <w:szCs w:val="28"/>
        </w:rPr>
        <w:t>ость, собранность, усидчивость</w:t>
      </w:r>
      <w:r w:rsidRPr="00ED3D83">
        <w:rPr>
          <w:color w:val="1A1A1A" w:themeColor="background1" w:themeShade="1A"/>
          <w:sz w:val="28"/>
          <w:szCs w:val="28"/>
        </w:rPr>
        <w:t xml:space="preserve">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 вызывающих затруднение. С помощью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мультимедийных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презентаций можно проводить с детьми комплексы зрительных гимнастик, упражнений для снятия зрительного утомления. На экране монитора появляются картинки – символы различных упражнений. Упражнения выполняются, глядя на экран. Движения глаз детей соответствуют движениям предметов на экране. Можно использовать физкультминутки-презентации с детьми для проведения динамических пауз. Детей очень привлекают такие презентации, так как для их создания в основном используется анимация, весёлая музыка. Движения, которые выполняют мультипликационные герои, просты и доступны каждому ребёнку</w:t>
      </w:r>
      <w:proofErr w:type="gramStart"/>
      <w:r w:rsidRPr="00ED3D83">
        <w:rPr>
          <w:color w:val="1A1A1A" w:themeColor="background1" w:themeShade="1A"/>
          <w:sz w:val="28"/>
          <w:szCs w:val="28"/>
        </w:rPr>
        <w:t xml:space="preserve"> </w:t>
      </w:r>
      <w:r w:rsidRPr="00502D3F">
        <w:rPr>
          <w:color w:val="1A1A1A" w:themeColor="background1" w:themeShade="1A"/>
          <w:sz w:val="28"/>
          <w:szCs w:val="28"/>
          <w:shd w:val="clear" w:color="auto" w:fill="FFFFFF"/>
        </w:rPr>
        <w:t>.</w:t>
      </w:r>
      <w:proofErr w:type="gramEnd"/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Особенно интересны презентации с использованием загадок. Они помогают развивать внимание, воображение, мышление ребенка. 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>Для воспитания полезных привычек у детей можно использовать презентации на стихи детских поэтов, например. «Волшебные слова» М. Дружининой, или песни, например «Бабушка» в исполнении группы «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Любэ</w:t>
      </w:r>
      <w:proofErr w:type="spellEnd"/>
      <w:r w:rsidRPr="00ED3D83">
        <w:rPr>
          <w:color w:val="1A1A1A" w:themeColor="background1" w:themeShade="1A"/>
          <w:sz w:val="28"/>
          <w:szCs w:val="28"/>
        </w:rPr>
        <w:t>». В форме обучающей игры с детьми старшего дошкольного возраста можно проводить любые занятия: математику, путешествие по городу, развитие речи, конструирование, рисование и др.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Сейчас выигрывает тот педагог, который не только может дать базовые знания ребенку, но и их действия на самостоятельное освоение знаний, путем развития их познавательного интереса. Для развития у дошкольника устойчивого познавательного интереса к обучению перед педагогом стоит задача сделать занятие интересным, насыщенным и занимательным. Предлагаемый материал должен содержать в себе элементы необычного, удивительного, неожиданного, вызывать интерес у дошкольников и способствовать созданию положительной эмоциональной обстановки во </w:t>
      </w:r>
      <w:r w:rsidRPr="00ED3D83">
        <w:rPr>
          <w:color w:val="1A1A1A" w:themeColor="background1" w:themeShade="1A"/>
          <w:sz w:val="28"/>
          <w:szCs w:val="28"/>
        </w:rPr>
        <w:lastRenderedPageBreak/>
        <w:t>время обучения, а также развивать мыслительные способности, поскольку именно прием удивления ведет за собой процесс понимания.</w:t>
      </w:r>
    </w:p>
    <w:p w:rsidR="00502D3F" w:rsidRPr="00502D3F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BF1"/>
        </w:rPr>
      </w:pPr>
      <w:r w:rsidRPr="00ED3D83">
        <w:rPr>
          <w:color w:val="1A1A1A" w:themeColor="background1" w:themeShade="1A"/>
          <w:sz w:val="28"/>
          <w:szCs w:val="28"/>
        </w:rPr>
        <w:t>Однако важно, чтобы просмотр презентаций не оказал неблагоприятного воздействия на здоровье ребенка. Проведенными исследованиями доказано, что предельно допустимая длительность игровых занятий на компьютере для детей 4-6 лет не должна превышать 10-15 минут. Для поддержания устойчивого уровня работоспособности и сохранения здоровья большое значение имеют условия, в которых проходят занятия за компьютером. Они могут проводиться лишь в присутствии компетентного педагога, который несет ответственность за безопасность ребенка</w:t>
      </w:r>
      <w:proofErr w:type="gramStart"/>
      <w:r w:rsidRPr="00ED3D83">
        <w:rPr>
          <w:color w:val="1A1A1A" w:themeColor="background1" w:themeShade="1A"/>
          <w:sz w:val="28"/>
          <w:szCs w:val="28"/>
          <w:shd w:val="clear" w:color="auto" w:fill="FFFBF1"/>
        </w:rPr>
        <w:t xml:space="preserve"> </w:t>
      </w:r>
      <w:r w:rsidRPr="00502D3F">
        <w:rPr>
          <w:color w:val="1A1A1A" w:themeColor="background1" w:themeShade="1A"/>
          <w:sz w:val="28"/>
          <w:szCs w:val="28"/>
        </w:rPr>
        <w:t>.</w:t>
      </w:r>
      <w:proofErr w:type="gramEnd"/>
    </w:p>
    <w:p w:rsidR="00502D3F" w:rsidRPr="00502D3F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ED3D83">
        <w:rPr>
          <w:color w:val="1A1A1A" w:themeColor="background1" w:themeShade="1A"/>
          <w:sz w:val="28"/>
          <w:szCs w:val="28"/>
        </w:rPr>
        <w:t xml:space="preserve">При грамотном и умелом отборе детских презентаций возможно создание обширной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мультимедийной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библиотеки по изучаемым темам с детьми любого дошкольного возраста. Следует отметить и то, что использование </w:t>
      </w:r>
      <w:proofErr w:type="spellStart"/>
      <w:r w:rsidRPr="00ED3D83">
        <w:rPr>
          <w:color w:val="1A1A1A" w:themeColor="background1" w:themeShade="1A"/>
          <w:sz w:val="28"/>
          <w:szCs w:val="28"/>
        </w:rPr>
        <w:t>медиа-технологий</w:t>
      </w:r>
      <w:proofErr w:type="spellEnd"/>
      <w:r w:rsidRPr="00ED3D83">
        <w:rPr>
          <w:color w:val="1A1A1A" w:themeColor="background1" w:themeShade="1A"/>
          <w:sz w:val="28"/>
          <w:szCs w:val="28"/>
        </w:rPr>
        <w:t xml:space="preserve"> в работе с дошкольниками требует серьезной длительной подготовки, навыков работы с компьютером и, безусловно, большего времени для подготовки воспитателя к занятию. Но в данном случае потраченные усилия и время обязательно приведут к желаемому результату. </w:t>
      </w: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Однако к</w:t>
      </w:r>
      <w:r w:rsidRPr="00ED3D83">
        <w:rPr>
          <w:color w:val="1A1A1A" w:themeColor="background1" w:themeShade="1A"/>
          <w:sz w:val="28"/>
          <w:szCs w:val="28"/>
        </w:rPr>
        <w:t>омпьютерные технологии не заменяют традиционных игр и занятий, а дополняют их, обогащая педагогический процесс новыми возможностями</w:t>
      </w:r>
      <w:proofErr w:type="gramStart"/>
      <w:r w:rsidRPr="00ED3D83">
        <w:rPr>
          <w:color w:val="1A1A1A" w:themeColor="background1" w:themeShade="1A"/>
          <w:sz w:val="28"/>
          <w:szCs w:val="28"/>
        </w:rPr>
        <w:t xml:space="preserve"> </w:t>
      </w:r>
      <w:r w:rsidRPr="00502D3F">
        <w:rPr>
          <w:color w:val="1A1A1A" w:themeColor="background1" w:themeShade="1A"/>
          <w:sz w:val="28"/>
          <w:szCs w:val="28"/>
        </w:rPr>
        <w:t>.</w:t>
      </w:r>
      <w:proofErr w:type="gramEnd"/>
    </w:p>
    <w:p w:rsidR="00502D3F" w:rsidRPr="00ED3D83" w:rsidRDefault="00502D3F" w:rsidP="00502D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2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При проведении непосредственной образовательной деятельности с дошкольниками презентации используются при освоении таких образовательных областей как «Безопасность», «Здоровье», «Физическая культура», «Социализация», «Познание» и др. Такое </w:t>
      </w:r>
      <w:proofErr w:type="spell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медиа-сопровождение</w:t>
      </w:r>
      <w:proofErr w:type="spell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занятий несет в себе большой педагогический потенциал для развития и формирования личности будущего школьника. Использование ИКТ возможно и в индивидуальной работе с детьми, что позволяет развивать не только интеллектуальные способности, но и воспитывает волевые качества, такие как самостоятельность, собранность, усидчивость. Благодаря динамичному использованию </w:t>
      </w:r>
      <w:proofErr w:type="spell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интернет-ресурсов</w:t>
      </w:r>
      <w:proofErr w:type="spell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используемый </w:t>
      </w:r>
      <w:proofErr w:type="spellStart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мультимедийный</w:t>
      </w:r>
      <w:proofErr w:type="spellEnd"/>
      <w:r w:rsidRPr="00ED3D8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комплекс делает занятие с дошкольниками интересными и увлекательными, что особым образом способствует формированию их познавательного интереса.</w:t>
      </w:r>
    </w:p>
    <w:p w:rsidR="00502D3F" w:rsidRPr="00502D3F" w:rsidRDefault="00502D3F" w:rsidP="00502D3F">
      <w:pPr>
        <w:spacing w:after="0" w:line="360" w:lineRule="auto"/>
        <w:ind w:firstLine="720"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Использование с дошкольниками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мультимедийных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презентаций позволяет расширить возможности традиционного воспитания и обучения: даёт возможность моделировать различные ситуации и среды; активизирует внимание дошкольников благодаря возможности демонстрации явлений и объектов в динамике; способствует лучшему усвоению материала, так как в этот проце</w:t>
      </w:r>
      <w:proofErr w:type="gram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сс вкл</w:t>
      </w:r>
      <w:proofErr w:type="gramEnd"/>
      <w:r w:rsidRPr="00ED3D83">
        <w:rPr>
          <w:rFonts w:ascii="Times New Roman" w:hAnsi="Times New Roman"/>
          <w:color w:val="1A1A1A" w:themeColor="background1" w:themeShade="1A"/>
          <w:sz w:val="28"/>
          <w:szCs w:val="28"/>
        </w:rPr>
        <w:t>ючаются все каналы восприятия детей – зрительный, механический, слуховой и эмоциональный; полученные знания остаются в памяти на более долгий срок и легче восстанавливаются для применения на практике после краткого повторения; занятия – презентации вызывают большой интерес у ребят, надолго привлекают внимание. Э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кранно-звуковое представление материала в электронной презентации повышает эффективность запоминания до 50%. Кроме того, установленное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мультимедиаоборудование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способствует эффективной реализации задач системы дошкольного образования, позволяет получить максимум пользы и сделать данное помещение многофункциональным (помещение может одновременно являться студией для детского творчества, комнатой для интерактивных занятий со специалистом, развлекательным игровым центром, обучающим центром для педагогов) </w:t>
      </w:r>
      <w:r w:rsidRPr="00502D3F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</w:p>
    <w:p w:rsidR="00502D3F" w:rsidRPr="00502D3F" w:rsidRDefault="00502D3F" w:rsidP="00502D3F">
      <w:pPr>
        <w:spacing w:after="0" w:line="360" w:lineRule="auto"/>
        <w:ind w:firstLine="720"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медиа-технологии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предоставляют широкие возможности для индивидуализации и дифференциации образовательного процесса, способствуют формированию познавательного интереса, повышают мотивацию дошкольников к дальнейшему обучению в школе. Кроме этого, использование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медиа-технологий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 дошкольном образовании, безусловно, позволяет расширить творческие возможности педагога и в целом оказывает положительное влияние на различные стороны развития личности ребенка 5-6 лет. Новые возможности использования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мультимедийных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технологий способствуют более быстрому овладению речевым дыханием, звуковым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lastRenderedPageBreak/>
        <w:t>анализом, умением связно говорить, комментировать свои действия, рисовать, конструировать.</w:t>
      </w:r>
      <w:r w:rsidRPr="00ED3D83">
        <w:rPr>
          <w:rFonts w:ascii="Arial" w:hAnsi="Arial" w:cs="Arial"/>
          <w:color w:val="1A1A1A" w:themeColor="background1" w:themeShade="1A"/>
          <w:sz w:val="38"/>
          <w:szCs w:val="38"/>
          <w:shd w:val="clear" w:color="auto" w:fill="FFFFFF"/>
        </w:rPr>
        <w:t xml:space="preserve"> </w:t>
      </w:r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Использование разнообразных </w:t>
      </w:r>
      <w:proofErr w:type="spell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медиа-технологий</w:t>
      </w:r>
      <w:proofErr w:type="spellEnd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позволяет решать ключевые задачи воспитания и развития будущих первоклассников, в числе которых и задача формирования познавательного интереса</w:t>
      </w:r>
      <w:proofErr w:type="gramStart"/>
      <w:r w:rsidRPr="00ED3D83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502D3F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.</w:t>
      </w:r>
      <w:proofErr w:type="gramEnd"/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Таким образом, применение </w:t>
      </w:r>
      <w:proofErr w:type="spellStart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>мультимедийных</w:t>
      </w:r>
      <w:proofErr w:type="spellEnd"/>
      <w:r w:rsidRPr="00ED3D83">
        <w:rPr>
          <w:color w:val="1A1A1A" w:themeColor="background1" w:themeShade="1A"/>
          <w:sz w:val="28"/>
          <w:szCs w:val="28"/>
          <w:shd w:val="clear" w:color="auto" w:fill="FFFFFF"/>
        </w:rPr>
        <w:t xml:space="preserve"> презентаций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уровня их познавательного интереса. </w:t>
      </w: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502D3F" w:rsidRPr="00ED3D83" w:rsidRDefault="00502D3F" w:rsidP="00502D3F">
      <w:pPr>
        <w:pStyle w:val="c0c2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</w:p>
    <w:p w:rsidR="001D786A" w:rsidRDefault="001D786A"/>
    <w:sectPr w:rsidR="001D786A" w:rsidSect="006C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D80"/>
    <w:multiLevelType w:val="multilevel"/>
    <w:tmpl w:val="DA12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3F"/>
    <w:rsid w:val="0017209F"/>
    <w:rsid w:val="001D786A"/>
    <w:rsid w:val="00502D3F"/>
    <w:rsid w:val="006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02D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2D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02D3F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502D3F"/>
  </w:style>
  <w:style w:type="paragraph" w:customStyle="1" w:styleId="c0c2">
    <w:name w:val="c0 c2"/>
    <w:basedOn w:val="a"/>
    <w:rsid w:val="005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02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2352</Words>
  <Characters>13410</Characters>
  <Application>Microsoft Office Word</Application>
  <DocSecurity>0</DocSecurity>
  <Lines>111</Lines>
  <Paragraphs>31</Paragraphs>
  <ScaleCrop>false</ScaleCrop>
  <Company>XTreme.ws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2015-10-23T11:53:00Z</dcterms:created>
  <dcterms:modified xsi:type="dcterms:W3CDTF">2015-10-23T11:59:00Z</dcterms:modified>
</cp:coreProperties>
</file>