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3E" w:rsidRPr="00DD3A22" w:rsidRDefault="007B633E" w:rsidP="00DD3A22">
      <w:pPr>
        <w:pStyle w:val="a3"/>
        <w:shd w:val="clear" w:color="auto" w:fill="FFFFFF"/>
        <w:spacing w:before="254" w:beforeAutospacing="0" w:after="254" w:afterAutospacing="0"/>
        <w:jc w:val="center"/>
        <w:rPr>
          <w:b/>
          <w:color w:val="333333"/>
          <w:sz w:val="28"/>
          <w:szCs w:val="28"/>
        </w:rPr>
      </w:pPr>
      <w:r w:rsidRPr="00DD3A22">
        <w:rPr>
          <w:b/>
          <w:color w:val="333333"/>
          <w:sz w:val="28"/>
          <w:szCs w:val="28"/>
        </w:rPr>
        <w:t>ФГОС в дошкольном образовании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 xml:space="preserve"> «…Это не должно быть повторением школьного стандарта. Надеюсь, это даст системе дошкольного образования прочность, доступность и современность… » Ведь именно дошкольное время – ключевое для становления личности человека и формирования у него основных жизненных навыков.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 xml:space="preserve">                                                                               Дмитрия Медведева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Для обеспечения каждому ребенку того самого равного старта, который позволит ему успешно обучаться в школе, необходимо определенным образом стандартизировать содержание дошкольного образования, в каком бы образовательном учреждении (или в семье) ребенок его ни получал.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Основными ЦЕЛЯМИ федерального государственного образовательного стандарта дошкольного образования ЯВЛЯЮТСЯ: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• обеспечения государством равенства возможностей для каждого ребенка в получении качественного дошкольного образования;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• сохранения единства образовательного пространства РФ относительно уровня дошкольного образования.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 xml:space="preserve">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</w:t>
      </w:r>
      <w:proofErr w:type="gramStart"/>
      <w:r w:rsidRPr="007B633E">
        <w:rPr>
          <w:color w:val="333333"/>
          <w:sz w:val="28"/>
          <w:szCs w:val="28"/>
        </w:rPr>
        <w:t xml:space="preserve">Вариативность дошкольного образования как явление в целом положительное имеет ряд негативных последствий (осуществление образовательного процесса в условиях, не адекватных возрасту детей дошкольного возраста, преодолеть которые возможно только через определение федерального государственного образовательного стандарта дошкольного образования, одно из назначений которого - нормативно-правовое регулирование содержания, условий и результатов дошкольного образования в объеме, обязательном для всех </w:t>
      </w:r>
      <w:r w:rsidRPr="007B633E">
        <w:rPr>
          <w:color w:val="333333"/>
          <w:sz w:val="28"/>
          <w:szCs w:val="28"/>
        </w:rPr>
        <w:lastRenderedPageBreak/>
        <w:t>учреждений, реализующих основную общеобразовательную программу дошкольного образования.</w:t>
      </w:r>
      <w:proofErr w:type="gramEnd"/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 С учетом неравномерности развития образовательных систем на уровне субъектов Российской Федерации в массовой практике обязательность соблюдения ФГОС позволит в целом повысить качество российского дошкольного образования.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proofErr w:type="gramStart"/>
      <w:r w:rsidRPr="007B633E">
        <w:rPr>
          <w:color w:val="333333"/>
          <w:sz w:val="28"/>
          <w:szCs w:val="28"/>
        </w:rPr>
        <w:t>Так как любой стандарт, в широком смысле слова, представляет собой эталон (образец, принимаемый за исходный для сопоставления с ним объектов, явлений того же порядка, следовательно, одна из главных функций ФГОС - являться ориентиром, инструментом и одновременно критерием оценки состояния и развития системы дошкольного образования.</w:t>
      </w:r>
      <w:proofErr w:type="gramEnd"/>
      <w:r w:rsidRPr="007B633E">
        <w:rPr>
          <w:color w:val="333333"/>
          <w:sz w:val="28"/>
          <w:szCs w:val="28"/>
        </w:rPr>
        <w:t xml:space="preserve"> Требования ФГОС – обязательные требования к минимуму содержания, структуре программ, условиям их реализации и срокам </w:t>
      </w:r>
      <w:proofErr w:type="gramStart"/>
      <w:r w:rsidRPr="007B633E">
        <w:rPr>
          <w:color w:val="333333"/>
          <w:sz w:val="28"/>
          <w:szCs w:val="28"/>
        </w:rPr>
        <w:t>обучения по</w:t>
      </w:r>
      <w:proofErr w:type="gramEnd"/>
      <w:r w:rsidRPr="007B633E">
        <w:rPr>
          <w:color w:val="333333"/>
          <w:sz w:val="28"/>
          <w:szCs w:val="28"/>
        </w:rPr>
        <w:t xml:space="preserve"> этим программам.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ФГОС дошкольного образования состоит из трех групп требований.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1. ТРЕБОВАНИЯ К СТРУКТУРЕ ОСНОВНОЙ ОБРАЗОВАТЕЛЬНОЙ ПРОГРАММЫ ДОШКОЛЬНОГО ОБРАЗОВАНИЯ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2. ТРЕБОВАНИЯ К УСЛОВИЯМ РЕАЛИЗАЦИИ ОСНОВНОЙ ОБРАЗОВАТЕЛЬНОЙ ПРОГРАММЫ ДОШКОЛЬНОГО ОБРАЗОВАНИЯ, которые включают в себя: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 xml:space="preserve">2.1. требования к </w:t>
      </w:r>
      <w:proofErr w:type="spellStart"/>
      <w:r w:rsidRPr="007B633E">
        <w:rPr>
          <w:color w:val="333333"/>
          <w:sz w:val="28"/>
          <w:szCs w:val="28"/>
        </w:rPr>
        <w:t>психолого</w:t>
      </w:r>
      <w:proofErr w:type="spellEnd"/>
      <w:r w:rsidRPr="007B633E">
        <w:rPr>
          <w:color w:val="333333"/>
          <w:sz w:val="28"/>
          <w:szCs w:val="28"/>
        </w:rPr>
        <w:t xml:space="preserve"> - педагогическим условиям реализации основной образовательной программы дошкольного образования: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2.2. к развивающей предметно-пространственной среде;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2.3. к кадровым условиям реализации основной образовательной программы дошкольного образования;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2.4. к материально-техническим условиям реализации основной образовательной программы дошкольного образования;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2.5. к финансовым условиям реализации основной образовательной программы дошкольного образования.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3. ТРЕБОВАНИЯ К РЕЗУЛЬТАТАМ ОСВОЕНИЯ ОСНОВНОЙ ОБРАЗОВАТЕЛЬНОЙ ПРОГРАММЫ ДОШКОЛЬНОГО ОБРАЗОВАНИЯ.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Остановимся на основных требованиях, позволяющих получить дошкольнику доступное и качественное образование.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lastRenderedPageBreak/>
        <w:t>1. Программа определяет содержание и организацию образовательного процесса на уровне дошкольного образования.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2. Программа обеспечивает развитие детей дошкольного возраста с учетом их психолого-возрастных и индивидуальных особенностей.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3. Содержание Программы должно охватывать следующие ОО: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3.1. Коммуникативно-личностное развитие;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3.2. Познавательно-речевое развитие;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3.3. Художественно-эстетическое развитие;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3.4. Физическое развитие.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Для успешной реализации Программы должны быть обеспечены следующие психолого-педагогические условия: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1. Использование в образовательном пространстве форм и методов работы с детьми, соответствующих их психолого-педагогическим особенностям;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2. Возможность выбора детьми материалов, видов активности, участников совместной деятельности;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3. Построения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4. Организация должна создавать возможности для предоставления информации о программе семье и всем заинтересованным лицам, вовлеченным в образовательный процесс, а также широкой общественности.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Требования к развивающей предметно-развивающей среде: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1. предметно-развивающая среда обеспечивает максимальную реализацию образовательного потенциала.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2. Доступность среды предполагает: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2.1. доступность для воспитанников всех помещений организации, где осуществляется образовательный процесс.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2.2. свободный доступ воспитанников к играм, игрушкам, материалам, пособиям, обеспечивающих все основные виды деятельности.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 xml:space="preserve">Важно также отметить, что в проекте Стандарта наложено вето на требования к оценке образовательных результатов. Разработчики исходили </w:t>
      </w:r>
      <w:r w:rsidRPr="007B633E">
        <w:rPr>
          <w:color w:val="333333"/>
          <w:sz w:val="28"/>
          <w:szCs w:val="28"/>
        </w:rPr>
        <w:lastRenderedPageBreak/>
        <w:t xml:space="preserve">из того посыла, что все дети разные и у каждого будет своя траектория развития. А чтобы вариативность не превратилась в хаос, в Стандарт заложены требования к содержанию, которые будут ориентирами для разработчиков программ. К примеру, </w:t>
      </w:r>
      <w:proofErr w:type="spellStart"/>
      <w:r w:rsidRPr="007B633E">
        <w:rPr>
          <w:color w:val="333333"/>
          <w:sz w:val="28"/>
          <w:szCs w:val="28"/>
        </w:rPr>
        <w:t>инновационность</w:t>
      </w:r>
      <w:proofErr w:type="spellEnd"/>
      <w:r w:rsidRPr="007B633E">
        <w:rPr>
          <w:color w:val="333333"/>
          <w:sz w:val="28"/>
          <w:szCs w:val="28"/>
        </w:rPr>
        <w:t xml:space="preserve"> Стандарта определяется тем, что он сочетает в себе одновременно индивидуализацию и социализацию на уровне дошкольника. Индивидуализация характеризует уникальный вектор развития ребенка в этом возрасте. Социализация же выражена в регламентации системы условий развития ребенка. Это не только материальные условия в детских садах, но и воспроизведение различных форм деятельности — система общения ребенка с воспитателями и сверстниками. В Стандарте часто повторяется целевая установка — поощрение инициативы самостоятельности ребенка. Раньше делали упор на то, что взрослый — главный, направляющий. Теперь он — посредник, который поддерживает активную инициативу ребенка.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>В Стандарте также указано, что право на мониторинг развития ребенка имеет не воспитатель, а человек, обладающий соответствующими компетенциями, то есть педагог-психолог. И только с разрешения родителей!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proofErr w:type="gramStart"/>
      <w:r w:rsidRPr="007B633E">
        <w:rPr>
          <w:color w:val="333333"/>
          <w:sz w:val="28"/>
          <w:szCs w:val="28"/>
        </w:rPr>
        <w:t>Требования к результатам освоения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ребенка на этапе завершения уровня дошкольного образования.</w:t>
      </w:r>
      <w:proofErr w:type="gramEnd"/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7B633E">
        <w:rPr>
          <w:color w:val="333333"/>
          <w:sz w:val="28"/>
          <w:szCs w:val="28"/>
        </w:rPr>
        <w:t>соответствия</w:t>
      </w:r>
      <w:proofErr w:type="gramEnd"/>
      <w:r w:rsidRPr="007B633E">
        <w:rPr>
          <w:color w:val="333333"/>
          <w:sz w:val="28"/>
          <w:szCs w:val="28"/>
        </w:rPr>
        <w:t xml:space="preserve"> установленным требованиям образовательной деятельности и подготовки воспитанников. Освоение Программы не сопровождается проведением промежуточных аттестаций и итоговой аттестации воспитанников.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 xml:space="preserve">«В Стандарте нет ничего о ЕГЭ для дошкольников, ничего о контроле и тестировании дошкольных учреждений; он не сводится к школьным формам жизни, — подчеркнул Александр </w:t>
      </w:r>
      <w:proofErr w:type="spellStart"/>
      <w:r w:rsidRPr="007B633E">
        <w:rPr>
          <w:color w:val="333333"/>
          <w:sz w:val="28"/>
          <w:szCs w:val="28"/>
        </w:rPr>
        <w:t>Асмолов</w:t>
      </w:r>
      <w:proofErr w:type="spellEnd"/>
      <w:r w:rsidRPr="007B633E">
        <w:rPr>
          <w:color w:val="333333"/>
          <w:sz w:val="28"/>
          <w:szCs w:val="28"/>
        </w:rPr>
        <w:t xml:space="preserve">, руководитель рабочей группы по подготовке Стандарта. При разработке стандарта мы придерживались формулы Гиппократа с главным посылом “Не навреди”, — просчитывая многие </w:t>
      </w:r>
      <w:proofErr w:type="spellStart"/>
      <w:r w:rsidRPr="007B633E">
        <w:rPr>
          <w:color w:val="333333"/>
          <w:sz w:val="28"/>
          <w:szCs w:val="28"/>
        </w:rPr>
        <w:t>социокультурные</w:t>
      </w:r>
      <w:proofErr w:type="spellEnd"/>
      <w:r w:rsidRPr="007B633E">
        <w:rPr>
          <w:color w:val="333333"/>
          <w:sz w:val="28"/>
          <w:szCs w:val="28"/>
        </w:rPr>
        <w:t xml:space="preserve"> риски и учитывая ожидания общества».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 xml:space="preserve">Если школьный стандарт предполагает три направления развития ребенка — личностное развитие, предметное развитие и </w:t>
      </w:r>
      <w:proofErr w:type="spellStart"/>
      <w:r w:rsidRPr="007B633E">
        <w:rPr>
          <w:color w:val="333333"/>
          <w:sz w:val="28"/>
          <w:szCs w:val="28"/>
        </w:rPr>
        <w:t>метапредметное</w:t>
      </w:r>
      <w:proofErr w:type="spellEnd"/>
      <w:r w:rsidRPr="007B633E">
        <w:rPr>
          <w:color w:val="333333"/>
          <w:sz w:val="28"/>
          <w:szCs w:val="28"/>
        </w:rPr>
        <w:t xml:space="preserve"> развитие, — то в дошкольном стандарте оставили только одно — личностное. Особое внимание уделено ДОУ как институту социализации. По его словам, в отличие от других стандартов,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обучающихся. " В этом стандарте вы не </w:t>
      </w:r>
      <w:r w:rsidRPr="007B633E">
        <w:rPr>
          <w:color w:val="333333"/>
          <w:sz w:val="28"/>
          <w:szCs w:val="28"/>
        </w:rPr>
        <w:lastRenderedPageBreak/>
        <w:t>услышите ничего о том, что какой-то злоумышленник хочет сделать ЕГЭ для дошкольников, здесь подобных безумцев не существует. Здесь вы не услышите, что кто-то жаждет напустить на дошкольные образовательные учреждения целые орды контролеров, которые будут заниматься изучением, сколько в ребенке патриотизма", — сказал руководитель группы разработчиков.</w:t>
      </w:r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proofErr w:type="gramStart"/>
      <w:r w:rsidRPr="007B633E">
        <w:rPr>
          <w:color w:val="333333"/>
          <w:sz w:val="28"/>
          <w:szCs w:val="28"/>
        </w:rPr>
        <w:t>Данные требования позволят в будущем минимизировать существующие социально-экономические риски: граждане России получат право не только на общедоступное и бесплатное (ст. 43 Конституции Российской Федерации, но и по-настоящему качественное дошкольное образование.</w:t>
      </w:r>
      <w:proofErr w:type="gramEnd"/>
    </w:p>
    <w:p w:rsidR="007B633E" w:rsidRPr="007B633E" w:rsidRDefault="007B633E" w:rsidP="007B633E">
      <w:pPr>
        <w:pStyle w:val="a3"/>
        <w:shd w:val="clear" w:color="auto" w:fill="FFFFFF"/>
        <w:spacing w:before="254" w:beforeAutospacing="0" w:after="254" w:afterAutospacing="0"/>
        <w:rPr>
          <w:color w:val="333333"/>
          <w:sz w:val="28"/>
          <w:szCs w:val="28"/>
        </w:rPr>
      </w:pPr>
      <w:r w:rsidRPr="007B633E">
        <w:rPr>
          <w:color w:val="333333"/>
          <w:sz w:val="28"/>
          <w:szCs w:val="28"/>
        </w:rPr>
        <w:t xml:space="preserve">Ориентированность стандарта на упорядочение, нормирование системы дошкольного образования, особенно ее ресурсного компонента, позволяет осуществлять оптимизацию условий образовательного процесса. Понятие условий реализации основной общеобразовательной программы дошкольного образования не тождественно понятию потребностей. </w:t>
      </w:r>
      <w:proofErr w:type="gramStart"/>
      <w:r w:rsidRPr="007B633E">
        <w:rPr>
          <w:color w:val="333333"/>
          <w:sz w:val="28"/>
          <w:szCs w:val="28"/>
        </w:rPr>
        <w:t>Потребности направлены на достижение желаемо-необходимого состояния системы дошкольного образования (они не всегда могут быть удовлетворены в связи с объективной ограниченностью большинства ресурсов, условия – на достижение нормативно-необходимого состояния.</w:t>
      </w:r>
      <w:proofErr w:type="gramEnd"/>
      <w:r w:rsidRPr="007B633E">
        <w:rPr>
          <w:color w:val="333333"/>
          <w:sz w:val="28"/>
          <w:szCs w:val="28"/>
        </w:rPr>
        <w:t xml:space="preserve"> Таким образом, условия реализации основной общеобразовательной программы должны отражать возможности и гарантии общества и государства в организации и предоставлении общедоступного и бесплатного дошкольного образования.</w:t>
      </w:r>
    </w:p>
    <w:sectPr w:rsidR="007B633E" w:rsidRPr="007B633E" w:rsidSect="0094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12B"/>
    <w:multiLevelType w:val="multilevel"/>
    <w:tmpl w:val="19BA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F0EED"/>
    <w:multiLevelType w:val="multilevel"/>
    <w:tmpl w:val="9F3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30D07"/>
    <w:multiLevelType w:val="multilevel"/>
    <w:tmpl w:val="0538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E7408"/>
    <w:multiLevelType w:val="multilevel"/>
    <w:tmpl w:val="B882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015FC"/>
    <w:multiLevelType w:val="multilevel"/>
    <w:tmpl w:val="44D4D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AC2"/>
    <w:rsid w:val="002500C2"/>
    <w:rsid w:val="0050689B"/>
    <w:rsid w:val="005D46BD"/>
    <w:rsid w:val="00661B84"/>
    <w:rsid w:val="006E3898"/>
    <w:rsid w:val="007B633E"/>
    <w:rsid w:val="00820B95"/>
    <w:rsid w:val="00920AC2"/>
    <w:rsid w:val="00943AD3"/>
    <w:rsid w:val="00BD5592"/>
    <w:rsid w:val="00DD3A22"/>
    <w:rsid w:val="00FD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084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2015-10-21T20:05:00Z</dcterms:created>
  <dcterms:modified xsi:type="dcterms:W3CDTF">2015-10-23T17:20:00Z</dcterms:modified>
</cp:coreProperties>
</file>