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D0" w:rsidRPr="00680065" w:rsidRDefault="006417F5" w:rsidP="005413A6">
      <w:pPr>
        <w:spacing w:after="0"/>
        <w:jc w:val="center"/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  <w:t>Конспект</w:t>
      </w:r>
      <w:r w:rsidR="00680065" w:rsidRPr="00680065"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  <w:t xml:space="preserve"> ООД</w:t>
      </w:r>
    </w:p>
    <w:p w:rsidR="00180A22" w:rsidRPr="00680065" w:rsidRDefault="00680065" w:rsidP="005413A6">
      <w:pPr>
        <w:spacing w:after="0"/>
        <w:jc w:val="center"/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  <w:t xml:space="preserve"> </w:t>
      </w:r>
      <w:r w:rsidR="006417F5" w:rsidRPr="00680065"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  <w:t xml:space="preserve">(с применением коммуникативных, познавательных, </w:t>
      </w:r>
      <w:r w:rsidR="00180A22" w:rsidRPr="00680065"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  <w:t xml:space="preserve">игровых, </w:t>
      </w:r>
    </w:p>
    <w:p w:rsidR="006417F5" w:rsidRPr="00680065" w:rsidRDefault="006417F5" w:rsidP="005413A6">
      <w:pPr>
        <w:spacing w:after="0"/>
        <w:jc w:val="center"/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</w:pPr>
      <w:proofErr w:type="spellStart"/>
      <w:r w:rsidRPr="00680065"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  <w:t>здоровьесберегающих</w:t>
      </w:r>
      <w:proofErr w:type="spellEnd"/>
      <w:r w:rsidRPr="00680065"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  <w:t xml:space="preserve"> технологий)</w:t>
      </w:r>
    </w:p>
    <w:p w:rsidR="006417F5" w:rsidRPr="0071767D" w:rsidRDefault="006417F5" w:rsidP="006417F5">
      <w:pPr>
        <w:spacing w:after="0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</w:p>
    <w:p w:rsidR="006417F5" w:rsidRPr="00680065" w:rsidRDefault="006417F5" w:rsidP="006417F5">
      <w:pPr>
        <w:spacing w:after="0"/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Тема: «В гости к курочке на ферму»</w:t>
      </w:r>
    </w:p>
    <w:p w:rsidR="006417F5" w:rsidRPr="00680065" w:rsidRDefault="006417F5" w:rsidP="006417F5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Участники: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дети 2-3 года</w:t>
      </w:r>
    </w:p>
    <w:p w:rsidR="006417F5" w:rsidRPr="00680065" w:rsidRDefault="006417F5" w:rsidP="006417F5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Длительность: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8 мин</w:t>
      </w:r>
    </w:p>
    <w:p w:rsidR="006417F5" w:rsidRPr="00680065" w:rsidRDefault="006417F5" w:rsidP="006417F5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Цель: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Развивать познавательный интерес к окружающему миру, закреплять представление о домашних животных и их внешнем виде, развивать навыки несложной фразовой речи.</w:t>
      </w:r>
    </w:p>
    <w:p w:rsidR="006417F5" w:rsidRPr="00680065" w:rsidRDefault="006417F5" w:rsidP="006417F5">
      <w:pPr>
        <w:spacing w:after="0"/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Задачи по образовательным областям:</w:t>
      </w:r>
    </w:p>
    <w:p w:rsidR="005413A6" w:rsidRPr="00680065" w:rsidRDefault="005F2232" w:rsidP="00DC189C">
      <w:pPr>
        <w:pStyle w:val="a9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Познавательное развитие: </w:t>
      </w:r>
      <w:r w:rsidR="00DC189C" w:rsidRPr="00680065">
        <w:rPr>
          <w:color w:val="000000" w:themeColor="text1"/>
          <w:sz w:val="28"/>
          <w:szCs w:val="28"/>
        </w:rPr>
        <w:t>Развивать любознательность и  познавательный интерес к окружающему миру. Формировать первичные представления о животном мире. Расширять представления о домашних  животных,  вызывать интерес к домашним животным.  Закреплять знания о сенсорных эталонах  цвета ( «желтый», «зеленый»)</w:t>
      </w:r>
    </w:p>
    <w:p w:rsidR="00180A22" w:rsidRPr="00680065" w:rsidRDefault="00A973DD" w:rsidP="00180A22">
      <w:pPr>
        <w:pStyle w:val="a9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Коммуникативное развитие:</w:t>
      </w:r>
      <w:r w:rsidR="00180A22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развивать инициативность и самостоятельность в</w:t>
      </w:r>
    </w:p>
    <w:p w:rsidR="00180A22" w:rsidRPr="00680065" w:rsidRDefault="00180A22" w:rsidP="00180A22">
      <w:pPr>
        <w:pStyle w:val="a9"/>
        <w:spacing w:after="0"/>
        <w:ind w:left="708" w:firstLine="45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речевом общении с окружающими.</w:t>
      </w:r>
    </w:p>
    <w:p w:rsidR="00FA69DA" w:rsidRPr="00680065" w:rsidRDefault="00FA69DA" w:rsidP="0071767D">
      <w:pPr>
        <w:pStyle w:val="a9"/>
        <w:numPr>
          <w:ilvl w:val="0"/>
          <w:numId w:val="4"/>
        </w:numPr>
        <w:spacing w:after="0"/>
        <w:rPr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Социально-коммуникативное развитие:</w:t>
      </w:r>
      <w:r w:rsidRPr="00680065">
        <w:rPr>
          <w:color w:val="000000" w:themeColor="text1"/>
          <w:sz w:val="28"/>
          <w:szCs w:val="28"/>
        </w:rPr>
        <w:t xml:space="preserve"> Воспитывать заботливое отношение к домашним животным, доброжелательное отношение. Воспитывать аккуратность. Создать радостное настроение.</w:t>
      </w:r>
    </w:p>
    <w:p w:rsidR="00180A22" w:rsidRPr="00680065" w:rsidRDefault="00FA69DA" w:rsidP="00180A22">
      <w:pPr>
        <w:pStyle w:val="a9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Речевое развитие: </w:t>
      </w:r>
      <w:r w:rsidRPr="00680065">
        <w:rPr>
          <w:color w:val="000000" w:themeColor="text1"/>
          <w:sz w:val="28"/>
          <w:szCs w:val="28"/>
        </w:rPr>
        <w:t>. Развивать связную речь, формировать способность к диалогической речи, звукоподражании голосам домашних животных, расширять  словарный запас. Обогащение словаря: курица, петух, корова, ферма,</w:t>
      </w:r>
      <w:r w:rsidR="00180A22" w:rsidRPr="00680065">
        <w:rPr>
          <w:color w:val="000000" w:themeColor="text1"/>
          <w:sz w:val="28"/>
          <w:szCs w:val="28"/>
        </w:rPr>
        <w:t xml:space="preserve"> </w:t>
      </w:r>
      <w:r w:rsidRPr="00680065">
        <w:rPr>
          <w:color w:val="000000" w:themeColor="text1"/>
          <w:sz w:val="28"/>
          <w:szCs w:val="28"/>
        </w:rPr>
        <w:t>горох, трава, сено, молоко,  побуждать отвечать на вопросы предложениями.</w:t>
      </w:r>
    </w:p>
    <w:p w:rsidR="00180A22" w:rsidRPr="00680065" w:rsidRDefault="00A973DD" w:rsidP="00180A22">
      <w:pPr>
        <w:pStyle w:val="a9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Физическое раз</w:t>
      </w:r>
      <w:r w:rsidR="00180A22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витие: </w:t>
      </w:r>
      <w:r w:rsidR="00180A22" w:rsidRPr="00680065">
        <w:rPr>
          <w:color w:val="000000" w:themeColor="text1"/>
          <w:sz w:val="28"/>
          <w:szCs w:val="28"/>
        </w:rPr>
        <w:t>Развитие координации движения, общей и мелкой моторики обеих рук, умение соотносить речь с движением.</w:t>
      </w:r>
    </w:p>
    <w:p w:rsidR="00A973DD" w:rsidRPr="00680065" w:rsidRDefault="00A973DD" w:rsidP="00180A22">
      <w:pPr>
        <w:pStyle w:val="a9"/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</w:p>
    <w:p w:rsidR="00A973DD" w:rsidRPr="00680065" w:rsidRDefault="00A973DD" w:rsidP="00A973DD">
      <w:pPr>
        <w:spacing w:after="0"/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Предварительная работа:</w:t>
      </w:r>
    </w:p>
    <w:p w:rsidR="00A973DD" w:rsidRPr="00680065" w:rsidRDefault="00A973D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Рассматривание иллюстраций  «Домашние животные» </w:t>
      </w:r>
      <w:r w:rsidR="001C606D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, «Курочка с цыплятами»</w:t>
      </w:r>
    </w:p>
    <w:p w:rsidR="001C606D" w:rsidRPr="00680065" w:rsidRDefault="001C606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Чтение: И.Васильева «Ферма», стих </w:t>
      </w:r>
      <w:proofErr w:type="spellStart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Л.Коротаева</w:t>
      </w:r>
      <w:proofErr w:type="spellEnd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«Коровушка»</w:t>
      </w:r>
    </w:p>
    <w:p w:rsidR="001C606D" w:rsidRPr="00680065" w:rsidRDefault="001C606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Разучивание </w:t>
      </w:r>
      <w:proofErr w:type="spellStart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потешки</w:t>
      </w:r>
      <w:proofErr w:type="spellEnd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русской народной « Петушок, петушок»</w:t>
      </w:r>
    </w:p>
    <w:p w:rsidR="001C606D" w:rsidRPr="00680065" w:rsidRDefault="001C606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Дидактическая игра: «Кто как кричит»</w:t>
      </w:r>
    </w:p>
    <w:p w:rsidR="001C606D" w:rsidRPr="00680065" w:rsidRDefault="001C606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Лепка: Горошек для петушка</w:t>
      </w:r>
    </w:p>
    <w:p w:rsidR="001C606D" w:rsidRPr="00680065" w:rsidRDefault="001C606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Оборудование:</w:t>
      </w:r>
      <w:r w:rsidR="005413A6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Макет «Ферма», кукла бибабо «Курочка», игрушки (петух, корова), блюдце с горохом,  трава для коровы (сделанная из синель-проволока, зеленного цвета), подарки детям от курочки (игрушка «Гусь»)</w:t>
      </w:r>
    </w:p>
    <w:p w:rsidR="005413A6" w:rsidRPr="00680065" w:rsidRDefault="005413A6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Примерный ход совместной деятельности:</w:t>
      </w:r>
    </w:p>
    <w:p w:rsidR="005413A6" w:rsidRPr="00680065" w:rsidRDefault="00AB382F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Приветствие:</w:t>
      </w:r>
    </w:p>
    <w:p w:rsidR="00AB382F" w:rsidRPr="00680065" w:rsidRDefault="00AB382F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Воспитатель с детьми: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(коммуникативные технологии)</w:t>
      </w:r>
    </w:p>
    <w:p w:rsidR="00AB382F" w:rsidRPr="00680065" w:rsidRDefault="00AB382F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Здравствуйте, ручки, хлоп-хлоп-хлоп,</w:t>
      </w:r>
    </w:p>
    <w:p w:rsidR="00AB382F" w:rsidRPr="00680065" w:rsidRDefault="00AB382F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Здравствуйте, ножки, топ-топ-топ,</w:t>
      </w:r>
    </w:p>
    <w:p w:rsidR="00AB382F" w:rsidRPr="00680065" w:rsidRDefault="00AB382F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Здравствуйте, щечки, плюх-плюх-плюх,</w:t>
      </w:r>
    </w:p>
    <w:p w:rsidR="00AB382F" w:rsidRPr="00680065" w:rsidRDefault="00AB382F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Здравствуйте, губки, чмок-чмок-чмок,</w:t>
      </w:r>
    </w:p>
    <w:p w:rsidR="00AB382F" w:rsidRPr="00680065" w:rsidRDefault="00AB382F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 xml:space="preserve">Здравствуй, мой носик, </w:t>
      </w:r>
      <w:proofErr w:type="spellStart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би-би-би</w:t>
      </w:r>
      <w:proofErr w:type="spellEnd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,</w:t>
      </w:r>
    </w:p>
    <w:p w:rsidR="00AB382F" w:rsidRPr="00680065" w:rsidRDefault="00AB382F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Здравствуйте, гости дорогие!</w:t>
      </w:r>
    </w:p>
    <w:p w:rsidR="00AB382F" w:rsidRPr="00680065" w:rsidRDefault="00AB382F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Цель: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</w:t>
      </w:r>
      <w:r w:rsidR="00AD4583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развивать двигательные действия способствующие умению имитировать слова стихотворения, способствовать развитию эмоции, произвольному вниманию, слуху, зрения, речевой памяти, развивать чувство ритма.</w:t>
      </w:r>
    </w:p>
    <w:p w:rsidR="00AD4583" w:rsidRPr="00680065" w:rsidRDefault="00AD4583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Воспитатель: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Ребята тихо! Послушайте кто-то в дверь стучит, пойдемте посмотрим…</w:t>
      </w:r>
    </w:p>
    <w:p w:rsidR="00C959C0" w:rsidRPr="00680065" w:rsidRDefault="00AD4583" w:rsidP="00C959C0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lastRenderedPageBreak/>
        <w:t>Сюрпризный момент: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Ой, кто это к нам в гости пришла и что-то в клюве принесла? Курица</w:t>
      </w:r>
      <w:r w:rsidR="00C959C0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! </w:t>
      </w:r>
    </w:p>
    <w:p w:rsidR="00AD4583" w:rsidRPr="00680065" w:rsidRDefault="00AD4583" w:rsidP="00C959C0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Воспитатель:</w:t>
      </w:r>
      <w:r w:rsidR="00C959C0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Ребята давайте поздороваемся с курочкой. Молодцы!</w:t>
      </w:r>
      <w:r w:rsidR="0071767D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(коммуникативные технологии)</w:t>
      </w:r>
    </w:p>
    <w:p w:rsidR="00AD4583" w:rsidRPr="00680065" w:rsidRDefault="00AD4583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Курочка принесла нам приглашение в гости на ферму. Пойдем?</w:t>
      </w:r>
    </w:p>
    <w:p w:rsidR="00AD4583" w:rsidRPr="00680065" w:rsidRDefault="00210FF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Воспитатель: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Ребята вот мы пришли, давайте сяде</w:t>
      </w:r>
      <w:r w:rsidR="00AD4583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м на стульчики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.</w:t>
      </w:r>
    </w:p>
    <w:p w:rsidR="00210FFD" w:rsidRPr="00680065" w:rsidRDefault="00270FDB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Ребята посмо</w:t>
      </w:r>
      <w:r w:rsidR="00210FFD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трите какой большой дом, этом дом фермой называется, в нем живут домашние животные, давайте заглянем в ферму.</w:t>
      </w:r>
      <w:r w:rsidR="0071767D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(Познавательные технологии)</w:t>
      </w:r>
    </w:p>
    <w:p w:rsidR="00210FFD" w:rsidRPr="00680065" w:rsidRDefault="00210FF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Ой ребята посмотрите кто это? (показываю игрушку петушка)</w:t>
      </w:r>
    </w:p>
    <w:p w:rsidR="00210FFD" w:rsidRPr="00680065" w:rsidRDefault="00210FF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Как кричит петушок? Ку-ка-ре-ку!</w:t>
      </w:r>
      <w:r w:rsidR="00DC189C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</w:t>
      </w:r>
    </w:p>
    <w:p w:rsidR="00210FFD" w:rsidRPr="00680065" w:rsidRDefault="00210FF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Воспитатель: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Молодцы! Ребята давайте петушку стишок расскажем и немного разомнемся!</w:t>
      </w:r>
    </w:p>
    <w:p w:rsidR="00210FFD" w:rsidRPr="00680065" w:rsidRDefault="00210FF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Пальчиковая гимнастика: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«Петя-петушок»</w:t>
      </w:r>
    </w:p>
    <w:p w:rsidR="00210FFD" w:rsidRPr="00680065" w:rsidRDefault="00210FF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Петя, Петя-петушок (соединяем большой и указательный палец в клюв)</w:t>
      </w:r>
    </w:p>
    <w:p w:rsidR="00210FFD" w:rsidRPr="00680065" w:rsidRDefault="00210FF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Золотой гребешок    (скрещиваем пальцы двух рук)</w:t>
      </w:r>
    </w:p>
    <w:p w:rsidR="00210FFD" w:rsidRPr="00680065" w:rsidRDefault="00210FFD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</w:r>
      <w:r w:rsidR="0030182E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Шелкова головушка ( гладим по голове)</w:t>
      </w:r>
    </w:p>
    <w:p w:rsidR="0030182E" w:rsidRPr="00680065" w:rsidRDefault="0030182E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</w:r>
      <w:r w:rsidR="00270FDB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Маслина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бородушка (гладим по подбородку)</w:t>
      </w:r>
    </w:p>
    <w:p w:rsidR="0030182E" w:rsidRPr="00680065" w:rsidRDefault="0030182E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Что ты рано встаешь (вытягиваемся на носочках, руки вверх)</w:t>
      </w:r>
    </w:p>
    <w:p w:rsidR="0030182E" w:rsidRPr="00680065" w:rsidRDefault="0030182E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Голосисто поешь, детям спать не даешь (руки складываем под щекой)</w:t>
      </w:r>
    </w:p>
    <w:p w:rsidR="0030182E" w:rsidRPr="00680065" w:rsidRDefault="0030182E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 xml:space="preserve">Цель: 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развивать внимание, слуховое восприятия текста, выполнять движения соответствующие тексту, развитие речевого дыхания.</w:t>
      </w:r>
    </w:p>
    <w:p w:rsidR="0030182E" w:rsidRPr="00680065" w:rsidRDefault="0030182E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Воспитатель: Молодцы! Петушку понравилась, на ферме есть хранилище в</w:t>
      </w:r>
      <w:r w:rsidR="00DB02F2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нем хранят еду для животных, давайте вместе с вами возьмем еду для петушка и покормим его. </w:t>
      </w:r>
      <w:r w:rsidR="00DB02F2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Что кушает петух?</w:t>
      </w:r>
    </w:p>
    <w:p w:rsidR="00DB02F2" w:rsidRPr="00680065" w:rsidRDefault="00DB02F2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lastRenderedPageBreak/>
        <w:t>Молодцы! Давайт</w:t>
      </w:r>
      <w:r w:rsidR="00C7212A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е возь</w:t>
      </w:r>
      <w:r w:rsidR="00180A22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мем горох</w:t>
      </w:r>
      <w:r w:rsidR="00C7212A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желтого цвета, 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и насыпям в блюдце, а петушок будет клевать (</w:t>
      </w:r>
      <w:r w:rsidR="0071767D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познавательные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, </w:t>
      </w:r>
      <w:r w:rsidR="0071767D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социально-коммуникативные, </w:t>
      </w:r>
      <w:proofErr w:type="spellStart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здоровьесберегающие</w:t>
      </w:r>
      <w:proofErr w:type="spellEnd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технологии)</w:t>
      </w:r>
    </w:p>
    <w:p w:rsidR="00DB02F2" w:rsidRPr="00680065" w:rsidRDefault="00DB02F2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Воспитатель: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Молодцы! Ребята посмотрите. Кто это? (показываю игрушку детям (корова)</w:t>
      </w:r>
    </w:p>
    <w:p w:rsidR="00DB02F2" w:rsidRPr="00680065" w:rsidRDefault="00DB02F2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Говорит корова «</w:t>
      </w:r>
      <w:proofErr w:type="spellStart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Му</w:t>
      </w:r>
      <w:proofErr w:type="spellEnd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»!</w:t>
      </w:r>
    </w:p>
    <w:p w:rsidR="00DB02F2" w:rsidRPr="00680065" w:rsidRDefault="00DB02F2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ab/>
        <w:t>Молока кому, кому?</w:t>
      </w:r>
    </w:p>
    <w:p w:rsidR="00DB02F2" w:rsidRPr="00680065" w:rsidRDefault="00DB02F2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Давайте с коровой поздороваемся, тоже скажем МУУУУУУУУ!</w:t>
      </w:r>
    </w:p>
    <w:p w:rsidR="00DB02F2" w:rsidRPr="00680065" w:rsidRDefault="00DB02F2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Воспитатель: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Молодцы! </w:t>
      </w:r>
      <w:r w:rsidR="002D7F0B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Ребята давайте посмотрим</w:t>
      </w:r>
      <w:r w:rsidR="00B82E43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, ч</w:t>
      </w:r>
      <w:r w:rsidR="002D7F0B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то кушает корова?</w:t>
      </w:r>
      <w:r w:rsidR="00B82E43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(макет стог сена) (травка)</w:t>
      </w:r>
    </w:p>
    <w:p w:rsidR="00B82E43" w:rsidRPr="00680065" w:rsidRDefault="00B82E43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Ребята покормим нашу корову травкой зеленой ( дети берут заготовленную травку, насыпают в блюдце для коровы). Травка зеленная, колючая, мягкая.</w:t>
      </w:r>
    </w:p>
    <w:p w:rsidR="002D7F0B" w:rsidRPr="00680065" w:rsidRDefault="00C959C0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Воспитатель: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Молодцы! Ребята</w:t>
      </w:r>
      <w:r w:rsidR="002D7F0B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нас курочка завет поиграть. Пойдемте!</w:t>
      </w:r>
    </w:p>
    <w:p w:rsidR="00B82E43" w:rsidRPr="00680065" w:rsidRDefault="002D7F0B" w:rsidP="00A973DD">
      <w:pPr>
        <w:spacing w:after="0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Подвижная игра: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 «Курочка и цыплята»</w:t>
      </w:r>
      <w:r w:rsidR="0071767D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(</w:t>
      </w:r>
      <w:proofErr w:type="spellStart"/>
      <w:r w:rsidR="0071767D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здоровьесберегающие</w:t>
      </w:r>
      <w:proofErr w:type="spellEnd"/>
      <w:r w:rsidR="0071767D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технологии)</w:t>
      </w:r>
    </w:p>
    <w:p w:rsidR="00B82E43" w:rsidRPr="00680065" w:rsidRDefault="00B82E43" w:rsidP="00B82E43">
      <w:pPr>
        <w:pStyle w:val="aa"/>
        <w:spacing w:before="0" w:beforeAutospacing="0" w:after="12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Я буду мамой курочкой с мой помощницей курочкой. А вы мои цыплятки. Внимательно меня слушайте и выполняйте все, что я скажу.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                             </w:t>
      </w: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Вышла курочка гулять,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  Свежей травки пощипать.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  А за ней ребятки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                     </w:t>
      </w:r>
      <w:r w:rsidRPr="00680065">
        <w:rPr>
          <w:rStyle w:val="apple-converted-space"/>
          <w:rFonts w:ascii="Arial Unicode MS" w:eastAsia="Arial Unicode MS" w:hAnsi="Arial Unicode MS" w:cs="Arial Unicode MS"/>
          <w:iCs/>
          <w:color w:val="000000" w:themeColor="text1"/>
          <w:sz w:val="28"/>
          <w:szCs w:val="28"/>
        </w:rPr>
        <w:t> </w:t>
      </w:r>
      <w:r w:rsidR="00680065">
        <w:rPr>
          <w:rStyle w:val="apple-converted-space"/>
          <w:rFonts w:ascii="Arial Unicode MS" w:eastAsia="Arial Unicode MS" w:hAnsi="Arial Unicode MS" w:cs="Arial Unicode MS"/>
          <w:iCs/>
          <w:color w:val="000000" w:themeColor="text1"/>
          <w:sz w:val="28"/>
          <w:szCs w:val="28"/>
        </w:rPr>
        <w:t xml:space="preserve">   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(идут гурьбой за воспитателем)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  Желтые цыплятки.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 xml:space="preserve">                            </w:t>
      </w:r>
      <w:proofErr w:type="spellStart"/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Ко-ко-ко</w:t>
      </w:r>
      <w:proofErr w:type="spellEnd"/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 xml:space="preserve">! </w:t>
      </w:r>
      <w:proofErr w:type="spellStart"/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Ко-ко-ко</w:t>
      </w:r>
      <w:proofErr w:type="spellEnd"/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!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Не ходите далеко.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Лапками гребите,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Зернышки ищите.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                      </w:t>
      </w:r>
      <w:r w:rsidRPr="00680065">
        <w:rPr>
          <w:rStyle w:val="apple-converted-space"/>
          <w:rFonts w:ascii="Arial Unicode MS" w:eastAsia="Arial Unicode MS" w:hAnsi="Arial Unicode MS" w:cs="Arial Unicode MS"/>
          <w:iCs/>
          <w:color w:val="000000" w:themeColor="text1"/>
          <w:sz w:val="28"/>
          <w:szCs w:val="28"/>
        </w:rPr>
        <w:t> 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(имитируют все движения по тексту)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Съели толстого жука,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lastRenderedPageBreak/>
        <w:t>                            Дождевого червяка,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Выпили водицы,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Полное корытце.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Ты побегай поищи.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Только дождик вдруг польет –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Нам намочит гребешок.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Мама курочка зовет,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Всех под крылышко берет.</w:t>
      </w:r>
    </w:p>
    <w:p w:rsidR="00B82E43" w:rsidRPr="00680065" w:rsidRDefault="00B82E43" w:rsidP="00B82E43">
      <w:pPr>
        <w:pStyle w:val="aa"/>
        <w:spacing w:before="0" w:beforeAutospacing="0" w:after="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Style w:val="ab"/>
          <w:rFonts w:ascii="Arial Unicode MS" w:eastAsia="Arial Unicode MS" w:hAnsi="Arial Unicode MS" w:cs="Arial Unicode MS"/>
          <w:i w:val="0"/>
          <w:color w:val="000000" w:themeColor="text1"/>
          <w:sz w:val="28"/>
          <w:szCs w:val="28"/>
        </w:rPr>
        <w:t>                            Кап-кап-кап!</w:t>
      </w:r>
    </w:p>
    <w:p w:rsidR="00B82E43" w:rsidRPr="00680065" w:rsidRDefault="00B82E43" w:rsidP="00B82E43">
      <w:pPr>
        <w:pStyle w:val="aa"/>
        <w:spacing w:before="0" w:beforeAutospacing="0" w:after="12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                                                   ( Детки бегут к воспитателю)</w:t>
      </w:r>
    </w:p>
    <w:p w:rsidR="00942E1F" w:rsidRPr="00680065" w:rsidRDefault="00416B88" w:rsidP="00B82E43">
      <w:pPr>
        <w:pStyle w:val="aa"/>
        <w:spacing w:before="0" w:beforeAutospacing="0" w:after="12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Цель: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</w:t>
      </w:r>
      <w:r w:rsidR="005F1F38"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  <w:t>учить детей выполнять движения в соответствии с текстом, упражнять в ходьбе, беге, развивать память, активную разговорную речь, ловкость, создать весёлое, радостное настроение.</w:t>
      </w:r>
    </w:p>
    <w:p w:rsidR="005F1F38" w:rsidRPr="00680065" w:rsidRDefault="005F1F38" w:rsidP="00B82E43">
      <w:pPr>
        <w:pStyle w:val="aa"/>
        <w:spacing w:before="0" w:beforeAutospacing="0" w:after="120" w:afterAutospacing="0" w:line="312" w:lineRule="atLeast"/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  <w:shd w:val="clear" w:color="auto" w:fill="FFFFFF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  <w:shd w:val="clear" w:color="auto" w:fill="FFFFFF"/>
        </w:rPr>
        <w:t>Сюрпризный момент:</w:t>
      </w:r>
    </w:p>
    <w:p w:rsidR="005F1F38" w:rsidRPr="00680065" w:rsidRDefault="005F1F38" w:rsidP="00B82E43">
      <w:pPr>
        <w:pStyle w:val="aa"/>
        <w:spacing w:before="0" w:beforeAutospacing="0" w:after="12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  <w:t xml:space="preserve"> Молодцы! Курочке очень понравилось с вами играть, она хочет подарить вам подарки (игрушки для детей «Гусь»). Давайте скажем курочке </w:t>
      </w:r>
      <w:proofErr w:type="spellStart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  <w:t>досвидания</w:t>
      </w:r>
      <w:proofErr w:type="spellEnd"/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  <w:t>! Молодцы!</w:t>
      </w:r>
    </w:p>
    <w:p w:rsidR="007C4DBA" w:rsidRPr="00680065" w:rsidRDefault="007C4DBA" w:rsidP="00B82E43">
      <w:pPr>
        <w:pStyle w:val="aa"/>
        <w:spacing w:before="0" w:beforeAutospacing="0" w:after="12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  <w:shd w:val="clear" w:color="auto" w:fill="FFFFFF"/>
        </w:rPr>
        <w:t>Планируемый результат:</w:t>
      </w: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  <w:t xml:space="preserve"> Побуждать детей к познавательной, коммуникативной деятельности, к двигательной активности и радостной атмосфере, развивать эмоциональную отзывчивость у детей.</w:t>
      </w:r>
    </w:p>
    <w:p w:rsidR="007C4DBA" w:rsidRPr="00680065" w:rsidRDefault="007C4DBA" w:rsidP="00B82E43">
      <w:pPr>
        <w:pStyle w:val="aa"/>
        <w:spacing w:before="0" w:beforeAutospacing="0" w:after="120" w:afterAutospacing="0" w:line="312" w:lineRule="atLeast"/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  <w:shd w:val="clear" w:color="auto" w:fill="FFFFFF"/>
        </w:rPr>
      </w:pPr>
      <w:r w:rsidRPr="00680065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  <w:shd w:val="clear" w:color="auto" w:fill="FFFFFF"/>
        </w:rPr>
        <w:t>Дальнейшая работа:</w:t>
      </w:r>
    </w:p>
    <w:p w:rsidR="007C4DBA" w:rsidRPr="00680065" w:rsidRDefault="007C4DBA" w:rsidP="00B82E43">
      <w:pPr>
        <w:pStyle w:val="aa"/>
        <w:spacing w:before="0" w:beforeAutospacing="0" w:after="12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  <w:t>Чтение: К. Ушинского «Петушок с семьей»</w:t>
      </w:r>
    </w:p>
    <w:p w:rsidR="007C4DBA" w:rsidRPr="00680065" w:rsidRDefault="007C4DBA" w:rsidP="00B82E43">
      <w:pPr>
        <w:pStyle w:val="aa"/>
        <w:spacing w:before="0" w:beforeAutospacing="0" w:after="12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  <w:t>Рисование: «Зернышки для петушка»</w:t>
      </w:r>
    </w:p>
    <w:p w:rsidR="007C4DBA" w:rsidRPr="00680065" w:rsidRDefault="007C4DBA" w:rsidP="00B82E43">
      <w:pPr>
        <w:pStyle w:val="aa"/>
        <w:spacing w:before="0" w:beforeAutospacing="0" w:after="12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  <w:t>Подвижная игра: «зарядка для петушка»</w:t>
      </w:r>
    </w:p>
    <w:p w:rsidR="00B82E43" w:rsidRPr="00680065" w:rsidRDefault="007C4DBA" w:rsidP="0071767D">
      <w:pPr>
        <w:pStyle w:val="aa"/>
        <w:spacing w:before="0" w:beforeAutospacing="0" w:after="120" w:afterAutospacing="0" w:line="312" w:lineRule="atLeast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</w:pPr>
      <w:r w:rsidRPr="0068006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shd w:val="clear" w:color="auto" w:fill="FFFFFF"/>
        </w:rPr>
        <w:t>Дидактическая игра: «Кто где живет»</w:t>
      </w:r>
    </w:p>
    <w:p w:rsidR="00680065" w:rsidRPr="00A973DD" w:rsidRDefault="00680065" w:rsidP="00A973DD">
      <w:pPr>
        <w:spacing w:after="0"/>
        <w:rPr>
          <w:sz w:val="24"/>
          <w:szCs w:val="24"/>
        </w:rPr>
      </w:pPr>
    </w:p>
    <w:p w:rsidR="006417F5" w:rsidRPr="005F2232" w:rsidRDefault="006417F5" w:rsidP="006417F5">
      <w:pPr>
        <w:spacing w:after="0"/>
        <w:rPr>
          <w:sz w:val="24"/>
          <w:szCs w:val="24"/>
        </w:rPr>
      </w:pPr>
    </w:p>
    <w:p w:rsidR="006417F5" w:rsidRDefault="006417F5" w:rsidP="006417F5">
      <w:pPr>
        <w:spacing w:after="0"/>
        <w:rPr>
          <w:sz w:val="24"/>
          <w:szCs w:val="24"/>
        </w:rPr>
      </w:pPr>
    </w:p>
    <w:p w:rsidR="006417F5" w:rsidRPr="006417F5" w:rsidRDefault="006417F5">
      <w:pPr>
        <w:rPr>
          <w:sz w:val="24"/>
          <w:szCs w:val="24"/>
        </w:rPr>
      </w:pPr>
    </w:p>
    <w:sectPr w:rsidR="006417F5" w:rsidRPr="006417F5" w:rsidSect="00DB0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FD" w:rsidRDefault="00270BFD" w:rsidP="006417F5">
      <w:pPr>
        <w:spacing w:after="0" w:line="240" w:lineRule="auto"/>
      </w:pPr>
      <w:r>
        <w:separator/>
      </w:r>
    </w:p>
  </w:endnote>
  <w:endnote w:type="continuationSeparator" w:id="0">
    <w:p w:rsidR="00270BFD" w:rsidRDefault="00270BFD" w:rsidP="0064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F5" w:rsidRDefault="006417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F5" w:rsidRDefault="006417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F5" w:rsidRDefault="006417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FD" w:rsidRDefault="00270BFD" w:rsidP="006417F5">
      <w:pPr>
        <w:spacing w:after="0" w:line="240" w:lineRule="auto"/>
      </w:pPr>
      <w:r>
        <w:separator/>
      </w:r>
    </w:p>
  </w:footnote>
  <w:footnote w:type="continuationSeparator" w:id="0">
    <w:p w:rsidR="00270BFD" w:rsidRDefault="00270BFD" w:rsidP="0064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F5" w:rsidRDefault="006800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623" o:spid="_x0000_s5123" type="#_x0000_t136" style="position:absolute;margin-left:0;margin-top:0;width:592.6pt;height:136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Васильева О.В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F5" w:rsidRDefault="006800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624" o:spid="_x0000_s5124" type="#_x0000_t136" style="position:absolute;margin-left:0;margin-top:0;width:592.6pt;height:136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Васильева О.В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F5" w:rsidRDefault="006800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622" o:spid="_x0000_s5122" type="#_x0000_t136" style="position:absolute;margin-left:0;margin-top:0;width:592.6pt;height:136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Васильева О.В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D9A"/>
    <w:multiLevelType w:val="hybridMultilevel"/>
    <w:tmpl w:val="093A358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62D4923"/>
    <w:multiLevelType w:val="hybridMultilevel"/>
    <w:tmpl w:val="0EA29B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6713DA"/>
    <w:multiLevelType w:val="hybridMultilevel"/>
    <w:tmpl w:val="922AD5FC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7AFB5286"/>
    <w:multiLevelType w:val="hybridMultilevel"/>
    <w:tmpl w:val="0DCCA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6417F5"/>
    <w:rsid w:val="00180A22"/>
    <w:rsid w:val="001C606D"/>
    <w:rsid w:val="00210FFD"/>
    <w:rsid w:val="00270BFD"/>
    <w:rsid w:val="00270FDB"/>
    <w:rsid w:val="002B3FE0"/>
    <w:rsid w:val="002D7F0B"/>
    <w:rsid w:val="0030182E"/>
    <w:rsid w:val="00416B88"/>
    <w:rsid w:val="005413A6"/>
    <w:rsid w:val="005D00D0"/>
    <w:rsid w:val="005F1F38"/>
    <w:rsid w:val="005F2232"/>
    <w:rsid w:val="006417F5"/>
    <w:rsid w:val="00680065"/>
    <w:rsid w:val="0071767D"/>
    <w:rsid w:val="007C4DBA"/>
    <w:rsid w:val="00942E1F"/>
    <w:rsid w:val="00A973DD"/>
    <w:rsid w:val="00AB382F"/>
    <w:rsid w:val="00AD4583"/>
    <w:rsid w:val="00AE676B"/>
    <w:rsid w:val="00B82E43"/>
    <w:rsid w:val="00C7212A"/>
    <w:rsid w:val="00C959C0"/>
    <w:rsid w:val="00DB02F2"/>
    <w:rsid w:val="00DC189C"/>
    <w:rsid w:val="00E757CF"/>
    <w:rsid w:val="00FA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1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17F5"/>
  </w:style>
  <w:style w:type="paragraph" w:styleId="a5">
    <w:name w:val="footer"/>
    <w:basedOn w:val="a"/>
    <w:link w:val="a6"/>
    <w:uiPriority w:val="99"/>
    <w:semiHidden/>
    <w:unhideWhenUsed/>
    <w:rsid w:val="00641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17F5"/>
  </w:style>
  <w:style w:type="paragraph" w:styleId="a7">
    <w:name w:val="Balloon Text"/>
    <w:basedOn w:val="a"/>
    <w:link w:val="a8"/>
    <w:uiPriority w:val="99"/>
    <w:semiHidden/>
    <w:unhideWhenUsed/>
    <w:rsid w:val="005F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2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223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8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82E43"/>
    <w:rPr>
      <w:i/>
      <w:iCs/>
    </w:rPr>
  </w:style>
  <w:style w:type="character" w:customStyle="1" w:styleId="apple-converted-space">
    <w:name w:val="apple-converted-space"/>
    <w:basedOn w:val="a0"/>
    <w:rsid w:val="00B82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8E407-1A8E-4054-A5A9-115F974E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2015-10-19T05:05:00Z</dcterms:created>
  <dcterms:modified xsi:type="dcterms:W3CDTF">2015-10-19T05:05:00Z</dcterms:modified>
</cp:coreProperties>
</file>