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94" w:rsidRDefault="00844D4F" w:rsidP="00A83394">
      <w:pPr>
        <w:pStyle w:val="a3"/>
        <w:jc w:val="center"/>
        <w:rPr>
          <w:sz w:val="44"/>
        </w:rPr>
      </w:pPr>
      <w:r w:rsidRPr="00A83394">
        <w:rPr>
          <w:sz w:val="44"/>
        </w:rPr>
        <w:t xml:space="preserve">Консультация для родителей </w:t>
      </w:r>
    </w:p>
    <w:p w:rsidR="00844D4F" w:rsidRPr="00A83394" w:rsidRDefault="00844D4F" w:rsidP="00A83394">
      <w:pPr>
        <w:pStyle w:val="a3"/>
        <w:jc w:val="center"/>
        <w:rPr>
          <w:sz w:val="44"/>
        </w:rPr>
      </w:pPr>
      <w:r w:rsidRPr="00A83394">
        <w:rPr>
          <w:sz w:val="44"/>
        </w:rPr>
        <w:t>«Воспитание детей через приобщение к народной культуре».</w:t>
      </w:r>
    </w:p>
    <w:p w:rsidR="00844D4F" w:rsidRPr="00A83394" w:rsidRDefault="00844D4F" w:rsidP="00D83599">
      <w:pPr>
        <w:spacing w:line="276" w:lineRule="auto"/>
        <w:ind w:firstLine="708"/>
        <w:rPr>
          <w:sz w:val="28"/>
          <w:szCs w:val="28"/>
        </w:rPr>
      </w:pPr>
      <w:r w:rsidRPr="00A83394">
        <w:rPr>
          <w:sz w:val="28"/>
          <w:szCs w:val="28"/>
        </w:rPr>
        <w:t xml:space="preserve">В современных условиях наступления “массовой культуры”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</w:t>
      </w:r>
    </w:p>
    <w:p w:rsidR="00844D4F" w:rsidRPr="00A83394" w:rsidRDefault="00844D4F" w:rsidP="00A83394">
      <w:pPr>
        <w:spacing w:line="276" w:lineRule="auto"/>
        <w:rPr>
          <w:sz w:val="28"/>
          <w:szCs w:val="28"/>
        </w:rPr>
      </w:pPr>
      <w:r w:rsidRPr="00A83394">
        <w:rPr>
          <w:sz w:val="28"/>
          <w:szCs w:val="28"/>
        </w:rPr>
        <w:t>Если мы хотим воспитать в наших детях высокую нравственную культуру, доброту, любовь и уважение к самому себе, к другим людям (гуманизм, толерантность), то все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“Иванами, не помнящими родства”.</w:t>
      </w:r>
    </w:p>
    <w:p w:rsidR="00844D4F" w:rsidRPr="00A83394" w:rsidRDefault="00844D4F" w:rsidP="00D83599">
      <w:pPr>
        <w:spacing w:line="276" w:lineRule="auto"/>
        <w:ind w:firstLine="708"/>
        <w:rPr>
          <w:sz w:val="28"/>
          <w:szCs w:val="28"/>
        </w:rPr>
      </w:pPr>
      <w:r w:rsidRPr="00A83394">
        <w:rPr>
          <w:sz w:val="28"/>
          <w:szCs w:val="28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A83394">
        <w:rPr>
          <w:sz w:val="28"/>
          <w:szCs w:val="28"/>
        </w:rPr>
        <w:t>самореализовать</w:t>
      </w:r>
      <w:proofErr w:type="spellEnd"/>
      <w:r w:rsidRPr="00A83394">
        <w:rPr>
          <w:sz w:val="28"/>
          <w:szCs w:val="28"/>
        </w:rPr>
        <w:t xml:space="preserve"> себя, как личность любящую свою Родину, свой народ и все, что связано с народной культурой: русские народные танцы, в которых дети черпают русские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A83394">
        <w:rPr>
          <w:sz w:val="28"/>
          <w:szCs w:val="28"/>
        </w:rPr>
        <w:t>потешки</w:t>
      </w:r>
      <w:proofErr w:type="spellEnd"/>
      <w:r w:rsidRPr="00A83394">
        <w:rPr>
          <w:sz w:val="28"/>
          <w:szCs w:val="28"/>
        </w:rPr>
        <w:t>, прибаутки.</w:t>
      </w:r>
    </w:p>
    <w:p w:rsidR="00836BE7" w:rsidRDefault="00844D4F" w:rsidP="00D83599">
      <w:pPr>
        <w:spacing w:line="276" w:lineRule="auto"/>
        <w:ind w:firstLine="708"/>
        <w:rPr>
          <w:sz w:val="28"/>
          <w:szCs w:val="28"/>
        </w:rPr>
      </w:pPr>
      <w:r w:rsidRPr="00A83394">
        <w:rPr>
          <w:sz w:val="28"/>
          <w:szCs w:val="28"/>
        </w:rPr>
        <w:t>Необходимо 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обратится к 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  Русский танец, русская песня, русская музыка, должны стать частичкой жи</w:t>
      </w:r>
      <w:r w:rsidR="00A83394" w:rsidRPr="00A83394">
        <w:rPr>
          <w:sz w:val="28"/>
          <w:szCs w:val="28"/>
        </w:rPr>
        <w:t>зни ребёнка.</w:t>
      </w:r>
      <w:r w:rsidRPr="00A83394">
        <w:rPr>
          <w:sz w:val="28"/>
          <w:szCs w:val="28"/>
        </w:rPr>
        <w:t> </w:t>
      </w:r>
    </w:p>
    <w:p w:rsidR="00A83394" w:rsidRPr="00A83394" w:rsidRDefault="00844D4F" w:rsidP="00D83599">
      <w:pPr>
        <w:spacing w:line="276" w:lineRule="auto"/>
        <w:ind w:firstLine="708"/>
        <w:rPr>
          <w:sz w:val="28"/>
          <w:szCs w:val="28"/>
        </w:rPr>
      </w:pPr>
      <w:r w:rsidRPr="00A83394">
        <w:rPr>
          <w:sz w:val="28"/>
          <w:szCs w:val="28"/>
        </w:rPr>
        <w:t> </w:t>
      </w:r>
      <w:r w:rsidR="00A83394" w:rsidRPr="00A83394">
        <w:rPr>
          <w:sz w:val="28"/>
          <w:szCs w:val="28"/>
        </w:rPr>
        <w:t xml:space="preserve">В народном сознании издревле большое место занимали представления о душе, стыде, совести, грехе, доброте, справедливости, правде. На Руси считались грехом нравственные преступления: ложь, клевета, зависть, гнев, воровство, скупость, немилосердие и т.п. Считалось, что у человека, не совершавшего при жизни добра, умирало не только тело, но и душа. 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</w:t>
      </w:r>
      <w:r w:rsidR="00A83394" w:rsidRPr="00A83394">
        <w:rPr>
          <w:sz w:val="28"/>
          <w:szCs w:val="28"/>
        </w:rPr>
        <w:lastRenderedPageBreak/>
        <w:t>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 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ребёнка</w:t>
      </w:r>
      <w:r w:rsidR="0008548D">
        <w:rPr>
          <w:sz w:val="28"/>
          <w:szCs w:val="28"/>
        </w:rPr>
        <w:t>. Посредством народной культуры</w:t>
      </w:r>
      <w:r w:rsidR="00A83394" w:rsidRPr="00A83394">
        <w:rPr>
          <w:sz w:val="28"/>
          <w:szCs w:val="28"/>
        </w:rPr>
        <w:t xml:space="preserve"> развиваются духовно-нравственные качества личности ребёнка,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836BE7" w:rsidRPr="0008548D" w:rsidRDefault="0008548D" w:rsidP="00836B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>, усваивают эталоны красоты (словесные, музыкальные, изобразительные). Слушая сказку, получают представление о добре и зле. Рассматривая произведения декоративно - прикладного искусства, дети испытывают чувство радости, удовольствия от ярких жизнерадостных цветов.</w:t>
      </w:r>
      <w:r w:rsidR="00836BE7">
        <w:rPr>
          <w:sz w:val="28"/>
          <w:szCs w:val="28"/>
        </w:rPr>
        <w:t xml:space="preserve"> </w:t>
      </w:r>
      <w:r w:rsidR="00836BE7" w:rsidRPr="00836BE7">
        <w:rPr>
          <w:sz w:val="28"/>
          <w:szCs w:val="28"/>
        </w:rPr>
        <w:t xml:space="preserve"> </w:t>
      </w:r>
      <w:r w:rsidR="00836BE7" w:rsidRPr="0008548D">
        <w:rPr>
          <w:sz w:val="28"/>
          <w:szCs w:val="28"/>
        </w:rPr>
        <w:t xml:space="preserve">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 </w:t>
      </w:r>
    </w:p>
    <w:p w:rsidR="0008548D" w:rsidRDefault="005E3026" w:rsidP="00836BE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Народная культура </w:t>
      </w:r>
      <w:r w:rsidR="00A83394" w:rsidRPr="00A83394">
        <w:rPr>
          <w:sz w:val="28"/>
          <w:szCs w:val="28"/>
        </w:rPr>
        <w:t> —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</w:t>
      </w:r>
    </w:p>
    <w:p w:rsidR="00A83394" w:rsidRPr="00A83394" w:rsidRDefault="00A83394" w:rsidP="00D83599">
      <w:pPr>
        <w:spacing w:line="276" w:lineRule="auto"/>
        <w:ind w:firstLine="708"/>
        <w:rPr>
          <w:sz w:val="28"/>
          <w:szCs w:val="28"/>
        </w:rPr>
      </w:pPr>
      <w:r w:rsidRPr="00A83394">
        <w:rPr>
          <w:sz w:val="28"/>
          <w:szCs w:val="28"/>
        </w:rPr>
        <w:t xml:space="preserve"> И начинать приобщение к ценностям народ</w:t>
      </w:r>
      <w:r w:rsidR="005E3026">
        <w:rPr>
          <w:sz w:val="28"/>
          <w:szCs w:val="28"/>
        </w:rPr>
        <w:t xml:space="preserve">ной культуры необходимо </w:t>
      </w:r>
      <w:r w:rsidRPr="00A83394">
        <w:rPr>
          <w:sz w:val="28"/>
          <w:szCs w:val="28"/>
        </w:rPr>
        <w:t xml:space="preserve"> 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            </w:t>
      </w:r>
    </w:p>
    <w:p w:rsidR="006742F0" w:rsidRPr="0008548D" w:rsidRDefault="006742F0" w:rsidP="00D83599">
      <w:pPr>
        <w:spacing w:line="276" w:lineRule="auto"/>
        <w:ind w:firstLine="708"/>
        <w:rPr>
          <w:sz w:val="28"/>
          <w:szCs w:val="28"/>
        </w:rPr>
      </w:pPr>
      <w:r w:rsidRPr="0008548D">
        <w:rPr>
          <w:sz w:val="28"/>
          <w:szCs w:val="28"/>
        </w:rPr>
        <w:t>Приобщение детей к семейно – бытовым традициям, обычаям, уважению и почитанию старших, секретам взаимного уважения и «лада» в семье должно начинаться в се</w:t>
      </w:r>
      <w:r w:rsidR="00836BE7">
        <w:rPr>
          <w:sz w:val="28"/>
          <w:szCs w:val="28"/>
        </w:rPr>
        <w:t xml:space="preserve">мье. Главный воспитатель ребенка </w:t>
      </w:r>
      <w:r w:rsidRPr="0008548D">
        <w:rPr>
          <w:sz w:val="28"/>
          <w:szCs w:val="28"/>
        </w:rPr>
        <w:t xml:space="preserve"> – это</w:t>
      </w:r>
      <w:r w:rsidR="00A149DB" w:rsidRPr="0008548D">
        <w:rPr>
          <w:sz w:val="28"/>
          <w:szCs w:val="28"/>
        </w:rPr>
        <w:t xml:space="preserve"> семья.</w:t>
      </w:r>
    </w:p>
    <w:p w:rsidR="0008548D" w:rsidRDefault="002579C8" w:rsidP="00836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успокаивает колыбельная песня, вызывает смех, улыбку задорная пляска, музыкальные игры, хороводы. И все это обеспечивает психологическую нагрузку. В результате выходит тревожность, страх,</w:t>
      </w:r>
      <w:r w:rsidR="005E3026">
        <w:rPr>
          <w:sz w:val="28"/>
          <w:szCs w:val="28"/>
        </w:rPr>
        <w:t xml:space="preserve"> </w:t>
      </w:r>
      <w:r>
        <w:rPr>
          <w:sz w:val="28"/>
          <w:szCs w:val="28"/>
        </w:rPr>
        <w:t>угнетенное  состояние. Появляется спокойствие, чувство защищенности, уверенности в себе, своих силах, ощущение радости.</w:t>
      </w:r>
      <w:r w:rsidR="0008548D" w:rsidRPr="0008548D">
        <w:rPr>
          <w:sz w:val="28"/>
          <w:szCs w:val="28"/>
        </w:rPr>
        <w:t xml:space="preserve"> </w:t>
      </w:r>
    </w:p>
    <w:p w:rsidR="0008548D" w:rsidRDefault="0008548D" w:rsidP="0008548D">
      <w:pPr>
        <w:spacing w:line="276" w:lineRule="auto"/>
        <w:ind w:firstLine="708"/>
        <w:rPr>
          <w:sz w:val="28"/>
          <w:szCs w:val="28"/>
        </w:rPr>
      </w:pPr>
    </w:p>
    <w:p w:rsidR="0008548D" w:rsidRPr="006742F0" w:rsidRDefault="0008548D" w:rsidP="0008548D">
      <w:pPr>
        <w:spacing w:line="276" w:lineRule="auto"/>
        <w:ind w:firstLine="708"/>
        <w:rPr>
          <w:sz w:val="28"/>
          <w:szCs w:val="28"/>
        </w:rPr>
      </w:pPr>
      <w:r w:rsidRPr="00A83394">
        <w:rPr>
          <w:sz w:val="28"/>
          <w:szCs w:val="28"/>
        </w:rPr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2579C8" w:rsidRDefault="002579C8" w:rsidP="002579C8">
      <w:pPr>
        <w:pStyle w:val="a3"/>
      </w:pPr>
    </w:p>
    <w:p w:rsidR="006742F0" w:rsidRPr="006742F0" w:rsidRDefault="006742F0" w:rsidP="00D83599">
      <w:pPr>
        <w:spacing w:line="276" w:lineRule="auto"/>
        <w:ind w:firstLine="708"/>
        <w:rPr>
          <w:sz w:val="28"/>
          <w:szCs w:val="28"/>
        </w:rPr>
      </w:pPr>
    </w:p>
    <w:p w:rsidR="009470E0" w:rsidRDefault="009470E0"/>
    <w:sectPr w:rsidR="009470E0" w:rsidSect="001D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4D4F"/>
    <w:rsid w:val="0008548D"/>
    <w:rsid w:val="001D40F3"/>
    <w:rsid w:val="002579C8"/>
    <w:rsid w:val="002D62A0"/>
    <w:rsid w:val="005E3026"/>
    <w:rsid w:val="006742F0"/>
    <w:rsid w:val="00705829"/>
    <w:rsid w:val="007F5E58"/>
    <w:rsid w:val="00836BE7"/>
    <w:rsid w:val="00844D4F"/>
    <w:rsid w:val="009470E0"/>
    <w:rsid w:val="00A149DB"/>
    <w:rsid w:val="00A83394"/>
    <w:rsid w:val="00D83599"/>
    <w:rsid w:val="00E2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D62A0"/>
    <w:rPr>
      <w:i/>
      <w:sz w:val="28"/>
      <w:u w:val="single"/>
    </w:rPr>
  </w:style>
  <w:style w:type="paragraph" w:customStyle="1" w:styleId="2">
    <w:name w:val="Стиль2"/>
    <w:basedOn w:val="a"/>
    <w:rsid w:val="00E25078"/>
    <w:pPr>
      <w:tabs>
        <w:tab w:val="left" w:pos="5670"/>
      </w:tabs>
      <w:ind w:left="-851"/>
    </w:pPr>
    <w:rPr>
      <w:sz w:val="28"/>
      <w:szCs w:val="28"/>
      <w:u w:val="single"/>
    </w:rPr>
  </w:style>
  <w:style w:type="paragraph" w:styleId="a3">
    <w:name w:val="Normal (Web)"/>
    <w:basedOn w:val="a"/>
    <w:uiPriority w:val="99"/>
    <w:unhideWhenUsed/>
    <w:rsid w:val="00844D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040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F5"/>
              </w:divBdr>
              <w:divsChild>
                <w:div w:id="571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8974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FEFF5"/>
              </w:divBdr>
              <w:divsChild>
                <w:div w:id="11463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53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2012-02-22T16:47:00Z</dcterms:created>
  <dcterms:modified xsi:type="dcterms:W3CDTF">2012-02-22T18:20:00Z</dcterms:modified>
</cp:coreProperties>
</file>