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50" w:rsidRDefault="00C937CC" w:rsidP="00C937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Обогащение речи старших дошкольников с ОНР антонимами.</w:t>
      </w:r>
    </w:p>
    <w:p w:rsidR="00C937CC" w:rsidRDefault="00C937CC" w:rsidP="00C937C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О.Н. Малышко,</w:t>
      </w:r>
      <w:r w:rsidR="00550685">
        <w:rPr>
          <w:rFonts w:ascii="Times New Roman" w:hAnsi="Times New Roman" w:cs="Times New Roman"/>
          <w:b/>
          <w:i/>
          <w:sz w:val="24"/>
          <w:szCs w:val="24"/>
        </w:rPr>
        <w:t xml:space="preserve"> учитель – логопед МДОУ </w:t>
      </w:r>
      <w:proofErr w:type="spellStart"/>
      <w:r w:rsidR="00550685">
        <w:rPr>
          <w:rFonts w:ascii="Times New Roman" w:hAnsi="Times New Roman" w:cs="Times New Roman"/>
          <w:b/>
          <w:i/>
          <w:sz w:val="24"/>
          <w:szCs w:val="24"/>
        </w:rPr>
        <w:t>д</w:t>
      </w:r>
      <w:proofErr w:type="spellEnd"/>
      <w:r w:rsidR="00550685">
        <w:rPr>
          <w:rFonts w:ascii="Times New Roman" w:hAnsi="Times New Roman" w:cs="Times New Roman"/>
          <w:b/>
          <w:i/>
          <w:sz w:val="24"/>
          <w:szCs w:val="24"/>
        </w:rPr>
        <w:t>/с № 50</w:t>
      </w:r>
    </w:p>
    <w:p w:rsidR="00C937CC" w:rsidRDefault="00C937CC" w:rsidP="00C937C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937CC" w:rsidRPr="00615692" w:rsidRDefault="00C937CC" w:rsidP="00C937CC">
      <w:pPr>
        <w:pStyle w:val="Style6"/>
        <w:widowControl/>
        <w:spacing w:before="221" w:line="360" w:lineRule="auto"/>
        <w:jc w:val="left"/>
        <w:rPr>
          <w:rStyle w:val="FontStyle16"/>
          <w:sz w:val="28"/>
          <w:szCs w:val="28"/>
        </w:rPr>
      </w:pPr>
      <w:r w:rsidRPr="00615692">
        <w:rPr>
          <w:rStyle w:val="FontStyle16"/>
          <w:sz w:val="28"/>
          <w:szCs w:val="28"/>
        </w:rPr>
        <w:t>Антонимами называют р</w:t>
      </w:r>
      <w:r>
        <w:rPr>
          <w:rStyle w:val="FontStyle16"/>
          <w:sz w:val="28"/>
          <w:szCs w:val="28"/>
        </w:rPr>
        <w:t>азные по звучанию слова с проти</w:t>
      </w:r>
      <w:r w:rsidRPr="00615692">
        <w:rPr>
          <w:rStyle w:val="FontStyle16"/>
          <w:sz w:val="28"/>
          <w:szCs w:val="28"/>
        </w:rPr>
        <w:t xml:space="preserve">воположным значением. </w:t>
      </w:r>
      <w:proofErr w:type="gramStart"/>
      <w:r w:rsidRPr="00615692">
        <w:rPr>
          <w:rStyle w:val="FontStyle16"/>
          <w:sz w:val="28"/>
          <w:szCs w:val="28"/>
        </w:rPr>
        <w:t>Объединяясь в пары, обозначающие контрастные понятия, антонимы могут характеризовать состоя</w:t>
      </w:r>
      <w:r w:rsidRPr="00615692">
        <w:rPr>
          <w:rStyle w:val="FontStyle16"/>
          <w:sz w:val="28"/>
          <w:szCs w:val="28"/>
        </w:rPr>
        <w:softHyphen/>
        <w:t xml:space="preserve">ние </w:t>
      </w:r>
      <w:r w:rsidRPr="00615692">
        <w:rPr>
          <w:rStyle w:val="FontStyle14"/>
          <w:sz w:val="28"/>
          <w:szCs w:val="28"/>
        </w:rPr>
        <w:t xml:space="preserve">(молодость — старость, труд — лень, здоровый — больной, прилежный — ленивый), </w:t>
      </w:r>
      <w:r w:rsidRPr="00615692">
        <w:rPr>
          <w:rStyle w:val="FontStyle16"/>
          <w:sz w:val="28"/>
          <w:szCs w:val="28"/>
        </w:rPr>
        <w:t xml:space="preserve">деятельность </w:t>
      </w:r>
      <w:r w:rsidRPr="00615692">
        <w:rPr>
          <w:rStyle w:val="FontStyle14"/>
          <w:sz w:val="28"/>
          <w:szCs w:val="28"/>
        </w:rPr>
        <w:t xml:space="preserve">(работать — отдыхать), </w:t>
      </w:r>
      <w:r w:rsidRPr="00615692">
        <w:rPr>
          <w:rStyle w:val="FontStyle16"/>
          <w:sz w:val="28"/>
          <w:szCs w:val="28"/>
        </w:rPr>
        <w:t xml:space="preserve">явления природы </w:t>
      </w:r>
      <w:r w:rsidRPr="00615692">
        <w:rPr>
          <w:rStyle w:val="FontStyle14"/>
          <w:sz w:val="28"/>
          <w:szCs w:val="28"/>
        </w:rPr>
        <w:t xml:space="preserve">(жара — холод, восход — закат, пасмурный — ясный), </w:t>
      </w:r>
      <w:r w:rsidRPr="00615692">
        <w:rPr>
          <w:rStyle w:val="FontStyle16"/>
          <w:sz w:val="28"/>
          <w:szCs w:val="28"/>
        </w:rPr>
        <w:t xml:space="preserve">пространственные и временные отношения </w:t>
      </w:r>
      <w:r w:rsidRPr="00615692">
        <w:rPr>
          <w:rStyle w:val="FontStyle14"/>
          <w:sz w:val="28"/>
          <w:szCs w:val="28"/>
        </w:rPr>
        <w:t xml:space="preserve">(далеко — близко, левый — правый, день — ночь, зимой — летом) </w:t>
      </w:r>
      <w:r w:rsidRPr="00615692">
        <w:rPr>
          <w:rStyle w:val="FontStyle16"/>
          <w:sz w:val="28"/>
          <w:szCs w:val="28"/>
        </w:rPr>
        <w:t>и т. п.</w:t>
      </w:r>
      <w:proofErr w:type="gramEnd"/>
    </w:p>
    <w:p w:rsidR="00C937CC" w:rsidRPr="00615692" w:rsidRDefault="00C937CC" w:rsidP="00C937CC">
      <w:pPr>
        <w:pStyle w:val="Style6"/>
        <w:widowControl/>
        <w:spacing w:before="5" w:line="360" w:lineRule="auto"/>
        <w:jc w:val="left"/>
        <w:rPr>
          <w:rStyle w:val="FontStyle14"/>
          <w:sz w:val="28"/>
          <w:szCs w:val="28"/>
        </w:rPr>
      </w:pPr>
      <w:proofErr w:type="gramStart"/>
      <w:r w:rsidRPr="00615692">
        <w:rPr>
          <w:rStyle w:val="FontStyle16"/>
          <w:sz w:val="28"/>
          <w:szCs w:val="28"/>
        </w:rPr>
        <w:t xml:space="preserve">Антонимы могут быть как </w:t>
      </w:r>
      <w:proofErr w:type="spellStart"/>
      <w:r w:rsidRPr="00615692">
        <w:rPr>
          <w:rStyle w:val="FontStyle16"/>
          <w:sz w:val="28"/>
          <w:szCs w:val="28"/>
        </w:rPr>
        <w:t>разнокорневые</w:t>
      </w:r>
      <w:proofErr w:type="spellEnd"/>
      <w:r w:rsidRPr="00615692">
        <w:rPr>
          <w:rStyle w:val="FontStyle16"/>
          <w:sz w:val="28"/>
          <w:szCs w:val="28"/>
        </w:rPr>
        <w:t xml:space="preserve"> </w:t>
      </w:r>
      <w:r w:rsidRPr="00615692">
        <w:rPr>
          <w:rStyle w:val="FontStyle14"/>
          <w:sz w:val="28"/>
          <w:szCs w:val="28"/>
        </w:rPr>
        <w:t>(прибавить — от</w:t>
      </w:r>
      <w:r w:rsidRPr="00615692">
        <w:rPr>
          <w:rStyle w:val="FontStyle14"/>
          <w:sz w:val="28"/>
          <w:szCs w:val="28"/>
        </w:rPr>
        <w:softHyphen/>
        <w:t xml:space="preserve">нять, веселый — грустный, друг — противник), </w:t>
      </w:r>
      <w:r w:rsidRPr="00615692">
        <w:rPr>
          <w:rStyle w:val="FontStyle16"/>
          <w:sz w:val="28"/>
          <w:szCs w:val="28"/>
        </w:rPr>
        <w:t>так и однокор</w:t>
      </w:r>
      <w:r w:rsidRPr="00615692">
        <w:rPr>
          <w:rStyle w:val="FontStyle16"/>
          <w:sz w:val="28"/>
          <w:szCs w:val="28"/>
        </w:rPr>
        <w:softHyphen/>
        <w:t xml:space="preserve">невые </w:t>
      </w:r>
      <w:r w:rsidRPr="00615692">
        <w:rPr>
          <w:rStyle w:val="FontStyle14"/>
          <w:sz w:val="28"/>
          <w:szCs w:val="28"/>
        </w:rPr>
        <w:t>(прибавить — убавить, веселый — невеселый, друг — недруг).</w:t>
      </w:r>
      <w:proofErr w:type="gramEnd"/>
      <w:r w:rsidRPr="00615692">
        <w:rPr>
          <w:rStyle w:val="FontStyle14"/>
          <w:sz w:val="28"/>
          <w:szCs w:val="28"/>
        </w:rPr>
        <w:t xml:space="preserve"> </w:t>
      </w:r>
      <w:r w:rsidRPr="00615692">
        <w:rPr>
          <w:rStyle w:val="FontStyle16"/>
          <w:sz w:val="28"/>
          <w:szCs w:val="28"/>
        </w:rPr>
        <w:t xml:space="preserve">Не все слова русского языка имеют соотносительные слова с противоположным значением. Антонимов нет, например, у слов </w:t>
      </w:r>
      <w:r w:rsidRPr="00615692">
        <w:rPr>
          <w:rStyle w:val="FontStyle14"/>
          <w:sz w:val="28"/>
          <w:szCs w:val="28"/>
        </w:rPr>
        <w:t xml:space="preserve">нога, Сергей, карандаш, корова </w:t>
      </w:r>
      <w:r w:rsidRPr="00615692">
        <w:rPr>
          <w:rStyle w:val="FontStyle16"/>
          <w:sz w:val="28"/>
          <w:szCs w:val="28"/>
        </w:rPr>
        <w:t>и др. В то же время некоторые слова, если они многозначны, могут иметь несколь</w:t>
      </w:r>
      <w:r w:rsidRPr="00615692">
        <w:rPr>
          <w:rStyle w:val="FontStyle16"/>
          <w:sz w:val="28"/>
          <w:szCs w:val="28"/>
        </w:rPr>
        <w:softHyphen/>
        <w:t xml:space="preserve">ко антонимов, например: </w:t>
      </w:r>
      <w:r w:rsidRPr="00615692">
        <w:rPr>
          <w:rStyle w:val="FontStyle14"/>
          <w:sz w:val="28"/>
          <w:szCs w:val="28"/>
        </w:rPr>
        <w:t xml:space="preserve">легкая </w:t>
      </w:r>
      <w:r w:rsidRPr="00615692">
        <w:rPr>
          <w:rStyle w:val="FontStyle16"/>
          <w:sz w:val="28"/>
          <w:szCs w:val="28"/>
        </w:rPr>
        <w:t xml:space="preserve">(ноша) — </w:t>
      </w:r>
      <w:r w:rsidRPr="00615692">
        <w:rPr>
          <w:rStyle w:val="FontStyle14"/>
          <w:sz w:val="28"/>
          <w:szCs w:val="28"/>
        </w:rPr>
        <w:t xml:space="preserve">тяжелая; легкая </w:t>
      </w:r>
      <w:r w:rsidRPr="00615692">
        <w:rPr>
          <w:rStyle w:val="FontStyle16"/>
          <w:sz w:val="28"/>
          <w:szCs w:val="28"/>
        </w:rPr>
        <w:t>(за</w:t>
      </w:r>
      <w:r w:rsidRPr="00615692">
        <w:rPr>
          <w:rStyle w:val="FontStyle16"/>
          <w:sz w:val="28"/>
          <w:szCs w:val="28"/>
        </w:rPr>
        <w:softHyphen/>
        <w:t xml:space="preserve">дача)— </w:t>
      </w:r>
      <w:r w:rsidRPr="00615692">
        <w:rPr>
          <w:rStyle w:val="FontStyle14"/>
          <w:sz w:val="28"/>
          <w:szCs w:val="28"/>
        </w:rPr>
        <w:t xml:space="preserve">трудная; легкая </w:t>
      </w:r>
      <w:r w:rsidRPr="00615692">
        <w:rPr>
          <w:rStyle w:val="FontStyle16"/>
          <w:sz w:val="28"/>
          <w:szCs w:val="28"/>
        </w:rPr>
        <w:t xml:space="preserve">(походка) — </w:t>
      </w:r>
      <w:r w:rsidRPr="00615692">
        <w:rPr>
          <w:rStyle w:val="FontStyle14"/>
          <w:sz w:val="28"/>
          <w:szCs w:val="28"/>
        </w:rPr>
        <w:t xml:space="preserve">грузная; легкий </w:t>
      </w:r>
      <w:r w:rsidRPr="00615692">
        <w:rPr>
          <w:rStyle w:val="FontStyle16"/>
          <w:sz w:val="28"/>
          <w:szCs w:val="28"/>
        </w:rPr>
        <w:t xml:space="preserve">(табак) — </w:t>
      </w:r>
      <w:r w:rsidRPr="00615692">
        <w:rPr>
          <w:rStyle w:val="FontStyle14"/>
          <w:sz w:val="28"/>
          <w:szCs w:val="28"/>
        </w:rPr>
        <w:t xml:space="preserve">крепкий; легкий </w:t>
      </w:r>
      <w:r w:rsidRPr="00615692">
        <w:rPr>
          <w:rStyle w:val="FontStyle16"/>
          <w:sz w:val="28"/>
          <w:szCs w:val="28"/>
        </w:rPr>
        <w:t>(мороз)</w:t>
      </w:r>
      <w:proofErr w:type="gramStart"/>
      <w:r w:rsidRPr="00615692">
        <w:rPr>
          <w:rStyle w:val="FontStyle16"/>
          <w:sz w:val="28"/>
          <w:szCs w:val="28"/>
        </w:rPr>
        <w:t>—</w:t>
      </w:r>
      <w:r w:rsidRPr="00615692">
        <w:rPr>
          <w:rStyle w:val="FontStyle14"/>
          <w:sz w:val="28"/>
          <w:szCs w:val="28"/>
        </w:rPr>
        <w:t>с</w:t>
      </w:r>
      <w:proofErr w:type="gramEnd"/>
      <w:r w:rsidRPr="00615692">
        <w:rPr>
          <w:rStyle w:val="FontStyle14"/>
          <w:sz w:val="28"/>
          <w:szCs w:val="28"/>
        </w:rPr>
        <w:t xml:space="preserve">ильный} легкая </w:t>
      </w:r>
      <w:r w:rsidRPr="00615692">
        <w:rPr>
          <w:rStyle w:val="FontStyle16"/>
          <w:sz w:val="28"/>
          <w:szCs w:val="28"/>
        </w:rPr>
        <w:t>(музыка)—</w:t>
      </w:r>
      <w:r w:rsidRPr="00615692">
        <w:rPr>
          <w:rStyle w:val="FontStyle14"/>
          <w:sz w:val="28"/>
          <w:szCs w:val="28"/>
        </w:rPr>
        <w:t>серь</w:t>
      </w:r>
      <w:r w:rsidRPr="00615692">
        <w:rPr>
          <w:rStyle w:val="FontStyle14"/>
          <w:sz w:val="28"/>
          <w:szCs w:val="28"/>
        </w:rPr>
        <w:softHyphen/>
        <w:t xml:space="preserve">езная; легкий </w:t>
      </w:r>
      <w:r w:rsidRPr="00615692">
        <w:rPr>
          <w:rStyle w:val="FontStyle16"/>
          <w:sz w:val="28"/>
          <w:szCs w:val="28"/>
        </w:rPr>
        <w:t xml:space="preserve">(сон) — </w:t>
      </w:r>
      <w:r w:rsidRPr="00615692">
        <w:rPr>
          <w:rStyle w:val="FontStyle14"/>
          <w:sz w:val="28"/>
          <w:szCs w:val="28"/>
        </w:rPr>
        <w:t>глубокий.</w:t>
      </w:r>
    </w:p>
    <w:p w:rsidR="00C937CC" w:rsidRPr="00615692" w:rsidRDefault="00C937CC" w:rsidP="00C937CC">
      <w:pPr>
        <w:pStyle w:val="Style6"/>
        <w:widowControl/>
        <w:spacing w:before="5" w:line="360" w:lineRule="auto"/>
        <w:ind w:firstLine="302"/>
        <w:jc w:val="left"/>
        <w:rPr>
          <w:rStyle w:val="FontStyle14"/>
          <w:sz w:val="28"/>
          <w:szCs w:val="28"/>
        </w:rPr>
      </w:pPr>
      <w:proofErr w:type="gramStart"/>
      <w:r w:rsidRPr="00615692">
        <w:rPr>
          <w:rStyle w:val="FontStyle16"/>
          <w:sz w:val="28"/>
          <w:szCs w:val="28"/>
        </w:rPr>
        <w:t xml:space="preserve">Употребляются антонимы обычно </w:t>
      </w:r>
      <w:r w:rsidRPr="00C937CC">
        <w:rPr>
          <w:rStyle w:val="FontStyle18"/>
          <w:b w:val="0"/>
          <w:sz w:val="28"/>
          <w:szCs w:val="28"/>
        </w:rPr>
        <w:t>в</w:t>
      </w:r>
      <w:r w:rsidRPr="00615692">
        <w:rPr>
          <w:rStyle w:val="FontStyle18"/>
          <w:sz w:val="28"/>
          <w:szCs w:val="28"/>
        </w:rPr>
        <w:t xml:space="preserve"> </w:t>
      </w:r>
      <w:r w:rsidRPr="00615692">
        <w:rPr>
          <w:rStyle w:val="FontStyle16"/>
          <w:sz w:val="28"/>
          <w:szCs w:val="28"/>
        </w:rPr>
        <w:t>тех случаях, когда не</w:t>
      </w:r>
      <w:r w:rsidRPr="00615692">
        <w:rPr>
          <w:rStyle w:val="FontStyle16"/>
          <w:sz w:val="28"/>
          <w:szCs w:val="28"/>
        </w:rPr>
        <w:softHyphen/>
        <w:t>обходимо подчеркнуть качественную или количественную, про</w:t>
      </w:r>
      <w:r w:rsidRPr="00615692">
        <w:rPr>
          <w:rStyle w:val="FontStyle16"/>
          <w:sz w:val="28"/>
          <w:szCs w:val="28"/>
        </w:rPr>
        <w:softHyphen/>
        <w:t xml:space="preserve">странственную или временную противоположности </w:t>
      </w:r>
      <w:r w:rsidRPr="00615692">
        <w:rPr>
          <w:rStyle w:val="FontStyle14"/>
          <w:sz w:val="28"/>
          <w:szCs w:val="28"/>
        </w:rPr>
        <w:t>(светлый — темный, короткий — длинный, здесь — там, всегда — иногда).</w:t>
      </w:r>
      <w:proofErr w:type="gramEnd"/>
    </w:p>
    <w:p w:rsidR="001E6C9F" w:rsidRDefault="00C937CC" w:rsidP="001E6C9F">
      <w:pPr>
        <w:pStyle w:val="Style6"/>
        <w:widowControl/>
        <w:spacing w:before="5" w:line="360" w:lineRule="auto"/>
        <w:ind w:firstLine="302"/>
        <w:jc w:val="left"/>
        <w:rPr>
          <w:rStyle w:val="FontStyle16"/>
          <w:i/>
          <w:iCs/>
          <w:sz w:val="28"/>
          <w:szCs w:val="28"/>
        </w:rPr>
      </w:pPr>
      <w:r w:rsidRPr="001E6C9F">
        <w:rPr>
          <w:rStyle w:val="FontStyle16"/>
          <w:iCs/>
          <w:sz w:val="28"/>
          <w:szCs w:val="28"/>
        </w:rPr>
        <w:t xml:space="preserve">   Дошкольники </w:t>
      </w:r>
      <w:r w:rsidR="001E6C9F" w:rsidRPr="001E6C9F">
        <w:rPr>
          <w:rStyle w:val="FontStyle16"/>
          <w:iCs/>
          <w:sz w:val="28"/>
          <w:szCs w:val="28"/>
        </w:rPr>
        <w:t xml:space="preserve">умеют различать слова, противоположные по значению, и сравнительно легко составляют пары типа </w:t>
      </w:r>
      <w:r w:rsidR="001E6C9F" w:rsidRPr="001E6C9F">
        <w:rPr>
          <w:rStyle w:val="FontStyle16"/>
          <w:i/>
          <w:iCs/>
          <w:sz w:val="28"/>
          <w:szCs w:val="28"/>
        </w:rPr>
        <w:t xml:space="preserve">большой – маленький, высокий – низкий, рано </w:t>
      </w:r>
      <w:r w:rsidR="001E6C9F">
        <w:rPr>
          <w:rStyle w:val="FontStyle16"/>
          <w:i/>
          <w:iCs/>
          <w:sz w:val="28"/>
          <w:szCs w:val="28"/>
        </w:rPr>
        <w:t>–</w:t>
      </w:r>
      <w:r w:rsidR="001E6C9F" w:rsidRPr="001E6C9F">
        <w:rPr>
          <w:rStyle w:val="FontStyle16"/>
          <w:i/>
          <w:iCs/>
          <w:sz w:val="28"/>
          <w:szCs w:val="28"/>
        </w:rPr>
        <w:t xml:space="preserve"> позд</w:t>
      </w:r>
      <w:r w:rsidR="001E6C9F">
        <w:rPr>
          <w:rStyle w:val="FontStyle16"/>
          <w:i/>
          <w:iCs/>
          <w:sz w:val="28"/>
          <w:szCs w:val="28"/>
        </w:rPr>
        <w:t>но.</w:t>
      </w:r>
    </w:p>
    <w:p w:rsidR="00045E7E" w:rsidRDefault="001E6C9F" w:rsidP="00045E7E">
      <w:pPr>
        <w:pStyle w:val="Style6"/>
        <w:widowControl/>
        <w:spacing w:before="5" w:line="360" w:lineRule="auto"/>
        <w:ind w:firstLine="302"/>
        <w:jc w:val="left"/>
        <w:rPr>
          <w:rStyle w:val="FontStyle16"/>
          <w:iCs/>
          <w:sz w:val="28"/>
          <w:szCs w:val="28"/>
        </w:rPr>
      </w:pPr>
      <w:r>
        <w:rPr>
          <w:rStyle w:val="FontStyle16"/>
          <w:iCs/>
          <w:sz w:val="28"/>
          <w:szCs w:val="28"/>
        </w:rPr>
        <w:t xml:space="preserve">   У старших дошкольников с проблемами речи процесс развития семантики и грамматических категорий значительно затруднён. Словарный запас  у детей с ОНР </w:t>
      </w:r>
      <w:proofErr w:type="gramStart"/>
      <w:r>
        <w:rPr>
          <w:rStyle w:val="FontStyle16"/>
          <w:iCs/>
          <w:sz w:val="28"/>
          <w:szCs w:val="28"/>
        </w:rPr>
        <w:t>характеризуется</w:t>
      </w:r>
      <w:proofErr w:type="gramEnd"/>
      <w:r>
        <w:rPr>
          <w:rStyle w:val="FontStyle16"/>
          <w:iCs/>
          <w:sz w:val="28"/>
          <w:szCs w:val="28"/>
        </w:rPr>
        <w:t xml:space="preserve"> прежде всего </w:t>
      </w:r>
      <w:r>
        <w:rPr>
          <w:rStyle w:val="FontStyle16"/>
          <w:iCs/>
          <w:sz w:val="28"/>
          <w:szCs w:val="28"/>
        </w:rPr>
        <w:lastRenderedPageBreak/>
        <w:t>незнанием, недостаточным пониманием значения некоторых слов, что приводит к ошибкам в их употреблении.</w:t>
      </w:r>
      <w:r w:rsidR="00045E7E">
        <w:rPr>
          <w:rStyle w:val="FontStyle16"/>
          <w:iCs/>
          <w:sz w:val="28"/>
          <w:szCs w:val="28"/>
        </w:rPr>
        <w:t xml:space="preserve"> </w:t>
      </w:r>
      <w:r>
        <w:rPr>
          <w:rStyle w:val="FontStyle16"/>
          <w:iCs/>
          <w:sz w:val="28"/>
          <w:szCs w:val="28"/>
        </w:rPr>
        <w:t>Например: куст называют «деревом», лапу – «ручкой»</w:t>
      </w:r>
      <w:r w:rsidR="00D441EF">
        <w:rPr>
          <w:rStyle w:val="FontStyle16"/>
          <w:iCs/>
          <w:sz w:val="28"/>
          <w:szCs w:val="28"/>
        </w:rPr>
        <w:t>; прибегают к замене названия предмета его действием: «блюдце» - это кушать, «утро</w:t>
      </w:r>
      <w:proofErr w:type="gramStart"/>
      <w:r w:rsidR="00D441EF">
        <w:rPr>
          <w:rStyle w:val="FontStyle16"/>
          <w:iCs/>
          <w:sz w:val="28"/>
          <w:szCs w:val="28"/>
        </w:rPr>
        <w:t>»-</w:t>
      </w:r>
      <w:proofErr w:type="gramEnd"/>
      <w:r w:rsidR="00D441EF">
        <w:rPr>
          <w:rStyle w:val="FontStyle16"/>
          <w:iCs/>
          <w:sz w:val="28"/>
          <w:szCs w:val="28"/>
        </w:rPr>
        <w:t xml:space="preserve">«пора вставать». </w:t>
      </w:r>
    </w:p>
    <w:p w:rsidR="00045E7E" w:rsidRDefault="00045E7E" w:rsidP="00045E7E">
      <w:pPr>
        <w:pStyle w:val="Style6"/>
        <w:widowControl/>
        <w:spacing w:before="5" w:line="360" w:lineRule="auto"/>
        <w:ind w:firstLine="302"/>
        <w:jc w:val="left"/>
        <w:rPr>
          <w:rStyle w:val="FontStyle14"/>
          <w:sz w:val="28"/>
          <w:szCs w:val="28"/>
        </w:rPr>
      </w:pPr>
      <w:r>
        <w:rPr>
          <w:rStyle w:val="FontStyle16"/>
          <w:iCs/>
          <w:sz w:val="28"/>
          <w:szCs w:val="28"/>
        </w:rPr>
        <w:t xml:space="preserve">  </w:t>
      </w:r>
      <w:r w:rsidR="00D441EF">
        <w:rPr>
          <w:rStyle w:val="FontStyle16"/>
          <w:iCs/>
          <w:sz w:val="28"/>
          <w:szCs w:val="28"/>
        </w:rPr>
        <w:t xml:space="preserve">Строя фразу, ребёнок пытается подобрать слово, которое правильно выразило бы его мысль. Часто ему это не удаётся: «Моя подушка мягкая, а твоя – чёрствая». Дети с интересом подбирают к названным словам, противоположные по значению, но иногда, чтобы облегчить себе задачу, дети в ответ произносят слова с частицей </w:t>
      </w:r>
      <w:r w:rsidR="00D441EF" w:rsidRPr="00D441EF">
        <w:rPr>
          <w:rStyle w:val="FontStyle16"/>
          <w:b/>
          <w:i/>
          <w:iCs/>
          <w:sz w:val="28"/>
          <w:szCs w:val="28"/>
        </w:rPr>
        <w:t xml:space="preserve">не </w:t>
      </w:r>
      <w:r w:rsidR="00D441EF">
        <w:rPr>
          <w:rStyle w:val="FontStyle16"/>
          <w:iCs/>
          <w:sz w:val="28"/>
          <w:szCs w:val="28"/>
        </w:rPr>
        <w:t xml:space="preserve">– </w:t>
      </w:r>
      <w:r w:rsidR="00D441EF">
        <w:rPr>
          <w:rStyle w:val="FontStyle16"/>
          <w:i/>
          <w:iCs/>
          <w:sz w:val="28"/>
          <w:szCs w:val="28"/>
        </w:rPr>
        <w:t xml:space="preserve">(небыстрый </w:t>
      </w:r>
      <w:proofErr w:type="gramStart"/>
      <w:r w:rsidR="00D441EF" w:rsidRPr="00D441EF">
        <w:rPr>
          <w:rStyle w:val="FontStyle16"/>
          <w:iCs/>
          <w:sz w:val="28"/>
          <w:szCs w:val="28"/>
        </w:rPr>
        <w:t>вместо</w:t>
      </w:r>
      <w:proofErr w:type="gramEnd"/>
      <w:r w:rsidR="00D441EF" w:rsidRPr="00D441EF">
        <w:rPr>
          <w:rStyle w:val="FontStyle16"/>
          <w:iCs/>
          <w:sz w:val="28"/>
          <w:szCs w:val="28"/>
        </w:rPr>
        <w:t xml:space="preserve"> </w:t>
      </w:r>
      <w:r w:rsidR="00D441EF">
        <w:rPr>
          <w:rStyle w:val="FontStyle14"/>
          <w:sz w:val="28"/>
          <w:szCs w:val="28"/>
        </w:rPr>
        <w:t xml:space="preserve">медленный, недлинный </w:t>
      </w:r>
      <w:r w:rsidR="00D441EF">
        <w:rPr>
          <w:rStyle w:val="FontStyle14"/>
          <w:i w:val="0"/>
          <w:sz w:val="28"/>
          <w:szCs w:val="28"/>
        </w:rPr>
        <w:t xml:space="preserve">вместо </w:t>
      </w:r>
      <w:r w:rsidR="00D441EF">
        <w:rPr>
          <w:rStyle w:val="FontStyle14"/>
          <w:sz w:val="28"/>
          <w:szCs w:val="28"/>
        </w:rPr>
        <w:t>короткий).</w:t>
      </w:r>
    </w:p>
    <w:p w:rsidR="00B670CF" w:rsidRDefault="00045E7E" w:rsidP="00043F83">
      <w:pPr>
        <w:pStyle w:val="Style6"/>
        <w:widowControl/>
        <w:spacing w:before="5" w:line="360" w:lineRule="auto"/>
        <w:ind w:firstLine="302"/>
        <w:jc w:val="left"/>
        <w:rPr>
          <w:rStyle w:val="FontStyle14"/>
          <w:i w:val="0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 xml:space="preserve">   Работа над обогащением лексики детей с ОНР антонимами является одним из немаловажных этапов формирования и развития смысловой стороны речи. </w:t>
      </w:r>
      <w:proofErr w:type="gramStart"/>
      <w:r>
        <w:rPr>
          <w:rStyle w:val="FontStyle14"/>
          <w:i w:val="0"/>
          <w:sz w:val="28"/>
          <w:szCs w:val="28"/>
        </w:rPr>
        <w:t>На первом этапе</w:t>
      </w:r>
      <w:r w:rsidR="00043F83">
        <w:rPr>
          <w:rStyle w:val="FontStyle14"/>
          <w:i w:val="0"/>
          <w:sz w:val="28"/>
          <w:szCs w:val="28"/>
        </w:rPr>
        <w:t xml:space="preserve"> (на пятом году жизни детей)</w:t>
      </w:r>
      <w:r>
        <w:rPr>
          <w:rStyle w:val="FontStyle14"/>
          <w:i w:val="0"/>
          <w:sz w:val="28"/>
          <w:szCs w:val="28"/>
        </w:rPr>
        <w:t xml:space="preserve"> необходимо подобрать парные картинки, чтобы дети наглядно увидели разницу между антонимами, например:</w:t>
      </w:r>
      <w:r w:rsidR="00043F83">
        <w:rPr>
          <w:rStyle w:val="FontStyle14"/>
          <w:i w:val="0"/>
          <w:sz w:val="28"/>
          <w:szCs w:val="28"/>
        </w:rPr>
        <w:t xml:space="preserve"> </w:t>
      </w:r>
      <w:r w:rsidR="00043F83">
        <w:rPr>
          <w:rStyle w:val="FontStyle14"/>
          <w:sz w:val="28"/>
          <w:szCs w:val="28"/>
        </w:rPr>
        <w:t>ч</w:t>
      </w:r>
      <w:r>
        <w:rPr>
          <w:rStyle w:val="FontStyle14"/>
          <w:sz w:val="28"/>
          <w:szCs w:val="28"/>
        </w:rPr>
        <w:t xml:space="preserve">истый </w:t>
      </w:r>
      <w:r>
        <w:rPr>
          <w:rStyle w:val="FontStyle14"/>
          <w:i w:val="0"/>
          <w:sz w:val="28"/>
          <w:szCs w:val="28"/>
        </w:rPr>
        <w:t xml:space="preserve">мальчик – </w:t>
      </w:r>
      <w:r>
        <w:rPr>
          <w:rStyle w:val="FontStyle14"/>
          <w:sz w:val="28"/>
          <w:szCs w:val="28"/>
        </w:rPr>
        <w:t xml:space="preserve">грязный </w:t>
      </w:r>
      <w:r>
        <w:rPr>
          <w:rStyle w:val="FontStyle14"/>
          <w:i w:val="0"/>
          <w:sz w:val="28"/>
          <w:szCs w:val="28"/>
        </w:rPr>
        <w:t xml:space="preserve">мальчик, </w:t>
      </w:r>
      <w:r>
        <w:rPr>
          <w:rStyle w:val="FontStyle14"/>
          <w:sz w:val="28"/>
          <w:szCs w:val="28"/>
        </w:rPr>
        <w:t>старая</w:t>
      </w:r>
      <w:r>
        <w:rPr>
          <w:rStyle w:val="FontStyle14"/>
          <w:i w:val="0"/>
          <w:sz w:val="28"/>
          <w:szCs w:val="28"/>
        </w:rPr>
        <w:t xml:space="preserve"> книга – </w:t>
      </w:r>
      <w:r>
        <w:rPr>
          <w:rStyle w:val="FontStyle14"/>
          <w:sz w:val="28"/>
          <w:szCs w:val="28"/>
        </w:rPr>
        <w:t xml:space="preserve">новая </w:t>
      </w:r>
      <w:r>
        <w:rPr>
          <w:rStyle w:val="FontStyle14"/>
          <w:i w:val="0"/>
          <w:sz w:val="28"/>
          <w:szCs w:val="28"/>
        </w:rPr>
        <w:t xml:space="preserve">книга; днём </w:t>
      </w:r>
      <w:r>
        <w:rPr>
          <w:rStyle w:val="FontStyle14"/>
          <w:sz w:val="28"/>
          <w:szCs w:val="28"/>
        </w:rPr>
        <w:t xml:space="preserve">светло – </w:t>
      </w:r>
      <w:r>
        <w:rPr>
          <w:rStyle w:val="FontStyle14"/>
          <w:i w:val="0"/>
          <w:sz w:val="28"/>
          <w:szCs w:val="28"/>
        </w:rPr>
        <w:t xml:space="preserve">ночью </w:t>
      </w:r>
      <w:r>
        <w:rPr>
          <w:rStyle w:val="FontStyle14"/>
          <w:sz w:val="28"/>
          <w:szCs w:val="28"/>
        </w:rPr>
        <w:t xml:space="preserve">темно, </w:t>
      </w:r>
      <w:r w:rsidRPr="00045E7E">
        <w:rPr>
          <w:rStyle w:val="FontStyle14"/>
          <w:i w:val="0"/>
          <w:sz w:val="28"/>
          <w:szCs w:val="28"/>
        </w:rPr>
        <w:t>машина</w:t>
      </w:r>
      <w:r>
        <w:rPr>
          <w:rStyle w:val="FontStyle14"/>
          <w:sz w:val="28"/>
          <w:szCs w:val="28"/>
        </w:rPr>
        <w:t xml:space="preserve"> далеко – </w:t>
      </w:r>
      <w:r w:rsidRPr="00045E7E">
        <w:rPr>
          <w:rStyle w:val="FontStyle14"/>
          <w:i w:val="0"/>
          <w:sz w:val="28"/>
          <w:szCs w:val="28"/>
        </w:rPr>
        <w:t>машина</w:t>
      </w:r>
      <w:r>
        <w:rPr>
          <w:rStyle w:val="FontStyle14"/>
          <w:sz w:val="28"/>
          <w:szCs w:val="28"/>
        </w:rPr>
        <w:t xml:space="preserve"> близко </w:t>
      </w:r>
      <w:r>
        <w:rPr>
          <w:rStyle w:val="FontStyle14"/>
          <w:i w:val="0"/>
          <w:sz w:val="28"/>
          <w:szCs w:val="28"/>
        </w:rPr>
        <w:t>и т.д</w:t>
      </w:r>
      <w:r w:rsidR="00043F83">
        <w:rPr>
          <w:rStyle w:val="FontStyle14"/>
          <w:i w:val="0"/>
          <w:sz w:val="28"/>
          <w:szCs w:val="28"/>
        </w:rPr>
        <w:t>.</w:t>
      </w:r>
      <w:proofErr w:type="gramEnd"/>
      <w:r w:rsidR="00043F83">
        <w:rPr>
          <w:rStyle w:val="FontStyle14"/>
          <w:i w:val="0"/>
          <w:sz w:val="28"/>
          <w:szCs w:val="28"/>
        </w:rPr>
        <w:t xml:space="preserve"> </w:t>
      </w:r>
      <w:r w:rsidR="00B670CF">
        <w:rPr>
          <w:rStyle w:val="FontStyle14"/>
          <w:i w:val="0"/>
          <w:sz w:val="28"/>
          <w:szCs w:val="28"/>
        </w:rPr>
        <w:t>Используются приёмы работы с изолированными словами:</w:t>
      </w:r>
    </w:p>
    <w:p w:rsidR="00B4632F" w:rsidRDefault="00B670CF" w:rsidP="00043F83">
      <w:pPr>
        <w:pStyle w:val="Style6"/>
        <w:widowControl/>
        <w:spacing w:before="5" w:line="360" w:lineRule="auto"/>
        <w:ind w:firstLine="302"/>
        <w:jc w:val="left"/>
        <w:rPr>
          <w:rStyle w:val="FontStyle14"/>
          <w:i w:val="0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 xml:space="preserve">- подбор антонимов к заданному слову: </w:t>
      </w:r>
      <w:r w:rsidRPr="00B670CF">
        <w:rPr>
          <w:rStyle w:val="FontStyle14"/>
          <w:sz w:val="28"/>
          <w:szCs w:val="28"/>
        </w:rPr>
        <w:t>тихо</w:t>
      </w:r>
      <w:r>
        <w:rPr>
          <w:rStyle w:val="FontStyle14"/>
          <w:i w:val="0"/>
          <w:sz w:val="28"/>
          <w:szCs w:val="28"/>
        </w:rPr>
        <w:t xml:space="preserve"> - …, </w:t>
      </w:r>
      <w:r w:rsidRPr="00B670CF">
        <w:rPr>
          <w:rStyle w:val="FontStyle14"/>
          <w:sz w:val="28"/>
          <w:szCs w:val="28"/>
        </w:rPr>
        <w:t>трудно</w:t>
      </w:r>
      <w:proofErr w:type="gramStart"/>
      <w:r>
        <w:rPr>
          <w:rStyle w:val="FontStyle14"/>
          <w:i w:val="0"/>
          <w:sz w:val="28"/>
          <w:szCs w:val="28"/>
        </w:rPr>
        <w:t xml:space="preserve"> - …;</w:t>
      </w:r>
      <w:r w:rsidR="00B4632F" w:rsidRPr="00B4632F">
        <w:rPr>
          <w:rStyle w:val="FontStyle14"/>
          <w:i w:val="0"/>
          <w:sz w:val="28"/>
          <w:szCs w:val="28"/>
        </w:rPr>
        <w:t xml:space="preserve"> </w:t>
      </w:r>
      <w:proofErr w:type="gramEnd"/>
    </w:p>
    <w:p w:rsidR="00B4632F" w:rsidRPr="00EC6E50" w:rsidRDefault="00EC6E50" w:rsidP="00EC6E50">
      <w:pPr>
        <w:pStyle w:val="Style6"/>
        <w:widowControl/>
        <w:spacing w:before="5" w:line="360" w:lineRule="auto"/>
        <w:ind w:firstLine="0"/>
        <w:jc w:val="left"/>
        <w:rPr>
          <w:rStyle w:val="FontStyle14"/>
          <w:i w:val="0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</w:t>
      </w:r>
      <w:r w:rsidR="00B670CF">
        <w:rPr>
          <w:rStyle w:val="FontStyle14"/>
          <w:i w:val="0"/>
          <w:sz w:val="28"/>
          <w:szCs w:val="28"/>
        </w:rPr>
        <w:t>- отыскивание антонимов в рассказах, пословицах</w:t>
      </w:r>
      <w:r w:rsidR="000667A0">
        <w:rPr>
          <w:rStyle w:val="FontStyle14"/>
          <w:i w:val="0"/>
          <w:sz w:val="28"/>
          <w:szCs w:val="28"/>
        </w:rPr>
        <w:t>, поговорках</w:t>
      </w:r>
      <w:r w:rsidR="00B4632F">
        <w:rPr>
          <w:rStyle w:val="FontStyle14"/>
          <w:i w:val="0"/>
          <w:sz w:val="28"/>
          <w:szCs w:val="28"/>
        </w:rPr>
        <w:t>: «</w:t>
      </w:r>
      <w:r w:rsidR="00B4632F" w:rsidRPr="00B4632F">
        <w:rPr>
          <w:rStyle w:val="FontStyle14"/>
          <w:sz w:val="28"/>
          <w:szCs w:val="28"/>
        </w:rPr>
        <w:t xml:space="preserve">Худой </w:t>
      </w:r>
    </w:p>
    <w:p w:rsidR="00B4632F" w:rsidRDefault="00B4632F" w:rsidP="00043F83">
      <w:pPr>
        <w:pStyle w:val="Style6"/>
        <w:widowControl/>
        <w:spacing w:before="5" w:line="360" w:lineRule="auto"/>
        <w:ind w:firstLine="302"/>
        <w:jc w:val="left"/>
        <w:rPr>
          <w:rStyle w:val="FontStyle14"/>
          <w:i w:val="0"/>
          <w:sz w:val="28"/>
          <w:szCs w:val="28"/>
        </w:rPr>
      </w:pPr>
      <w:r>
        <w:rPr>
          <w:rStyle w:val="FontStyle14"/>
          <w:sz w:val="28"/>
          <w:szCs w:val="28"/>
        </w:rPr>
        <w:t xml:space="preserve">  </w:t>
      </w:r>
      <w:proofErr w:type="gramStart"/>
      <w:r>
        <w:rPr>
          <w:rStyle w:val="FontStyle14"/>
          <w:i w:val="0"/>
          <w:sz w:val="28"/>
          <w:szCs w:val="28"/>
        </w:rPr>
        <w:t xml:space="preserve">волк ходил подле деревни и встретил </w:t>
      </w:r>
      <w:r w:rsidRPr="00B4632F">
        <w:rPr>
          <w:rStyle w:val="FontStyle14"/>
          <w:sz w:val="28"/>
          <w:szCs w:val="28"/>
        </w:rPr>
        <w:t>жирную</w:t>
      </w:r>
      <w:r>
        <w:rPr>
          <w:rStyle w:val="FontStyle14"/>
          <w:i w:val="0"/>
          <w:sz w:val="28"/>
          <w:szCs w:val="28"/>
        </w:rPr>
        <w:t xml:space="preserve"> собаку» (из рассказа </w:t>
      </w:r>
      <w:proofErr w:type="gramEnd"/>
    </w:p>
    <w:p w:rsidR="00B4632F" w:rsidRDefault="00B4632F" w:rsidP="00043F83">
      <w:pPr>
        <w:pStyle w:val="Style6"/>
        <w:widowControl/>
        <w:spacing w:before="5" w:line="360" w:lineRule="auto"/>
        <w:ind w:firstLine="302"/>
        <w:jc w:val="left"/>
        <w:rPr>
          <w:rStyle w:val="FontStyle14"/>
          <w:i w:val="0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 xml:space="preserve">  </w:t>
      </w:r>
      <w:proofErr w:type="gramStart"/>
      <w:r>
        <w:rPr>
          <w:rStyle w:val="FontStyle14"/>
          <w:i w:val="0"/>
          <w:sz w:val="28"/>
          <w:szCs w:val="28"/>
        </w:rPr>
        <w:t xml:space="preserve">Л.Н. Толстого); «готовь сани </w:t>
      </w:r>
      <w:r w:rsidRPr="00B4632F">
        <w:rPr>
          <w:rStyle w:val="FontStyle14"/>
          <w:sz w:val="28"/>
          <w:szCs w:val="28"/>
        </w:rPr>
        <w:t>летом,</w:t>
      </w:r>
      <w:r>
        <w:rPr>
          <w:rStyle w:val="FontStyle14"/>
          <w:i w:val="0"/>
          <w:sz w:val="28"/>
          <w:szCs w:val="28"/>
        </w:rPr>
        <w:t xml:space="preserve"> а телегу </w:t>
      </w:r>
      <w:r w:rsidRPr="00B4632F">
        <w:rPr>
          <w:rStyle w:val="FontStyle14"/>
          <w:sz w:val="28"/>
          <w:szCs w:val="28"/>
        </w:rPr>
        <w:t>зимой</w:t>
      </w:r>
      <w:r>
        <w:rPr>
          <w:rStyle w:val="FontStyle14"/>
          <w:i w:val="0"/>
          <w:sz w:val="28"/>
          <w:szCs w:val="28"/>
        </w:rPr>
        <w:t>»; «</w:t>
      </w:r>
      <w:r w:rsidRPr="00B4632F">
        <w:rPr>
          <w:rStyle w:val="FontStyle14"/>
          <w:sz w:val="28"/>
          <w:szCs w:val="28"/>
        </w:rPr>
        <w:t>Труд</w:t>
      </w:r>
      <w:r>
        <w:rPr>
          <w:rStyle w:val="FontStyle14"/>
          <w:i w:val="0"/>
          <w:sz w:val="28"/>
          <w:szCs w:val="28"/>
        </w:rPr>
        <w:t xml:space="preserve"> кормит, а</w:t>
      </w:r>
      <w:proofErr w:type="gramEnd"/>
    </w:p>
    <w:p w:rsidR="00B4632F" w:rsidRDefault="00B4632F" w:rsidP="00043F83">
      <w:pPr>
        <w:pStyle w:val="Style6"/>
        <w:widowControl/>
        <w:spacing w:before="5" w:line="360" w:lineRule="auto"/>
        <w:ind w:firstLine="302"/>
        <w:jc w:val="left"/>
        <w:rPr>
          <w:rStyle w:val="FontStyle14"/>
          <w:i w:val="0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 xml:space="preserve">  </w:t>
      </w:r>
      <w:r w:rsidRPr="00B4632F">
        <w:rPr>
          <w:rStyle w:val="FontStyle14"/>
          <w:sz w:val="28"/>
          <w:szCs w:val="28"/>
        </w:rPr>
        <w:t xml:space="preserve">лень </w:t>
      </w:r>
      <w:r>
        <w:rPr>
          <w:rStyle w:val="FontStyle14"/>
          <w:i w:val="0"/>
          <w:sz w:val="28"/>
          <w:szCs w:val="28"/>
        </w:rPr>
        <w:t>портит»</w:t>
      </w:r>
    </w:p>
    <w:p w:rsidR="00B4632F" w:rsidRDefault="00B4632F" w:rsidP="00043F83">
      <w:pPr>
        <w:pStyle w:val="Style6"/>
        <w:widowControl/>
        <w:spacing w:before="5" w:line="360" w:lineRule="auto"/>
        <w:ind w:firstLine="302"/>
        <w:jc w:val="left"/>
        <w:rPr>
          <w:rStyle w:val="FontStyle14"/>
          <w:i w:val="0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 xml:space="preserve">- </w:t>
      </w:r>
      <w:proofErr w:type="spellStart"/>
      <w:r>
        <w:rPr>
          <w:rStyle w:val="FontStyle14"/>
          <w:i w:val="0"/>
          <w:sz w:val="28"/>
          <w:szCs w:val="28"/>
        </w:rPr>
        <w:t>договаривание</w:t>
      </w:r>
      <w:proofErr w:type="spellEnd"/>
      <w:r>
        <w:rPr>
          <w:rStyle w:val="FontStyle14"/>
          <w:i w:val="0"/>
          <w:sz w:val="28"/>
          <w:szCs w:val="28"/>
        </w:rPr>
        <w:t xml:space="preserve"> предложения с антонимами: </w:t>
      </w:r>
      <w:r w:rsidRPr="00B4632F">
        <w:rPr>
          <w:rStyle w:val="FontStyle14"/>
          <w:sz w:val="28"/>
          <w:szCs w:val="28"/>
        </w:rPr>
        <w:t>Летом жарко</w:t>
      </w:r>
      <w:r>
        <w:rPr>
          <w:rStyle w:val="FontStyle14"/>
          <w:i w:val="0"/>
          <w:sz w:val="28"/>
          <w:szCs w:val="28"/>
        </w:rPr>
        <w:t xml:space="preserve">, а </w:t>
      </w:r>
    </w:p>
    <w:p w:rsidR="00B4632F" w:rsidRDefault="00B4632F" w:rsidP="00043F83">
      <w:pPr>
        <w:pStyle w:val="Style6"/>
        <w:widowControl/>
        <w:spacing w:before="5" w:line="360" w:lineRule="auto"/>
        <w:ind w:firstLine="302"/>
        <w:jc w:val="left"/>
        <w:rPr>
          <w:rStyle w:val="FontStyle14"/>
          <w:i w:val="0"/>
          <w:sz w:val="28"/>
          <w:szCs w:val="28"/>
        </w:rPr>
      </w:pPr>
      <w:r w:rsidRPr="00B4632F">
        <w:rPr>
          <w:rStyle w:val="FontStyle14"/>
          <w:sz w:val="28"/>
          <w:szCs w:val="28"/>
        </w:rPr>
        <w:t xml:space="preserve">   зимой</w:t>
      </w:r>
      <w:r>
        <w:rPr>
          <w:rStyle w:val="FontStyle14"/>
          <w:i w:val="0"/>
          <w:sz w:val="28"/>
          <w:szCs w:val="28"/>
        </w:rPr>
        <w:t>…(</w:t>
      </w:r>
      <w:r w:rsidRPr="00B4632F">
        <w:rPr>
          <w:rStyle w:val="FontStyle14"/>
          <w:sz w:val="28"/>
          <w:szCs w:val="28"/>
        </w:rPr>
        <w:t>холодно, студёно, морозно</w:t>
      </w:r>
      <w:r>
        <w:rPr>
          <w:rStyle w:val="FontStyle14"/>
          <w:i w:val="0"/>
          <w:sz w:val="28"/>
          <w:szCs w:val="28"/>
        </w:rPr>
        <w:t xml:space="preserve">); «Все люди </w:t>
      </w:r>
      <w:r w:rsidRPr="00B4632F">
        <w:rPr>
          <w:rStyle w:val="FontStyle14"/>
          <w:sz w:val="28"/>
          <w:szCs w:val="28"/>
        </w:rPr>
        <w:t>радовались</w:t>
      </w:r>
      <w:r>
        <w:rPr>
          <w:rStyle w:val="FontStyle14"/>
          <w:i w:val="0"/>
          <w:sz w:val="28"/>
          <w:szCs w:val="28"/>
        </w:rPr>
        <w:t xml:space="preserve"> весне, а </w:t>
      </w:r>
    </w:p>
    <w:p w:rsidR="00B4632F" w:rsidRDefault="00B4632F" w:rsidP="00043F83">
      <w:pPr>
        <w:pStyle w:val="Style6"/>
        <w:widowControl/>
        <w:spacing w:before="5" w:line="360" w:lineRule="auto"/>
        <w:ind w:firstLine="302"/>
        <w:jc w:val="left"/>
        <w:rPr>
          <w:rStyle w:val="FontStyle14"/>
          <w:i w:val="0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 xml:space="preserve">   Снегурочка…(</w:t>
      </w:r>
      <w:r w:rsidRPr="00B4632F">
        <w:rPr>
          <w:rStyle w:val="FontStyle14"/>
          <w:sz w:val="28"/>
          <w:szCs w:val="28"/>
        </w:rPr>
        <w:t>грустила, печалилась</w:t>
      </w:r>
      <w:r>
        <w:rPr>
          <w:rStyle w:val="FontStyle14"/>
          <w:i w:val="0"/>
          <w:sz w:val="28"/>
          <w:szCs w:val="28"/>
        </w:rPr>
        <w:t>)</w:t>
      </w:r>
    </w:p>
    <w:p w:rsidR="00B4632F" w:rsidRDefault="00B4632F" w:rsidP="00043F83">
      <w:pPr>
        <w:pStyle w:val="Style6"/>
        <w:widowControl/>
        <w:spacing w:before="5" w:line="360" w:lineRule="auto"/>
        <w:ind w:firstLine="302"/>
        <w:jc w:val="left"/>
        <w:rPr>
          <w:rStyle w:val="FontStyle14"/>
          <w:i w:val="0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>- подбор антонимов в стихах – рифмовках</w:t>
      </w:r>
      <w:r w:rsidRPr="00EC6E50">
        <w:rPr>
          <w:rStyle w:val="FontStyle14"/>
          <w:b/>
          <w:sz w:val="28"/>
          <w:szCs w:val="28"/>
        </w:rPr>
        <w:t>:</w:t>
      </w:r>
      <w:r w:rsidR="00EC6E50" w:rsidRPr="00EC6E50">
        <w:rPr>
          <w:rStyle w:val="FontStyle14"/>
          <w:b/>
          <w:sz w:val="28"/>
          <w:szCs w:val="28"/>
        </w:rPr>
        <w:t>………..(вставить)</w:t>
      </w:r>
    </w:p>
    <w:p w:rsidR="002E6AF7" w:rsidRDefault="00B4632F" w:rsidP="00EC6E50">
      <w:pPr>
        <w:pStyle w:val="Style6"/>
        <w:widowControl/>
        <w:spacing w:before="5" w:line="360" w:lineRule="auto"/>
        <w:ind w:firstLine="302"/>
        <w:jc w:val="left"/>
        <w:rPr>
          <w:rStyle w:val="FontStyle14"/>
          <w:i w:val="0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 xml:space="preserve">   </w:t>
      </w:r>
      <w:r w:rsidR="00043F83">
        <w:rPr>
          <w:rStyle w:val="FontStyle14"/>
          <w:i w:val="0"/>
          <w:sz w:val="28"/>
          <w:szCs w:val="28"/>
        </w:rPr>
        <w:t xml:space="preserve">После того, как дети усвоят антонимы, желательно закрепить их на материале сложносочинённых предложений типа: «Этот мальчик </w:t>
      </w:r>
      <w:r w:rsidR="00043F83" w:rsidRPr="00043F83">
        <w:rPr>
          <w:rStyle w:val="FontStyle14"/>
          <w:sz w:val="28"/>
          <w:szCs w:val="28"/>
        </w:rPr>
        <w:t>грязный,</w:t>
      </w:r>
      <w:r w:rsidR="00043F83">
        <w:rPr>
          <w:rStyle w:val="FontStyle14"/>
          <w:i w:val="0"/>
          <w:sz w:val="28"/>
          <w:szCs w:val="28"/>
        </w:rPr>
        <w:t xml:space="preserve"> а этот – </w:t>
      </w:r>
      <w:r w:rsidR="00043F83" w:rsidRPr="00043F83">
        <w:rPr>
          <w:rStyle w:val="FontStyle14"/>
          <w:sz w:val="28"/>
          <w:szCs w:val="28"/>
        </w:rPr>
        <w:t>чистый</w:t>
      </w:r>
      <w:r w:rsidR="00043F83">
        <w:rPr>
          <w:rStyle w:val="FontStyle14"/>
          <w:i w:val="0"/>
          <w:sz w:val="28"/>
          <w:szCs w:val="28"/>
        </w:rPr>
        <w:t xml:space="preserve">» </w:t>
      </w:r>
      <w:r w:rsidR="00043F83" w:rsidRPr="00043F83">
        <w:rPr>
          <w:rStyle w:val="FontStyle14"/>
          <w:i w:val="0"/>
          <w:sz w:val="28"/>
          <w:szCs w:val="28"/>
        </w:rPr>
        <w:t>или</w:t>
      </w:r>
      <w:r w:rsidR="00043F83">
        <w:rPr>
          <w:rStyle w:val="FontStyle14"/>
          <w:i w:val="0"/>
          <w:sz w:val="28"/>
          <w:szCs w:val="28"/>
        </w:rPr>
        <w:t xml:space="preserve"> «Эта книжка </w:t>
      </w:r>
      <w:r w:rsidR="00043F83">
        <w:rPr>
          <w:rStyle w:val="FontStyle14"/>
          <w:sz w:val="28"/>
          <w:szCs w:val="28"/>
        </w:rPr>
        <w:t xml:space="preserve">новая, </w:t>
      </w:r>
      <w:r w:rsidR="00043F83">
        <w:rPr>
          <w:rStyle w:val="FontStyle14"/>
          <w:i w:val="0"/>
          <w:sz w:val="28"/>
          <w:szCs w:val="28"/>
        </w:rPr>
        <w:t xml:space="preserve">а не </w:t>
      </w:r>
      <w:r w:rsidR="00043F83">
        <w:rPr>
          <w:rStyle w:val="FontStyle14"/>
          <w:sz w:val="28"/>
          <w:szCs w:val="28"/>
        </w:rPr>
        <w:t>старая».</w:t>
      </w:r>
      <w:r w:rsidR="00E92CF0">
        <w:rPr>
          <w:rStyle w:val="FontStyle14"/>
          <w:sz w:val="28"/>
          <w:szCs w:val="28"/>
        </w:rPr>
        <w:t xml:space="preserve"> </w:t>
      </w:r>
      <w:r w:rsidR="00E92CF0">
        <w:rPr>
          <w:rStyle w:val="FontStyle14"/>
          <w:i w:val="0"/>
          <w:sz w:val="28"/>
          <w:szCs w:val="28"/>
        </w:rPr>
        <w:t xml:space="preserve">Предложите  </w:t>
      </w:r>
      <w:r w:rsidR="00E92CF0">
        <w:rPr>
          <w:rStyle w:val="FontStyle14"/>
          <w:i w:val="0"/>
          <w:sz w:val="28"/>
          <w:szCs w:val="28"/>
        </w:rPr>
        <w:lastRenderedPageBreak/>
        <w:t>поиграть в  игру «Наоборот»: «Всё, что я скажу, надо сказать наоборот.  Я говорю</w:t>
      </w:r>
      <w:proofErr w:type="gramStart"/>
      <w:r w:rsidR="00E92CF0">
        <w:rPr>
          <w:rStyle w:val="FontStyle14"/>
          <w:i w:val="0"/>
          <w:sz w:val="28"/>
          <w:szCs w:val="28"/>
        </w:rPr>
        <w:t xml:space="preserve"> :</w:t>
      </w:r>
      <w:proofErr w:type="gramEnd"/>
      <w:r w:rsidR="00E92CF0">
        <w:rPr>
          <w:rStyle w:val="FontStyle14"/>
          <w:i w:val="0"/>
          <w:sz w:val="28"/>
          <w:szCs w:val="28"/>
        </w:rPr>
        <w:t xml:space="preserve"> «Эта машина близко»; вы говорите: «Эта машина не близко, а далеко». Используются задания на составление предложений и связных высказываний с заданной парой антонимов (</w:t>
      </w:r>
      <w:proofErr w:type="gramStart"/>
      <w:r w:rsidR="00E92CF0" w:rsidRPr="00E92CF0">
        <w:rPr>
          <w:rStyle w:val="FontStyle14"/>
          <w:sz w:val="28"/>
          <w:szCs w:val="28"/>
        </w:rPr>
        <w:t>умный</w:t>
      </w:r>
      <w:proofErr w:type="gramEnd"/>
      <w:r w:rsidR="00E92CF0" w:rsidRPr="00E92CF0">
        <w:rPr>
          <w:rStyle w:val="FontStyle14"/>
          <w:sz w:val="28"/>
          <w:szCs w:val="28"/>
        </w:rPr>
        <w:t xml:space="preserve"> – глупый</w:t>
      </w:r>
      <w:r w:rsidR="00E92CF0">
        <w:rPr>
          <w:rStyle w:val="FontStyle14"/>
          <w:i w:val="0"/>
          <w:sz w:val="28"/>
          <w:szCs w:val="28"/>
        </w:rPr>
        <w:t xml:space="preserve">, </w:t>
      </w:r>
      <w:r w:rsidR="00E92CF0" w:rsidRPr="00E92CF0">
        <w:rPr>
          <w:rStyle w:val="FontStyle14"/>
          <w:sz w:val="28"/>
          <w:szCs w:val="28"/>
        </w:rPr>
        <w:t>весело - скучно</w:t>
      </w:r>
      <w:r w:rsidR="00E92CF0">
        <w:rPr>
          <w:rStyle w:val="FontStyle14"/>
          <w:i w:val="0"/>
          <w:sz w:val="28"/>
          <w:szCs w:val="28"/>
        </w:rPr>
        <w:t>).</w:t>
      </w:r>
      <w:r w:rsidR="00EC6E50">
        <w:rPr>
          <w:rStyle w:val="FontStyle14"/>
          <w:i w:val="0"/>
          <w:sz w:val="28"/>
          <w:szCs w:val="28"/>
        </w:rPr>
        <w:t xml:space="preserve"> </w:t>
      </w:r>
    </w:p>
    <w:p w:rsidR="00EC6E50" w:rsidRDefault="002E6AF7" w:rsidP="002E6AF7">
      <w:pPr>
        <w:pStyle w:val="Style6"/>
        <w:widowControl/>
        <w:spacing w:before="5" w:line="360" w:lineRule="auto"/>
        <w:ind w:firstLine="302"/>
        <w:jc w:val="left"/>
        <w:rPr>
          <w:rStyle w:val="FontStyle14"/>
          <w:i w:val="0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 xml:space="preserve">   </w:t>
      </w:r>
      <w:r w:rsidR="00EC6E50">
        <w:rPr>
          <w:rStyle w:val="FontStyle14"/>
          <w:i w:val="0"/>
          <w:sz w:val="28"/>
          <w:szCs w:val="28"/>
        </w:rPr>
        <w:t xml:space="preserve">Очень эффективным в работе над антонимией является использование сказок, в которых герои либо упрямы и делают всё наперекор (наоборот), либо </w:t>
      </w:r>
      <w:r>
        <w:rPr>
          <w:rStyle w:val="FontStyle14"/>
          <w:i w:val="0"/>
          <w:sz w:val="28"/>
          <w:szCs w:val="28"/>
        </w:rPr>
        <w:t xml:space="preserve">герои - </w:t>
      </w:r>
      <w:r w:rsidR="00EC6E50">
        <w:rPr>
          <w:rStyle w:val="FontStyle14"/>
          <w:i w:val="0"/>
          <w:sz w:val="28"/>
          <w:szCs w:val="28"/>
        </w:rPr>
        <w:t>волшебники («</w:t>
      </w:r>
      <w:proofErr w:type="spellStart"/>
      <w:r w:rsidR="00EC6E50">
        <w:rPr>
          <w:rStyle w:val="FontStyle14"/>
          <w:i w:val="0"/>
          <w:sz w:val="28"/>
          <w:szCs w:val="28"/>
        </w:rPr>
        <w:t>Кривелла</w:t>
      </w:r>
      <w:proofErr w:type="spellEnd"/>
      <w:r w:rsidR="00EC6E50">
        <w:rPr>
          <w:rStyle w:val="FontStyle14"/>
          <w:i w:val="0"/>
          <w:sz w:val="28"/>
          <w:szCs w:val="28"/>
        </w:rPr>
        <w:t>», «Оборотень»),</w:t>
      </w:r>
      <w:r>
        <w:rPr>
          <w:rStyle w:val="FontStyle14"/>
          <w:i w:val="0"/>
          <w:sz w:val="28"/>
          <w:szCs w:val="28"/>
        </w:rPr>
        <w:t xml:space="preserve"> </w:t>
      </w:r>
      <w:r w:rsidR="00EC6E50">
        <w:rPr>
          <w:rStyle w:val="FontStyle14"/>
          <w:i w:val="0"/>
          <w:sz w:val="28"/>
          <w:szCs w:val="28"/>
        </w:rPr>
        <w:t xml:space="preserve">которым надо помешать изменить ход </w:t>
      </w:r>
      <w:r>
        <w:rPr>
          <w:rStyle w:val="FontStyle14"/>
          <w:i w:val="0"/>
          <w:sz w:val="28"/>
          <w:szCs w:val="28"/>
        </w:rPr>
        <w:t xml:space="preserve">уже </w:t>
      </w:r>
      <w:r w:rsidR="00EC6E50">
        <w:rPr>
          <w:rStyle w:val="FontStyle14"/>
          <w:i w:val="0"/>
          <w:sz w:val="28"/>
          <w:szCs w:val="28"/>
        </w:rPr>
        <w:t xml:space="preserve">известных детям сказок, расколдовать героев («злого Айболита», «грустного </w:t>
      </w:r>
      <w:proofErr w:type="spellStart"/>
      <w:r w:rsidR="00EC6E50">
        <w:rPr>
          <w:rStyle w:val="FontStyle14"/>
          <w:i w:val="0"/>
          <w:sz w:val="28"/>
          <w:szCs w:val="28"/>
        </w:rPr>
        <w:t>Карлсона</w:t>
      </w:r>
      <w:proofErr w:type="spellEnd"/>
      <w:r w:rsidR="00EC6E50">
        <w:rPr>
          <w:rStyle w:val="FontStyle14"/>
          <w:i w:val="0"/>
          <w:sz w:val="28"/>
          <w:szCs w:val="28"/>
        </w:rPr>
        <w:t xml:space="preserve">», «ленивую Золушку» </w:t>
      </w:r>
      <w:proofErr w:type="spellStart"/>
      <w:r w:rsidR="00EC6E50">
        <w:rPr>
          <w:rStyle w:val="FontStyle14"/>
          <w:i w:val="0"/>
          <w:sz w:val="28"/>
          <w:szCs w:val="28"/>
        </w:rPr>
        <w:t>и.т.д</w:t>
      </w:r>
      <w:proofErr w:type="spellEnd"/>
      <w:r w:rsidR="00EC6E50">
        <w:rPr>
          <w:rStyle w:val="FontStyle14"/>
          <w:i w:val="0"/>
          <w:sz w:val="28"/>
          <w:szCs w:val="28"/>
        </w:rPr>
        <w:t>).  Э</w:t>
      </w:r>
      <w:r>
        <w:rPr>
          <w:rStyle w:val="FontStyle14"/>
          <w:i w:val="0"/>
          <w:sz w:val="28"/>
          <w:szCs w:val="28"/>
        </w:rPr>
        <w:t xml:space="preserve">ти сказки придумывает сам педагог, либо предлагает детям пофантазировать и придумать собственные истории.  </w:t>
      </w:r>
    </w:p>
    <w:p w:rsidR="00E92CF0" w:rsidRDefault="00E92CF0" w:rsidP="00E92CF0">
      <w:pPr>
        <w:pStyle w:val="Style6"/>
        <w:widowControl/>
        <w:spacing w:before="5" w:line="360" w:lineRule="auto"/>
        <w:ind w:firstLine="302"/>
        <w:jc w:val="left"/>
        <w:rPr>
          <w:rStyle w:val="FontStyle14"/>
          <w:i w:val="0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 xml:space="preserve">  На более позднем этапе весьма плодотворным приёмом, помогающим раскрыть перед детьми семантику слова, является одновременное использование синонимов и антонимов. Например:</w:t>
      </w:r>
    </w:p>
    <w:p w:rsidR="00E92CF0" w:rsidRPr="002303BC" w:rsidRDefault="002303BC" w:rsidP="002303BC">
      <w:pPr>
        <w:pStyle w:val="Style6"/>
        <w:widowControl/>
        <w:spacing w:before="5" w:line="360" w:lineRule="auto"/>
        <w:ind w:firstLine="302"/>
        <w:jc w:val="center"/>
        <w:rPr>
          <w:rStyle w:val="FontStyle14"/>
          <w:sz w:val="28"/>
          <w:szCs w:val="28"/>
        </w:rPr>
      </w:pPr>
      <w:r w:rsidRPr="002303BC">
        <w:rPr>
          <w:rStyle w:val="FontStyle14"/>
          <w:sz w:val="28"/>
          <w:szCs w:val="28"/>
        </w:rPr>
        <w:t xml:space="preserve">Свежий </w:t>
      </w:r>
      <w:r>
        <w:rPr>
          <w:rStyle w:val="FontStyle14"/>
          <w:i w:val="0"/>
          <w:sz w:val="28"/>
          <w:szCs w:val="28"/>
        </w:rPr>
        <w:t xml:space="preserve">(вечер)  - прохладный – </w:t>
      </w:r>
      <w:r w:rsidRPr="002303BC">
        <w:rPr>
          <w:rStyle w:val="FontStyle14"/>
          <w:sz w:val="28"/>
          <w:szCs w:val="28"/>
        </w:rPr>
        <w:t>тёплый</w:t>
      </w:r>
    </w:p>
    <w:p w:rsidR="002303BC" w:rsidRPr="002303BC" w:rsidRDefault="002303BC" w:rsidP="002303BC">
      <w:pPr>
        <w:pStyle w:val="Style6"/>
        <w:widowControl/>
        <w:spacing w:before="5" w:line="360" w:lineRule="auto"/>
        <w:ind w:firstLine="302"/>
        <w:jc w:val="center"/>
        <w:rPr>
          <w:rStyle w:val="FontStyle14"/>
          <w:sz w:val="28"/>
          <w:szCs w:val="28"/>
        </w:rPr>
      </w:pPr>
      <w:r w:rsidRPr="002303BC">
        <w:rPr>
          <w:rStyle w:val="FontStyle14"/>
          <w:sz w:val="28"/>
          <w:szCs w:val="28"/>
        </w:rPr>
        <w:t>Свежий</w:t>
      </w:r>
      <w:r>
        <w:rPr>
          <w:rStyle w:val="FontStyle14"/>
          <w:i w:val="0"/>
          <w:sz w:val="28"/>
          <w:szCs w:val="28"/>
        </w:rPr>
        <w:t xml:space="preserve"> (воздух) – чистый - </w:t>
      </w:r>
      <w:r w:rsidRPr="002303BC">
        <w:rPr>
          <w:rStyle w:val="FontStyle14"/>
          <w:sz w:val="28"/>
          <w:szCs w:val="28"/>
        </w:rPr>
        <w:t>спёртый</w:t>
      </w:r>
    </w:p>
    <w:p w:rsidR="002303BC" w:rsidRPr="002303BC" w:rsidRDefault="002303BC" w:rsidP="002303BC">
      <w:pPr>
        <w:pStyle w:val="Style6"/>
        <w:widowControl/>
        <w:spacing w:before="5" w:line="360" w:lineRule="auto"/>
        <w:ind w:firstLine="302"/>
        <w:jc w:val="center"/>
        <w:rPr>
          <w:rStyle w:val="FontStyle14"/>
          <w:sz w:val="28"/>
          <w:szCs w:val="28"/>
        </w:rPr>
      </w:pPr>
      <w:r w:rsidRPr="002303BC">
        <w:rPr>
          <w:rStyle w:val="FontStyle14"/>
          <w:sz w:val="28"/>
          <w:szCs w:val="28"/>
        </w:rPr>
        <w:t>Свежий</w:t>
      </w:r>
      <w:r>
        <w:rPr>
          <w:rStyle w:val="FontStyle14"/>
          <w:i w:val="0"/>
          <w:sz w:val="28"/>
          <w:szCs w:val="28"/>
        </w:rPr>
        <w:t xml:space="preserve"> (воротник) – чистый – </w:t>
      </w:r>
      <w:r w:rsidRPr="002303BC">
        <w:rPr>
          <w:rStyle w:val="FontStyle14"/>
          <w:sz w:val="28"/>
          <w:szCs w:val="28"/>
        </w:rPr>
        <w:t>грязный</w:t>
      </w:r>
    </w:p>
    <w:p w:rsidR="002303BC" w:rsidRPr="002303BC" w:rsidRDefault="002303BC" w:rsidP="002303BC">
      <w:pPr>
        <w:pStyle w:val="Style6"/>
        <w:widowControl/>
        <w:spacing w:before="5" w:line="360" w:lineRule="auto"/>
        <w:ind w:firstLine="302"/>
        <w:jc w:val="center"/>
        <w:rPr>
          <w:rStyle w:val="FontStyle14"/>
          <w:sz w:val="28"/>
          <w:szCs w:val="28"/>
        </w:rPr>
      </w:pPr>
      <w:r w:rsidRPr="002303BC">
        <w:rPr>
          <w:rStyle w:val="FontStyle14"/>
          <w:sz w:val="28"/>
          <w:szCs w:val="28"/>
        </w:rPr>
        <w:t xml:space="preserve">Свежий </w:t>
      </w:r>
      <w:r>
        <w:rPr>
          <w:rStyle w:val="FontStyle14"/>
          <w:i w:val="0"/>
          <w:sz w:val="28"/>
          <w:szCs w:val="28"/>
        </w:rPr>
        <w:t xml:space="preserve">(журнал) – новый – </w:t>
      </w:r>
      <w:r w:rsidRPr="002303BC">
        <w:rPr>
          <w:rStyle w:val="FontStyle14"/>
          <w:sz w:val="28"/>
          <w:szCs w:val="28"/>
        </w:rPr>
        <w:t>старый</w:t>
      </w:r>
    </w:p>
    <w:p w:rsidR="002303BC" w:rsidRDefault="002303BC" w:rsidP="002303BC">
      <w:pPr>
        <w:pStyle w:val="Style6"/>
        <w:widowControl/>
        <w:spacing w:before="5" w:line="360" w:lineRule="auto"/>
        <w:ind w:firstLine="302"/>
        <w:jc w:val="center"/>
        <w:rPr>
          <w:rStyle w:val="FontStyle14"/>
          <w:sz w:val="28"/>
          <w:szCs w:val="28"/>
        </w:rPr>
      </w:pPr>
      <w:r w:rsidRPr="002303BC">
        <w:rPr>
          <w:rStyle w:val="FontStyle14"/>
          <w:sz w:val="28"/>
          <w:szCs w:val="28"/>
        </w:rPr>
        <w:t>Свежи</w:t>
      </w:r>
      <w:proofErr w:type="gramStart"/>
      <w:r w:rsidRPr="002303BC">
        <w:rPr>
          <w:rStyle w:val="FontStyle14"/>
          <w:sz w:val="28"/>
          <w:szCs w:val="28"/>
        </w:rPr>
        <w:t>й</w:t>
      </w:r>
      <w:r>
        <w:rPr>
          <w:rStyle w:val="FontStyle14"/>
          <w:i w:val="0"/>
          <w:sz w:val="28"/>
          <w:szCs w:val="28"/>
        </w:rPr>
        <w:t>(</w:t>
      </w:r>
      <w:proofErr w:type="gramEnd"/>
      <w:r>
        <w:rPr>
          <w:rStyle w:val="FontStyle14"/>
          <w:i w:val="0"/>
          <w:sz w:val="28"/>
          <w:szCs w:val="28"/>
        </w:rPr>
        <w:t xml:space="preserve">хлеб) – мягкий – </w:t>
      </w:r>
      <w:r w:rsidRPr="002303BC">
        <w:rPr>
          <w:rStyle w:val="FontStyle14"/>
          <w:sz w:val="28"/>
          <w:szCs w:val="28"/>
        </w:rPr>
        <w:t>чёрствый</w:t>
      </w:r>
    </w:p>
    <w:p w:rsidR="002303BC" w:rsidRPr="002303BC" w:rsidRDefault="002303BC" w:rsidP="002303BC">
      <w:pPr>
        <w:pStyle w:val="Style6"/>
        <w:widowControl/>
        <w:spacing w:before="5" w:line="360" w:lineRule="auto"/>
        <w:ind w:firstLine="302"/>
        <w:jc w:val="left"/>
        <w:rPr>
          <w:iCs/>
          <w:spacing w:val="10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>Словарная работа на занятиях должна сочетаться с активизацией слов в разных видах деятельности, в широкой речевой практике.</w:t>
      </w:r>
      <w:r w:rsidR="002E6AF7">
        <w:rPr>
          <w:rStyle w:val="FontStyle14"/>
          <w:i w:val="0"/>
          <w:sz w:val="28"/>
          <w:szCs w:val="28"/>
        </w:rPr>
        <w:t xml:space="preserve"> Только при этих условиях сложная семантика слов – антонимов станет доступной дошкольникам.</w:t>
      </w:r>
    </w:p>
    <w:p w:rsidR="00EA01D1" w:rsidRPr="002303BC" w:rsidRDefault="00EA01D1">
      <w:pPr>
        <w:pStyle w:val="Style6"/>
        <w:widowControl/>
        <w:spacing w:before="5" w:line="360" w:lineRule="auto"/>
        <w:ind w:firstLine="302"/>
        <w:jc w:val="left"/>
        <w:rPr>
          <w:iCs/>
          <w:spacing w:val="10"/>
          <w:sz w:val="28"/>
          <w:szCs w:val="28"/>
        </w:rPr>
      </w:pPr>
    </w:p>
    <w:sectPr w:rsidR="00EA01D1" w:rsidRPr="002303BC" w:rsidSect="00C937C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7CC"/>
    <w:rsid w:val="00043F83"/>
    <w:rsid w:val="00045E7E"/>
    <w:rsid w:val="000667A0"/>
    <w:rsid w:val="000C430A"/>
    <w:rsid w:val="001A1281"/>
    <w:rsid w:val="001E6C9F"/>
    <w:rsid w:val="001F0A50"/>
    <w:rsid w:val="002303BC"/>
    <w:rsid w:val="002E6AF7"/>
    <w:rsid w:val="00550685"/>
    <w:rsid w:val="00B4632F"/>
    <w:rsid w:val="00B670CF"/>
    <w:rsid w:val="00C937CC"/>
    <w:rsid w:val="00D441EF"/>
    <w:rsid w:val="00D628A1"/>
    <w:rsid w:val="00E92CF0"/>
    <w:rsid w:val="00EA01D1"/>
    <w:rsid w:val="00EC6E50"/>
    <w:rsid w:val="00FB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C937CC"/>
    <w:pPr>
      <w:widowControl w:val="0"/>
      <w:autoSpaceDE w:val="0"/>
      <w:autoSpaceDN w:val="0"/>
      <w:adjustRightInd w:val="0"/>
      <w:spacing w:after="0" w:line="211" w:lineRule="exact"/>
      <w:ind w:firstLine="3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937CC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16">
    <w:name w:val="Font Style16"/>
    <w:basedOn w:val="a0"/>
    <w:uiPriority w:val="99"/>
    <w:rsid w:val="00C937CC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8">
    <w:name w:val="Font Style18"/>
    <w:basedOn w:val="a0"/>
    <w:uiPriority w:val="99"/>
    <w:rsid w:val="00C937CC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7B2C5-D30A-487D-A533-A5ABFBC4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Alkalayn</dc:creator>
  <cp:keywords/>
  <dc:description/>
  <cp:lastModifiedBy>Alkalayn</cp:lastModifiedBy>
  <cp:revision>7</cp:revision>
  <dcterms:created xsi:type="dcterms:W3CDTF">2011-10-01T15:36:00Z</dcterms:created>
  <dcterms:modified xsi:type="dcterms:W3CDTF">2015-10-25T06:57:00Z</dcterms:modified>
</cp:coreProperties>
</file>