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1D" w:rsidRDefault="0000431D" w:rsidP="0000431D">
      <w:pPr>
        <w:spacing w:line="276" w:lineRule="auto"/>
        <w:rPr>
          <w:rFonts w:ascii="Verdana" w:hAnsi="Verdana"/>
          <w:color w:val="222222"/>
          <w:sz w:val="28"/>
          <w:szCs w:val="18"/>
          <w:shd w:val="clear" w:color="auto" w:fill="F5F9FD"/>
        </w:rPr>
      </w:pP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Применение на музыкальных занятиях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здоровьесберегающих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технологий помогает обеспечить более бережное отношение к физ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и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ческому и духовному здоровью воспитанников, выявить и развить музыкальные способности и творческий потенциал каждого м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а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лыша.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Валеологичекие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знания, полученные на занятиях, спосо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б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ствуют формированию привычки жить в гармонии с самим собой, со своей семьей и окружающим миром.</w:t>
      </w:r>
      <w:r w:rsidRPr="009249DC">
        <w:rPr>
          <w:rFonts w:ascii="Verdana" w:hAnsi="Verdana"/>
          <w:color w:val="222222"/>
          <w:sz w:val="28"/>
          <w:szCs w:val="18"/>
        </w:rPr>
        <w:t xml:space="preserve"> 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Музыкально – оздоров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и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тельная работа предполагает использование следующих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здоров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ь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есберегающих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технологий.</w:t>
      </w:r>
      <w:r w:rsidRPr="009249DC">
        <w:rPr>
          <w:rFonts w:ascii="Verdana" w:hAnsi="Verdana"/>
          <w:color w:val="222222"/>
          <w:sz w:val="28"/>
          <w:szCs w:val="18"/>
        </w:rPr>
        <w:t xml:space="preserve"> 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Это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валеологические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песенки –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ра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певки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, дыхательная гимнастика, артикуляционная гимнастика, о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з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доровительные и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фонопедические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упражнения, игровой массаж, пальчиковые игры, речевые игры, музыкотерапия.</w:t>
      </w:r>
      <w:r w:rsidRPr="009249DC">
        <w:rPr>
          <w:rFonts w:ascii="Verdana" w:hAnsi="Verdana"/>
          <w:color w:val="222222"/>
          <w:sz w:val="28"/>
          <w:szCs w:val="18"/>
        </w:rPr>
        <w:t xml:space="preserve">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Валеологич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е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ские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песенки –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распевки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.</w:t>
      </w:r>
      <w:r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 них обычно начинаются музыкальные занятия. Несложные, добрые тексты и мелодия, состоящая из зв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у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</w:t>
      </w:r>
    </w:p>
    <w:p w:rsidR="0000431D" w:rsidRDefault="0000431D" w:rsidP="0000431D">
      <w:pPr>
        <w:spacing w:line="276" w:lineRule="auto"/>
        <w:rPr>
          <w:rFonts w:ascii="Verdana" w:hAnsi="Verdana"/>
          <w:color w:val="222222"/>
          <w:sz w:val="28"/>
          <w:szCs w:val="18"/>
        </w:rPr>
      </w:pPr>
      <w:r w:rsidRPr="009249DC">
        <w:rPr>
          <w:rFonts w:ascii="Verdana" w:hAnsi="Verdana"/>
          <w:color w:val="222222"/>
          <w:sz w:val="28"/>
          <w:szCs w:val="18"/>
        </w:rPr>
        <w:t xml:space="preserve"> 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Дыхательная гимнастика.</w:t>
      </w:r>
      <w:r>
        <w:rPr>
          <w:rFonts w:ascii="Verdana" w:hAnsi="Verdana"/>
          <w:color w:val="222222"/>
          <w:sz w:val="28"/>
          <w:szCs w:val="18"/>
        </w:rPr>
        <w:t xml:space="preserve">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Перифирические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органы слуха, дыхания, голоса, артикуляции н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е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разрывно связаны и взаимодействуют между собой под контролем центральной нервной системы. Главная задача - научить детей осознанно управлять всеми фазами акта дыхания через трениро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ку дыхательных мышц и регулировку работы дыхательного це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тра. На музыкальных занятиях применяются упражнения дых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а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тельной гимнастики В. Толкачева и А.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Стрельниковой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.</w:t>
      </w:r>
      <w:r>
        <w:rPr>
          <w:rFonts w:ascii="Verdana" w:hAnsi="Verdana"/>
          <w:color w:val="222222"/>
          <w:sz w:val="28"/>
          <w:szCs w:val="18"/>
        </w:rPr>
        <w:t xml:space="preserve"> 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Артикуляционная гимнастика.</w:t>
      </w:r>
      <w:r>
        <w:rPr>
          <w:rFonts w:ascii="Verdana" w:hAnsi="Verdana"/>
          <w:color w:val="222222"/>
          <w:sz w:val="28"/>
          <w:szCs w:val="18"/>
        </w:rPr>
        <w:t xml:space="preserve"> 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Основная цель артикуляционной гимнастики – выработка качес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т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венных, полноценных движений органов артикуляции, подготовка к правильному произнесению фонем. Артикуляционные гимнаст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и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ки Е.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Косиновой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, Т. Куликовской, В.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Цвынтарного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способствуют тренировке мышц речевого аппарата, ориентированию в пр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о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странстве, учат имитации движений животных.</w:t>
      </w:r>
      <w:r w:rsidRPr="009249DC">
        <w:rPr>
          <w:rFonts w:ascii="Verdana" w:hAnsi="Verdana"/>
          <w:color w:val="222222"/>
          <w:sz w:val="28"/>
          <w:szCs w:val="18"/>
        </w:rPr>
        <w:br/>
      </w:r>
    </w:p>
    <w:p w:rsidR="0000431D" w:rsidRPr="0000431D" w:rsidRDefault="0000431D" w:rsidP="0000431D">
      <w:pPr>
        <w:keepNext/>
        <w:spacing w:line="276" w:lineRule="auto"/>
        <w:rPr>
          <w:rFonts w:ascii="Verdana" w:hAnsi="Verdana"/>
          <w:color w:val="222222"/>
          <w:sz w:val="28"/>
          <w:szCs w:val="18"/>
        </w:rPr>
      </w:pPr>
    </w:p>
    <w:p w:rsidR="0000431D" w:rsidRPr="009249DC" w:rsidRDefault="0000431D" w:rsidP="0000431D">
      <w:pPr>
        <w:keepNext/>
        <w:spacing w:line="276" w:lineRule="auto"/>
        <w:rPr>
          <w:rFonts w:ascii="Verdana" w:hAnsi="Verdana"/>
          <w:color w:val="222222"/>
          <w:sz w:val="28"/>
          <w:szCs w:val="18"/>
        </w:rPr>
      </w:pP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Игровой массаж.</w:t>
      </w:r>
      <w:r w:rsidRPr="009249DC">
        <w:rPr>
          <w:rFonts w:ascii="Verdana" w:hAnsi="Verdana"/>
          <w:color w:val="222222"/>
          <w:sz w:val="28"/>
          <w:szCs w:val="18"/>
        </w:rPr>
        <w:t xml:space="preserve"> </w:t>
      </w:r>
    </w:p>
    <w:p w:rsidR="0000431D" w:rsidRPr="009249DC" w:rsidRDefault="0000431D" w:rsidP="0000431D">
      <w:pPr>
        <w:keepNext/>
        <w:spacing w:line="276" w:lineRule="auto"/>
        <w:rPr>
          <w:rFonts w:ascii="Verdana" w:hAnsi="Verdana"/>
          <w:color w:val="222222"/>
          <w:sz w:val="28"/>
          <w:szCs w:val="18"/>
          <w:shd w:val="clear" w:color="auto" w:fill="F5F9FD"/>
        </w:rPr>
      </w:pP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Тысячи лет назад тибетские врачеватели установили: нам приятно хлопать в ладоши, ходить босиком, т.к. это бессознательно пос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ы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лает положительные сигналы внутренним органам. Приемы массажа полезны не только больному, но и здоровому человеку. Д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е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лая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самомассаж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определенной части тела, ребенок воздействует на весь организм в целом. Полная уверенность в том, что он дел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а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ет что 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–т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о прекрасное, развивает у человека позитивное отнош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е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ние к собственному телу. Ребенок легко может этому научиться в игре. Использование игрового массажа А. Уманской, М.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Картуш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и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ной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, А.Галанова повышает защитные свойства верхних дыхател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ь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ных путей и всего организма, нормализует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вегетососудистый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т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о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нус, деятельность вестибулярного аппарата и эндокринных желез.</w:t>
      </w:r>
    </w:p>
    <w:p w:rsidR="0000431D" w:rsidRPr="009249DC" w:rsidRDefault="0000431D" w:rsidP="0000431D">
      <w:pPr>
        <w:keepNext/>
        <w:spacing w:line="276" w:lineRule="auto"/>
        <w:rPr>
          <w:rFonts w:ascii="Verdana" w:hAnsi="Verdana"/>
          <w:color w:val="222222"/>
          <w:sz w:val="28"/>
          <w:szCs w:val="18"/>
          <w:shd w:val="clear" w:color="auto" w:fill="F5F9FD"/>
        </w:rPr>
      </w:pPr>
    </w:p>
    <w:p w:rsidR="0000431D" w:rsidRPr="009249DC" w:rsidRDefault="0000431D" w:rsidP="0000431D">
      <w:pPr>
        <w:keepNext/>
        <w:spacing w:line="276" w:lineRule="auto"/>
        <w:rPr>
          <w:rFonts w:ascii="Verdana" w:hAnsi="Verdana"/>
          <w:color w:val="222222"/>
          <w:sz w:val="28"/>
          <w:szCs w:val="18"/>
          <w:shd w:val="clear" w:color="auto" w:fill="F5F9FD"/>
        </w:rPr>
      </w:pP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Пальчиковые игры.</w:t>
      </w:r>
    </w:p>
    <w:p w:rsidR="0000431D" w:rsidRPr="009249DC" w:rsidRDefault="0000431D" w:rsidP="0000431D">
      <w:pPr>
        <w:keepNext/>
        <w:spacing w:line="276" w:lineRule="auto"/>
        <w:rPr>
          <w:rFonts w:ascii="Verdana" w:hAnsi="Verdana"/>
          <w:color w:val="222222"/>
          <w:sz w:val="28"/>
          <w:szCs w:val="18"/>
          <w:shd w:val="clear" w:color="auto" w:fill="F5F9FD"/>
        </w:rPr>
      </w:pP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Игры развивают речь ребенка, двигательные качества. Повышают координационные способности пальцев рук 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( 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подготовка к рис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о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ванию, письму), соединяют пальцевую пластику с выразительным мелодическим и речевым интонированием, формируют образно - ассоциативное мышление на основе устного русского народного творчества.</w:t>
      </w:r>
    </w:p>
    <w:p w:rsidR="0000431D" w:rsidRPr="009249DC" w:rsidRDefault="0000431D" w:rsidP="0000431D">
      <w:pPr>
        <w:keepNext/>
        <w:spacing w:line="276" w:lineRule="auto"/>
        <w:rPr>
          <w:rFonts w:ascii="Verdana" w:hAnsi="Verdana"/>
          <w:color w:val="222222"/>
          <w:sz w:val="28"/>
          <w:szCs w:val="18"/>
          <w:shd w:val="clear" w:color="auto" w:fill="F5F9FD"/>
        </w:rPr>
      </w:pPr>
    </w:p>
    <w:p w:rsidR="0000431D" w:rsidRPr="009249DC" w:rsidRDefault="0000431D" w:rsidP="0000431D">
      <w:pPr>
        <w:keepNext/>
        <w:spacing w:line="276" w:lineRule="auto"/>
        <w:rPr>
          <w:rFonts w:ascii="Verdana" w:hAnsi="Verdana"/>
          <w:color w:val="222222"/>
          <w:sz w:val="28"/>
          <w:szCs w:val="18"/>
          <w:shd w:val="clear" w:color="auto" w:fill="F5F9FD"/>
        </w:rPr>
      </w:pP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Речевые игры</w:t>
      </w:r>
    </w:p>
    <w:p w:rsidR="0000431D" w:rsidRDefault="0000431D" w:rsidP="0000431D">
      <w:pPr>
        <w:keepNext/>
        <w:spacing w:line="276" w:lineRule="auto"/>
        <w:rPr>
          <w:rStyle w:val="apple-converted-space"/>
          <w:rFonts w:ascii="Verdana" w:hAnsi="Verdana"/>
          <w:color w:val="222222"/>
          <w:sz w:val="28"/>
          <w:szCs w:val="18"/>
          <w:shd w:val="clear" w:color="auto" w:fill="F5F9FD"/>
        </w:rPr>
      </w:pP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Позволяют детям овладеть всеми выразительным средствами м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у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зыки. 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Речевое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музицирование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необходимо, т.к. музыкальный слух развивается в тесной связи со слухом речевым. В речевых играх Т. Боровик и Т.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Тютюнниковой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текст поется или ритмично декламируется хором, соло и дуэтом. К звучанию добавляются муз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ы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кальные инструменты, звучащие жесты, движение, сонорные и колористические средства. Кроме того, формирование речи у человека идет при участии жестов, которые могут сопровождать, украшать и даже заменять слова. Пластика вносит в 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речевое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муз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и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цирование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пантомимические и театральные возможности. Испол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ь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зование речевых игр на музыкальных занятиях 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lastRenderedPageBreak/>
        <w:t>эффективно вли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я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ет на развитие эмоциональной выразительности речи и двиг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а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тельной активности.</w:t>
      </w:r>
      <w:r w:rsidRPr="009249DC">
        <w:rPr>
          <w:rStyle w:val="apple-converted-space"/>
          <w:rFonts w:ascii="Verdana" w:hAnsi="Verdana"/>
          <w:color w:val="222222"/>
          <w:sz w:val="28"/>
          <w:szCs w:val="18"/>
          <w:shd w:val="clear" w:color="auto" w:fill="F5F9FD"/>
        </w:rPr>
        <w:t> </w:t>
      </w:r>
    </w:p>
    <w:p w:rsidR="0000431D" w:rsidRPr="009249DC" w:rsidRDefault="0000431D" w:rsidP="0000431D">
      <w:pPr>
        <w:keepNext/>
        <w:spacing w:line="276" w:lineRule="auto"/>
        <w:rPr>
          <w:rFonts w:ascii="Verdana" w:hAnsi="Verdana"/>
          <w:color w:val="222222"/>
          <w:sz w:val="28"/>
          <w:szCs w:val="18"/>
          <w:shd w:val="clear" w:color="auto" w:fill="F5F9FD"/>
        </w:rPr>
      </w:pPr>
    </w:p>
    <w:p w:rsidR="0000431D" w:rsidRPr="009249DC" w:rsidRDefault="0000431D" w:rsidP="0000431D">
      <w:pPr>
        <w:keepNext/>
        <w:spacing w:line="276" w:lineRule="auto"/>
        <w:rPr>
          <w:rFonts w:ascii="Verdana" w:hAnsi="Verdana"/>
          <w:color w:val="222222"/>
          <w:sz w:val="28"/>
          <w:szCs w:val="18"/>
          <w:shd w:val="clear" w:color="auto" w:fill="F5F9FD"/>
        </w:rPr>
      </w:pP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Музыкотерапия.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Это создание такого музыкального сопровождения, которое сп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о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собствует коррекции психофизического статуса детей в процессе их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двигательно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– игровой деятельности. Слушание правильно п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о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добранной музыки повышает иммунитет детей, снимает напряж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е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ние и раздражительность, головную и мышечную боль, восстана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ливает спокойное дыхание. Музыкальные занятия с использов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а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нием технологий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здоровьесбережения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эффективны при учете и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дивидуальных особенностей каждого ребенка, его интересов. В соответствии с этим занятия строятся на планировании, напра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ленном на усвоение детьми определенного содержания, и педаг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о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гической импровизации, варьирующей ход занятия, его содерж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а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ние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и методы.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самостоятельное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музицирование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детей в гру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пе.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</w:p>
    <w:p w:rsidR="0000431D" w:rsidRPr="009249DC" w:rsidRDefault="0000431D" w:rsidP="0000431D">
      <w:pPr>
        <w:keepNext/>
        <w:spacing w:line="276" w:lineRule="auto"/>
        <w:rPr>
          <w:rFonts w:ascii="Verdana" w:hAnsi="Verdana"/>
          <w:color w:val="222222"/>
          <w:sz w:val="28"/>
          <w:szCs w:val="18"/>
          <w:shd w:val="clear" w:color="auto" w:fill="F5F9FD"/>
        </w:rPr>
      </w:pP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Практический материал.</w:t>
      </w:r>
    </w:p>
    <w:p w:rsidR="0000431D" w:rsidRPr="009249DC" w:rsidRDefault="0000431D" w:rsidP="0000431D">
      <w:pPr>
        <w:keepNext/>
        <w:spacing w:line="276" w:lineRule="auto"/>
        <w:rPr>
          <w:rFonts w:ascii="Verdana" w:hAnsi="Verdana"/>
          <w:color w:val="222222"/>
          <w:sz w:val="28"/>
          <w:szCs w:val="18"/>
          <w:shd w:val="clear" w:color="auto" w:fill="F5F9FD"/>
        </w:rPr>
      </w:pP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Валеологические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песенки –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распевки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.</w:t>
      </w:r>
    </w:p>
    <w:p w:rsidR="0000431D" w:rsidRPr="004305B7" w:rsidRDefault="0000431D" w:rsidP="0000431D">
      <w:pPr>
        <w:keepNext/>
        <w:spacing w:line="276" w:lineRule="auto"/>
        <w:jc w:val="left"/>
        <w:rPr>
          <w:rFonts w:ascii="Verdana" w:hAnsi="Verdana"/>
          <w:color w:val="222222"/>
          <w:sz w:val="28"/>
          <w:szCs w:val="18"/>
          <w:shd w:val="clear" w:color="auto" w:fill="F5F9FD"/>
        </w:rPr>
      </w:pP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«Доброе утро»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1. Доброе утро! Улыбнись скорей! Разводят руки в стороны.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И сегодня весь день пружинка</w:t>
      </w:r>
      <w:proofErr w:type="gramStart"/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Б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удет веселее. Поднимают руки вверх.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2. Мы погладим лобик, носик и щечки! По тексту.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Будем мы красивыми наклоны головы к правому и левому плечу.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Как в саду цветочки!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3. Разотрем ладошки сильнее, сильнее! По тексту.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А теперь похлопаем смелее, смелее!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4. Ушки мы теперь потрем и здоровье сбережем.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lastRenderedPageBreak/>
        <w:t>Улыбнемся снова, будем все здоровы! Разводят руки в стороны.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Игровой массаж.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Цель: научить детей посредством правильного выполнения игр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о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вого массажа благоприятно влиять на внутренние органы: сердце, легкие, печень, кишечник, воздействуя на биологические акти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ные точки.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При проведении массажа рекомендуется обучать детей не давить с силой на указанные точки, а массировать их мягкими движени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я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ми пальцев, слегка надавливая или легко поглаживая. Массиру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ю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щие движения следует выполнять в направлении от периферии к центру 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( 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от кистей рук к плечу и т.д.)</w:t>
      </w:r>
      <w:r w:rsidRPr="009249DC">
        <w:rPr>
          <w:rFonts w:ascii="Verdana" w:hAnsi="Verdana"/>
          <w:color w:val="222222"/>
          <w:sz w:val="28"/>
          <w:szCs w:val="18"/>
        </w:rPr>
        <w:br/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Веселые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потешки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для массажа.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Две тетери.</w:t>
      </w:r>
      <w:r w:rsidRPr="009249DC">
        <w:rPr>
          <w:rStyle w:val="apple-converted-space"/>
          <w:rFonts w:ascii="Verdana" w:hAnsi="Verdana"/>
          <w:color w:val="222222"/>
          <w:sz w:val="28"/>
          <w:szCs w:val="18"/>
          <w:shd w:val="clear" w:color="auto" w:fill="F5F9FD"/>
        </w:rPr>
        <w:t> 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На лугу, на лугу Дети гладят животик</w:t>
      </w:r>
      <w:proofErr w:type="gramStart"/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тоит чашка творогу по часовой стрелке.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Прилетели две тетери, «Бегают» пальчиками по телу.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Поклевали, Щиплют двумя пальчиками.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Улетели. Машут руками.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Капуста.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Мы капусту рубим, рубим. Стучат ребром ладони по другой лад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о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Мы морковку трем, трем. Трут ладонями друг об друга.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Мы капусту солим, солим. «Бегают» пальчиками по телу.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Мы капусту жмем, жмем. «Жмут» ладони.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Сок капустный пьем, пьем. Гладят живот.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Догонялки.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Ударяют подушечками пальцев обеих рук по голове.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Побежали по головке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Быстро – быстро пальчики.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Вот они сбегаются.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Снова разбегаются</w:t>
      </w:r>
      <w:proofErr w:type="gramStart"/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И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опять сбегаются.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lastRenderedPageBreak/>
        <w:t>Снова разбегаются.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Делают себе массаж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Девочки и мальчики.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Комплекс игрового массажа «Дружок»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Дети стоят парами по всему залу.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1.У меня такие ручки! Стоят спиной друг к другу</w:t>
      </w:r>
      <w:r w:rsidRPr="009249DC">
        <w:rPr>
          <w:rFonts w:ascii="Verdana" w:hAnsi="Verdana"/>
          <w:color w:val="222222"/>
          <w:sz w:val="28"/>
          <w:szCs w:val="18"/>
        </w:rPr>
        <w:br/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По-смо-три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! Гладят ручки.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Звонко хлопают в ладоши. Хлопают.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Раз. Два, три!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Твои ручки тоже поворачиваются лицом друг к другу</w:t>
      </w:r>
      <w:proofErr w:type="gramStart"/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а мои похожи. Гладят по ручкам друг друга.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Хорошо с тобой, дружок! Кружатся лодочкой.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Покружись со мной разок.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2.У меня такие щечки! Стоят спиной друг к другу.</w:t>
      </w:r>
      <w:r w:rsidRPr="009249DC">
        <w:rPr>
          <w:rFonts w:ascii="Verdana" w:hAnsi="Verdana"/>
          <w:color w:val="222222"/>
          <w:sz w:val="28"/>
          <w:szCs w:val="18"/>
        </w:rPr>
        <w:br/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По-смо-три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! Гладят свои щечки.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Я пощиплю их немножко. Слегка щиплют щечки.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Раз, два, три!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Твои щечки тоже поворачиваются, растирают</w:t>
      </w:r>
      <w:proofErr w:type="gramStart"/>
      <w:r w:rsidRPr="009249DC">
        <w:rPr>
          <w:rStyle w:val="apple-converted-space"/>
          <w:rFonts w:ascii="Verdana" w:hAnsi="Verdana"/>
          <w:color w:val="222222"/>
          <w:sz w:val="28"/>
          <w:szCs w:val="18"/>
          <w:shd w:val="clear" w:color="auto" w:fill="F5F9FD"/>
        </w:rPr>
        <w:t> 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а мои похожи. Щечки друг друга.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Хорошо с тобой, дружок! Кружатся лодочкой.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Покружись со мной разок.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3.У меня такие ушки! Стоят спиной друг к другу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По 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–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мо-три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! Массируют мочки ушей!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Разотру их потихоньку. Растирают уши с усилием.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Раз, два, три!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Твои ушки тоже поворачиваются лицом друг к другу</w:t>
      </w:r>
      <w:proofErr w:type="gramStart"/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а мои похожи. Теребят ушки друг друга.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Хорошо с тобой, дружок! Кружатся лодочкой.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Покружись со мной разок.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4.У меня такая спинка! Стоят спиной друг к другу</w:t>
      </w:r>
      <w:r w:rsidRPr="009249DC">
        <w:rPr>
          <w:rFonts w:ascii="Verdana" w:hAnsi="Verdana"/>
          <w:color w:val="222222"/>
          <w:sz w:val="28"/>
          <w:szCs w:val="18"/>
        </w:rPr>
        <w:br/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lastRenderedPageBreak/>
        <w:t>Пос-мо-три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! Гладят себя по спине.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Я похлопаю по спинке! Шлепают по спинке ладошками.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Раз, два, три!</w:t>
      </w:r>
      <w:r w:rsidRPr="009249DC">
        <w:rPr>
          <w:rStyle w:val="apple-converted-space"/>
          <w:rFonts w:ascii="Verdana" w:hAnsi="Verdana"/>
          <w:color w:val="222222"/>
          <w:sz w:val="28"/>
          <w:szCs w:val="18"/>
          <w:shd w:val="clear" w:color="auto" w:fill="F5F9FD"/>
        </w:rPr>
        <w:t> 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Твоя спинка тоже поворачиваются лицом друг к другу</w:t>
      </w:r>
      <w:proofErr w:type="gramStart"/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а мою похожа. Шлепают по спине друг друга.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Хорошо с тобой, дружок! Кружатся лодочкой.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Покружись со мной разок.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Мороз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.</w:t>
      </w:r>
      <w:proofErr w:type="gramEnd"/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( </w:t>
      </w:r>
      <w:proofErr w:type="spellStart"/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амомассаж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биологически активных точек)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На дворе опять мороз. Поглаживают ладонями шею.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Чтобы носик не замерз,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Мы его сейчас потрем, указательными пальцами потирают пер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е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носицу.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И погладим, большими пальцами с боков.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И помнем. Легко пощипывают крылья носа.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Пальчиковые игры.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Особый интерес представляют пальчиковые игры, потому, что на ладонях людей находятся важные для всего организма биологич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е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ски активные точки. Тексты для игр должны быть простыми - это короткие стихи, русские народные песенки,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потешки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, считалки.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Мячик.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Прыг- скок! Прыг-скок! Прыгают и хлопают в ладошки.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Красный бок, синий бок!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Это разноцветный мячик Движения кистями рук, словно лепят снежок.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Скачет, скачет, словно зайчик!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То взлетает высоко 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–о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-о-о! Руки вверх, тянутся на носочках.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То умчится далеко – о-о-о! Смотрят вдаль.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Прыг-скок, прыг- скок! Прыгают и хлопают.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Непоседа наш дружок.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Веселый художник.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lastRenderedPageBreak/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Веселый художник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Веселою краской Плавные движения кистями рук вверх- вниз</w:t>
      </w:r>
      <w:proofErr w:type="gramStart"/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лесу на полянке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Цветочки раскрасил.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Белой – ромашку,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Розовой – кашку, Загибают пальцы на правой руке по одному.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Фиалку – 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лиловой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,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А клевер - бордовой.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Краскою синей - красивый цветок,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Мой самый любимый резной василек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.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«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ф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онарики».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Пальчик Петя.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Жил – был пальчик Петя. Воспитатель показывает палец с над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е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тым на него шариком.</w:t>
      </w:r>
      <w:r w:rsidRPr="009249DC">
        <w:rPr>
          <w:rStyle w:val="apple-converted-space"/>
          <w:rFonts w:ascii="Verdana" w:hAnsi="Verdana"/>
          <w:color w:val="222222"/>
          <w:sz w:val="28"/>
          <w:szCs w:val="18"/>
          <w:shd w:val="clear" w:color="auto" w:fill="F5F9FD"/>
        </w:rPr>
        <w:t> 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Вышел пальчик к детям.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- Есть у вас шалуны?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Есть у вас драчуны?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- Нет у нас шалунов, Дети качают пальцами влево – вправо.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Нет у нас драчунов.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Смотри, какие малыши! Пальчики пляшут - фонарики.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Лучше с нами попляши!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Тут собачка прибежала,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Всех ребяток испугала!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Восп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. показывает пальцами собаку.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Пальцы спрятались в кулак.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Собачке не найти никак. По тексту.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Кулачки тут застучали</w:t>
      </w:r>
      <w:proofErr w:type="gramStart"/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И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собачку вмиг прогнали! Кулаки стучат друг об друга.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Снова пляшут пальчики фонарики.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У девочек и мальчиков.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Тут лисичка прибежала,</w:t>
      </w:r>
      <w:r w:rsidRPr="009249DC">
        <w:rPr>
          <w:rStyle w:val="apple-converted-space"/>
          <w:rFonts w:ascii="Verdana" w:hAnsi="Verdana"/>
          <w:color w:val="222222"/>
          <w:sz w:val="28"/>
          <w:szCs w:val="18"/>
          <w:shd w:val="clear" w:color="auto" w:fill="F5F9FD"/>
        </w:rPr>
        <w:t> 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Всех ребяток испугала!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Восп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. показывает пальцами лисичку.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Пальцы спрятались в кулак.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Лисичке не найти никак. По тексту.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Кулачки тут застучали</w:t>
      </w:r>
      <w:proofErr w:type="gramStart"/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lastRenderedPageBreak/>
        <w:t>И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лисичку вмиг прогнали!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Снова пляшут пальчики</w:t>
      </w:r>
      <w:proofErr w:type="gramStart"/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У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девочек и мальчиков. Фонарики.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Пальчики играли,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Пальчики устали. Мягкие движения кистями рук.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Вместе собрались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С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оединяют ладошки вместе.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И под щечку улеглись. Кладут под щечку.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Восп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. поет колыбел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ь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ную.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Речевые игры со звучащими жестами.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Солнышко.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Солнышко, солнышко,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Выгляни в окошечко. Ритмичные хлопки.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Твои детки плачут, Притопы.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По камушкам скачут. Легкие прыжки с хлопками.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Дождь.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Дождь, дождь, дождь с утра. Хлопки чередуются со шлепками по коленкам.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Веселится детвора! Легкие прыжки на месте.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Шлеп по лужам, шлеп – шлеп. Притопы.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Хлоп в ладоши, хлоп – хлоп. Хлопки.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Дождик, нас не поливай, грозят пальцем.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А скорее догоняй! Убегают от дождика.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Снег.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Как на горке - снег, снег, поднимают руки вверх, два хлопка.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И под горкой – снег, снег, приседают, два шлепка.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И на елке - снег, снег, поднимают руки вверх, два хлопка.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И под елкой - снег, снег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.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риседают, два шлепка.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А под снегом </w:t>
      </w:r>
      <w:proofErr w:type="spellStart"/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c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пит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медведь. Притопы.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Тише, тише. Не шуметь! Произносят шепотом, указательный палец возле губ.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lastRenderedPageBreak/>
        <w:t>Речевые игры с движением.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Волки и зайцы.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Дети. Погляди, лесной народ, - Дети и волки ходят двумя кругами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противоходом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Волки водят хоровод.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Лапами хлоп – хлоп! Хлопают.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Ножками топ – топ! Топают.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Волки. Выходите поиграть,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Мы не будем вас кусать! Зовут рукой.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Затем игра продолжается, как в кошки – мышки.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Шалтай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– Болтай.</w:t>
      </w:r>
      <w:r w:rsidRPr="009249DC">
        <w:rPr>
          <w:rFonts w:ascii="Verdana" w:hAnsi="Verdana"/>
          <w:color w:val="222222"/>
          <w:sz w:val="28"/>
          <w:szCs w:val="18"/>
        </w:rPr>
        <w:br/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Шалтай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– 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Болтай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сидел на стене, идут по кругу, взявшись за руки.</w:t>
      </w:r>
      <w:r w:rsidRPr="009249DC">
        <w:rPr>
          <w:rFonts w:ascii="Verdana" w:hAnsi="Verdana"/>
          <w:color w:val="222222"/>
          <w:sz w:val="28"/>
          <w:szCs w:val="18"/>
        </w:rPr>
        <w:br/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Шалтай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– 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Болтай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свалился во сне! руки вверх, опускают, прис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а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живаются.</w:t>
      </w:r>
      <w:r w:rsidRPr="009249DC">
        <w:rPr>
          <w:rStyle w:val="apple-converted-space"/>
          <w:rFonts w:ascii="Verdana" w:hAnsi="Verdana"/>
          <w:color w:val="222222"/>
          <w:sz w:val="28"/>
          <w:szCs w:val="18"/>
          <w:shd w:val="clear" w:color="auto" w:fill="F5F9FD"/>
        </w:rPr>
        <w:t> 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Вся королевская конница, скачут.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Вся королевская рать. Маршируют.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Не могут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Шалтая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, не могут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Б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олтая стучат кулачком о кулачок.</w:t>
      </w:r>
      <w:r w:rsidRPr="009249DC">
        <w:rPr>
          <w:rFonts w:ascii="Verdana" w:hAnsi="Verdana"/>
          <w:color w:val="222222"/>
          <w:sz w:val="28"/>
          <w:szCs w:val="18"/>
        </w:rPr>
        <w:br/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Шалтая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, Болтая, Болтая,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Шалтая</w:t>
      </w:r>
      <w:proofErr w:type="spellEnd"/>
      <w:proofErr w:type="gramStart"/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С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обрать! Разбегаются,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Шалтай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– </w:t>
      </w:r>
      <w:proofErr w:type="gram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Болтай их догоняет</w:t>
      </w:r>
      <w:proofErr w:type="gram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Дракон ловит свой хвост.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Дети держатся за талию. Первый – голова, последний – хвост. Первый игрок пытается схватить последнего.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Займи свой домик.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«Мышки» садятся на стулья, расположенные по кругу, т.е. в свои домики. Но им хочется погулять, порезвиться, побегать. ПО си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г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налу взрослого они веселятся, а в это время один домик исчезает. Сигнал оповещает, что надо занять свои домики. Игра длится до тех пор, пока не останется самый шустрый мышонок.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Литература: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lastRenderedPageBreak/>
        <w:t xml:space="preserve">Л.В.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Гаврючина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«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Здоровьесберегающие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технологии в детском с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а</w:t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ду»,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Под редакцией Т.С. Яковлевой «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Здоровьесберегающие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технологии в детском саду», 2007 г.,</w:t>
      </w:r>
      <w:r w:rsidRPr="009249DC">
        <w:rPr>
          <w:rFonts w:ascii="Verdana" w:hAnsi="Verdana"/>
          <w:color w:val="222222"/>
          <w:sz w:val="28"/>
          <w:szCs w:val="18"/>
        </w:rPr>
        <w:br/>
      </w:r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«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Здоровьесберегающие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 xml:space="preserve"> технологии на музыкальных занятиях» М.Ю. </w:t>
      </w:r>
      <w:proofErr w:type="spellStart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Картушиной</w:t>
      </w:r>
      <w:proofErr w:type="spellEnd"/>
      <w:r w:rsidRPr="009249DC">
        <w:rPr>
          <w:rFonts w:ascii="Verdana" w:hAnsi="Verdana"/>
          <w:color w:val="222222"/>
          <w:sz w:val="28"/>
          <w:szCs w:val="18"/>
          <w:shd w:val="clear" w:color="auto" w:fill="F5F9FD"/>
        </w:rPr>
        <w:t>, 2010 г.</w:t>
      </w:r>
    </w:p>
    <w:p w:rsidR="00E962B9" w:rsidRDefault="00E962B9"/>
    <w:sectPr w:rsidR="00E962B9" w:rsidSect="001D515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0431D"/>
    <w:rsid w:val="0000431D"/>
    <w:rsid w:val="001D5156"/>
    <w:rsid w:val="00582B1E"/>
    <w:rsid w:val="00BE2AC7"/>
    <w:rsid w:val="00E9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D"/>
    <w:pPr>
      <w:spacing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4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1765</Words>
  <Characters>10062</Characters>
  <Application>Microsoft Office Word</Application>
  <DocSecurity>0</DocSecurity>
  <Lines>83</Lines>
  <Paragraphs>23</Paragraphs>
  <ScaleCrop>false</ScaleCrop>
  <Company>Krokoz™</Company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2015-10-25T13:40:00Z</dcterms:created>
  <dcterms:modified xsi:type="dcterms:W3CDTF">2015-10-25T13:42:00Z</dcterms:modified>
</cp:coreProperties>
</file>