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урока по литературному чтению в 3 классе "Школа России"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Данный материал полезен для учителей начальных классов, работающих по программе "Школа России" в 3 классе. Тематика урока соответствует программе.</w:t>
      </w:r>
    </w:p>
    <w:p w:rsidR="007C5D20" w:rsidRDefault="0062734E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урока: интегрированный </w:t>
      </w:r>
      <w:r w:rsidR="00984C42">
        <w:rPr>
          <w:rFonts w:ascii="Times New Roman" w:eastAsia="Times New Roman" w:hAnsi="Times New Roman" w:cs="Times New Roman"/>
          <w:sz w:val="24"/>
          <w:szCs w:val="24"/>
        </w:rPr>
        <w:t>(литературное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чтение и технология)</w:t>
      </w:r>
      <w:r w:rsidR="007C5D20">
        <w:rPr>
          <w:rFonts w:ascii="Times New Roman" w:eastAsia="Times New Roman" w:hAnsi="Times New Roman" w:cs="Times New Roman"/>
          <w:sz w:val="24"/>
          <w:szCs w:val="24"/>
        </w:rPr>
        <w:br/>
      </w:r>
      <w:r w:rsidR="007C5D2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="007C5D20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человека с окружающим миром в произведении В.П. Астафьева «</w:t>
      </w:r>
      <w:proofErr w:type="spellStart"/>
      <w:r w:rsidR="007C5D20"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 w:rsidR="007C5D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«Духовно-нравственное воспитание на произведении В.П. Астафьева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жизнью и творчеством В.П. Астафьева; учить видеть и понимать поступки героев; рассказывать о герое, подбирая в произведении слова-определения, характеризующие его поступки и описывающие характер;  прививать любовь к природе, своей матери; развивать связную речь.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 прогнозировать содержание произведения; читать и воспринимать на слух произведения; видеть и понимать поступки героев; рассказывать о герое, подбирая в произведении слова-определения, характеризующие его поступки и описывающие характер; выслушивать мнение друг друга, формулировать правила поведения в лесу; приготовить подарок маме.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 книг и портрет В.П. Астафьева, рабочие тетради, фонограмма песни « Мамочка милая, мама моя…»  иллюстрация глухаря; у детей на партах картон, цветная бумага, клей ножницы.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2.Речевая разминка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Прочитайте пословицы. Объясните их смысл.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Вороненку гнездо - родимая хата.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милей дружка, чем родная матушка.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шепотом, громко)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Работа по теме урока. Введение в тему.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 отрывок читает учитель 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Есть просто храм,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Есть храм науки.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есть ещё природы храм-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лесами, тянущими руки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Навстречу солнцу и ветрам.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свят в любое время суток,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Открыт для нас в жару и стынь,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Входи сюда, будь сердцем чуток,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оскверняй её святынь.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(С. Смирнов)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-О каком храме идет речь в этом стихотворении?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вы понимаете последние две строчки?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(входить в лес с добрым понимающим сердцем, не совершать плохих поступков в лесу, соблюдать правила)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Ребята, как себя нужно вести, чтобы не осквернить храм природы - лес?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 не шуметь, не разводить костёр, не оставлять мусор, не ломать деревья, не брать животных домой, не подходить к птичьим гнёздам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 трогать его и яйца, которые в нем 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ежат…)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Каких птиц можно встретить в наших лесах?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(кукушка, поползень, дятел...)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А ещё в наших лесах водятся…Узнайте название птицы, которое написано на доске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ьУЛхарГ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глухарь,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картинки с изображением глухаря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глухарки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Что вы знаете о глухаре? Рассказ об этой птице подготовил. (один из учеников).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Глухарь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одна из древнейших птиц на земле. Живут эти птицы обычно в глухих сосновых лесах и болотах. Гнездятся на земле и на деревьях. В снежные зимы поздним вечером глухари падают с деревьев в сугроб и там ночуют. Выводят птенцов глухари в конце мая- начале июня. Яйца откладывают на земле в ямке, куда приносят мох, мелкие ветки и перья. Выводит птенцов только мать.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Глухарка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светло- коричневая с ржавыми и белыми поперечными полосками. Её даже не заметишь, когда она сидит в гнезде, среди веток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сухих листьев. Весной, когда глухарь- петух поёт свою песню, он часто ничего не слышит. За то и прозван глухарём.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Физкультминутка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мы совершим прогулку в лес.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Мы шагаем, мы шагаем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Руки выше поднимаем,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Голову не опускаем,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Дышим ровно, глубоко.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Вдруг мы видим: у куста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Выпал птенчик из гнезда.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Тихо птенчика берём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назад в дупло кладём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Впереди из-за куста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Смотрит рыжая лиса.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лисицу обхитрим,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носочках побежим.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Продолжение работы по теме урока. 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Работа в тетради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Выпишите только русские буквы и узнаете полное имя писателя, чей рассказ будем читать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- Виктор Петрович Астафьев (рассказ учителя о писателе)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Прочитайте название рассказа. Как вы думаете, о ком, о чём будет рассказ?  ((предположения учащихся)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чтению рассказа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Чтение хором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Прочитайте по слогам, затем плавно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При-бли-жа-лись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аль-пий-ским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По-ко-роб-лен-ные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Ред-ко-па-лых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По-ше-ве-ли-ва-ли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Блед-но-лист-ным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До-цве-та-ю-щим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Чер-нич-ни-ком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Рас-пу-щен-ны-ми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За-кос-те-не-ли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не-под-виж-нос-ти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За-рож-да-ю-щим-ся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По-до-шед-ший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Словарная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Тайга - хвойный лес на севере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Альпийские луга- луга, расположенные на возвышении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Валежник - сухие сучья, деревья, упавшие на землю.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Космы - спутанные волосы, нити.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Просека-полоса в лесу, лесопарке, очищенная от деревьев.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Чтение рассказа учителем и учащимися.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над рассказом.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Какую птицу охотники называют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Где ребята обнаружили гнездо?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Что почувствовал рассказчик, когда обнаружил птицу, прочитайте.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Найдите эпизод, где описывается, как мечется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Прочитайте диалог рассказчика с мальчиком.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Если бы ребята забрали яйца, что могло произойти?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Нужны ли птичьи яйца мальчикам?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Найдите эпизод, где описывается, как мечется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прочитайте.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вы понимаете смысл слов автора: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«Это от испуга, гнева и бесстрашия билось птичье сердце».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Какие строки рассказа говорят о самоотверженной любви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птенцам? Прочитайте 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закончилась встреча мальчиков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капалухой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Как вы думаете, изменится ли их отношение к природе после этого случая?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думайте,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какова основная мысль произведения?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 безмерно богаты.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наших чащах и рощах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Столько всяких пернатых-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Просто диву даёшься.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И, конечно, тревожно,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Что порой мы безбожно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храним, что имеем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щадим, не жалеем.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Ни за что не в ответе.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самую малость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Нам по этой планете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Жить и править осталось.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-Так давайте хранить, беречь и жалеть наших меньших братьев, нашу природу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Прочитайте последний абзац рассказа. Почему именно им завершает произведение Астафьев? Что он хочет вам сказать?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 каких ещё рассказах мы встречались с самоотверженной любовью матери к детям? («Ещё раз про Мальку.» 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а были ли случаи в вашей жизни, когда на помощь к вам приходила мама? 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разные периоды жизни человек по-разному чувствует любовь к матери, необходимость быть рядом с ней. Вам очень нужна мама сейчас, но не думайте, что, став взрослыми, вы станете независимыми от нее. А если случится вдруг, что придет разлука с мамой на долгие месяцы и даже годы, вам, дети, поверьте, будет горько за то, что вы иногда обижали маму грубым словом или поступком.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над пословицами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Соедините начало и конец пословиц о маме.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Вся семья вместе, чем родная матушка.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Родную мать, а дитя- матери.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Нет милей дружка, и душа на месте.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Птица рада весне, никем не заменишь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приготовим подарок для мамы и скажем, что очень-очень любим.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обводят шаблон птиц, приклеивают на картон, создавая композицию «Спасибо за то, что ты есть у меня») Звучит песня «Мамочка, милая, мама моя…» (Смотри приложение)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Рефлексия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Что вы узнали на сегодняшнем уроке?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 что вы похвалили бы себя?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Что вам захотелось сделать после этого урока?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Итог урока.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 чем главном мы говорили на нашем уроке? (О любви к братья нашим меньшим и о любви к своей матери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Давайте составим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 вариант слово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sz w:val="24"/>
          <w:szCs w:val="24"/>
        </w:rPr>
        <w:t>», 2 вариант слово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мама»)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Домашнее задание.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Подготовить пересказ текста от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глухарки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Придумать рассказ, который заканчивается одной из пословиц.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Вся семья вместе и душа на месте.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B07A7B">
        <w:rPr>
          <w:rFonts w:ascii="Times New Roman" w:eastAsia="Times New Roman" w:hAnsi="Times New Roman" w:cs="Times New Roman"/>
          <w:sz w:val="24"/>
          <w:szCs w:val="24"/>
        </w:rPr>
        <w:t>одную мать никем не заменишь.</w:t>
      </w:r>
    </w:p>
    <w:p w:rsidR="00B07A7B" w:rsidRDefault="00B07A7B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Приложение.</w:t>
      </w:r>
    </w:p>
    <w:p w:rsidR="007C5D20" w:rsidRDefault="007C5D20" w:rsidP="007C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3555" cy="1972310"/>
            <wp:effectExtent l="0" t="0" r="0" b="8890"/>
            <wp:docPr id="1" name="Рисунок 1" descr="http://ped-kopilka.ru/upload/blogs/13327_5542017eb87b4a7161b32127c7eb06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upload/blogs/13327_5542017eb87b4a7161b32127c7eb067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20" w:rsidRDefault="007C5D20" w:rsidP="007C5D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Известный русский писатель, наш современник Виктор Петрович Астафьев родился 1 мая 1924-ого года, в маленьком селе Овсянка Красноярского края, стоявшем на берегу реки Енисей. Мать будущего писателя погибла, когда ему было всего лишь семь лет. До конца своих дней Виктор Петрович так и не свыкнется с этой потерей. После гибели мамы лучшим другом Астафьева становится его бабушка – Екатерина Петровна. В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выслан дед Виктора Петровича. Туда и переехала новая семья Астафьева – его отец нашёл себе новую жену. Но отношения маленького мальчика и мачехи были ужасными. Астафьеву очень повезло, потому что одним из преподавателей в интернате оказывается поэт Игнатий Рождественский, который очень быстро подмечает в Викторе литературный талант. И именно он начинает развивать его в будущем писателе. В 1942-ом году, когда уже второй год шла Великая Отечественная война, Астафьеву становится добровольцем, и спустя год начинает принимать участие в боевых сражениях. При этом он прошёл всю войну, был несколько раз ранен. За свои боевые заслуги он получит орден Красной звезды и несколько медалей – «За отвагу», «За освобождение Польши», «За победу над Германией». С 1951-ого года Виктор Петрович Астафьев начинает много писать, и уже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через два года будет напечатана его первая книга – сборник рассказов «До будущей весны». С тех пор известный русский писатель Астафьев Виктор Петрович напишет и выпустит огромное количество произведений, рассказов и романов. Он будет принят в Союз Писателей, его литературные достижения будут постоянно отмечать различными наградами. 29-ого ноября 2001-ого года Виктор Петрович Астафьев умирает на 78-ом году жизни.</w:t>
      </w:r>
    </w:p>
    <w:p w:rsidR="00984C42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C42">
        <w:rPr>
          <w:rFonts w:ascii="Times New Roman" w:eastAsia="Times New Roman" w:hAnsi="Times New Roman" w:cs="Times New Roman"/>
          <w:b/>
          <w:sz w:val="24"/>
          <w:szCs w:val="24"/>
        </w:rPr>
        <w:t>Песня: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«Мамочка, милая, мама моя…»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Зореньки краше и солнца милей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Та, что зовётся мамой моей.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Мамочка, милая, мама моя,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хорошо, что ты есть у меня!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Мамочка, милая, мама моя,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хорошо, что ты есть у меня!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Ветер завоет, гроза за окном,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 в доме – страх нипочём.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Мамочка, милая, мама моя,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хорошо, что ты есть у меня!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Мамочка, милая, мама моя,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хорошо, что ты есть у меня!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Спорится дело, веселье горой –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Мамочка, значит, рядом со мной.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Мамочку милую очень люблю,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Песенку эту я ей подарю.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Мамочку милую очень люблю,</w:t>
      </w:r>
    </w:p>
    <w:p w:rsidR="007C5D20" w:rsidRDefault="007C5D20" w:rsidP="004862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Песенку эту я ей подарю.</w:t>
      </w:r>
    </w:p>
    <w:p w:rsidR="007C5D20" w:rsidRDefault="00984C42" w:rsidP="00984C42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58155" cy="1663547"/>
            <wp:effectExtent l="0" t="0" r="0" b="0"/>
            <wp:docPr id="4" name="Рисунок 4" descr="&amp;Ocy;&amp;tcy;&amp;kcy;&amp;rcy;&amp;ycy;&amp;tcy;&amp;kcy;&amp;acy; &amp;dcy;&amp;lcy;&amp;yacy; &amp;mcy;&amp;acy;&amp;mcy;&amp;ycy; - &amp;Vcy;&amp;scy;&amp;iecy; &amp;ocy; &amp;rcy;&amp;ucy;&amp;kcy;&amp;ocy;&amp;dcy;&amp;iecy;&amp;lcy;&amp;icy;&amp;icy;. &amp;Tcy;&amp;iecy;&amp;khcy;&amp;ncy;&amp;icy;&amp;kcy;&amp;icy;, &amp;ucy;&amp;rcy;&amp;ocy;&amp;kcy;&amp;icy;, &amp;icy;&amp;scy;&amp;tcy;&amp;ocy;&amp;rcy;&amp;icy;&amp;yacy;, &amp;vcy;&amp;icy;&amp;dcy;&amp;iecy;&amp;ocy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Ocy;&amp;tcy;&amp;kcy;&amp;rcy;&amp;ycy;&amp;tcy;&amp;kcy;&amp;acy; &amp;dcy;&amp;lcy;&amp;yacy; &amp;mcy;&amp;acy;&amp;mcy;&amp;ycy; - &amp;Vcy;&amp;scy;&amp;iecy; &amp;ocy; &amp;rcy;&amp;ucy;&amp;kcy;&amp;ocy;&amp;dcy;&amp;iecy;&amp;lcy;&amp;icy;&amp;icy;. &amp;Tcy;&amp;iecy;&amp;khcy;&amp;ncy;&amp;icy;&amp;kcy;&amp;icy;, &amp;ucy;&amp;rcy;&amp;ocy;&amp;kcy;&amp;icy;, &amp;icy;&amp;scy;&amp;tcy;&amp;ocy;&amp;rcy;&amp;icy;&amp;yacy;, &amp;vcy;&amp;icy;&amp;dcy;&amp;iecy;&amp;ocy;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37" cy="170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20" w:rsidRDefault="007C5D20" w:rsidP="007C5D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D20" w:rsidRDefault="00486230" w:rsidP="007C5D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Спасибо, что ты есть у меня! ( подписать композицию)</w:t>
      </w:r>
    </w:p>
    <w:p w:rsidR="00FA1342" w:rsidRDefault="00FA1342"/>
    <w:p w:rsidR="00BF736A" w:rsidRDefault="00BF736A"/>
    <w:sectPr w:rsidR="00BF736A" w:rsidSect="0005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3026"/>
    <w:rsid w:val="00054A7C"/>
    <w:rsid w:val="002A480C"/>
    <w:rsid w:val="00305F77"/>
    <w:rsid w:val="0031480C"/>
    <w:rsid w:val="00403267"/>
    <w:rsid w:val="00413026"/>
    <w:rsid w:val="00486230"/>
    <w:rsid w:val="00576CFC"/>
    <w:rsid w:val="0062734E"/>
    <w:rsid w:val="007C5D20"/>
    <w:rsid w:val="00855DBD"/>
    <w:rsid w:val="008567EE"/>
    <w:rsid w:val="0087167D"/>
    <w:rsid w:val="00930B62"/>
    <w:rsid w:val="009765B2"/>
    <w:rsid w:val="00984C42"/>
    <w:rsid w:val="00A70102"/>
    <w:rsid w:val="00B07A7B"/>
    <w:rsid w:val="00BF736A"/>
    <w:rsid w:val="00FA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24</cp:revision>
  <dcterms:created xsi:type="dcterms:W3CDTF">2015-04-20T12:45:00Z</dcterms:created>
  <dcterms:modified xsi:type="dcterms:W3CDTF">2015-09-01T05:22:00Z</dcterms:modified>
</cp:coreProperties>
</file>