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5E" w:rsidRPr="00FC6FE0" w:rsidRDefault="00B5465E" w:rsidP="00B5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0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FC6FE0">
        <w:rPr>
          <w:rFonts w:ascii="Times New Roman" w:eastAsia="Times New Roman" w:hAnsi="Times New Roman" w:cs="Times New Roman"/>
          <w:sz w:val="24"/>
          <w:szCs w:val="24"/>
        </w:rPr>
        <w:t>Тайшетского</w:t>
      </w:r>
      <w:proofErr w:type="spellEnd"/>
      <w:r w:rsidRPr="00FC6FE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5465E" w:rsidRPr="00FC6FE0" w:rsidRDefault="00B5465E" w:rsidP="00B5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0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бюджетное </w:t>
      </w:r>
      <w:r w:rsidRPr="00FC6FE0">
        <w:rPr>
          <w:rFonts w:ascii="Times New Roman" w:eastAsia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ое учреждение</w:t>
      </w:r>
    </w:p>
    <w:p w:rsidR="00B5465E" w:rsidRDefault="00B5465E" w:rsidP="00B546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0">
        <w:rPr>
          <w:rFonts w:ascii="Times New Roman" w:eastAsia="Times New Roman" w:hAnsi="Times New Roman" w:cs="Times New Roman"/>
          <w:sz w:val="24"/>
          <w:szCs w:val="24"/>
        </w:rPr>
        <w:t xml:space="preserve">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C6FE0">
        <w:rPr>
          <w:rFonts w:ascii="Times New Roman" w:eastAsia="Times New Roman" w:hAnsi="Times New Roman" w:cs="Times New Roman"/>
          <w:sz w:val="24"/>
          <w:szCs w:val="24"/>
        </w:rPr>
        <w:t xml:space="preserve"> г. Тайшета</w:t>
      </w:r>
    </w:p>
    <w:p w:rsidR="00B5465E" w:rsidRPr="00FC6FE0" w:rsidRDefault="00B5465E" w:rsidP="00B5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465E" w:rsidRDefault="00B5465E" w:rsidP="00B5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Pr="00FC6FE0" w:rsidRDefault="00B5465E" w:rsidP="00B5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FE0">
        <w:rPr>
          <w:rFonts w:ascii="Times New Roman" w:eastAsia="Times New Roman" w:hAnsi="Times New Roman" w:cs="Times New Roman"/>
          <w:b/>
          <w:sz w:val="28"/>
          <w:szCs w:val="28"/>
        </w:rPr>
        <w:t>Мастер-класс</w:t>
      </w: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1606F8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6F8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7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NQAOg2wAAAAcBAAAPAAAAZHJzL2Rv&#10;d25yZXYueG1sTI/BTsMwEETvSPyDtUjcqN1QaBriVKjAmVL4ADfexiHxOordNvD1LCc4zsxq5m25&#10;nnwvTjjGNpCG+UyBQKqDbanR8PH+cpODiMmQNX0g1PCFEdbV5UVpChvO9IanXWoEl1AsjAaX0lBI&#10;GWuH3sRZGJA4O4TRm8RybKQdzZnLfS8zpe6lNy3xgjMDbhzW3e7oNeTKv3bdKttGv/ie37nNU3ge&#10;PrW+vpoeH0AknNLfMfziMzpUzLQPR7JR9Br4kcTuYgmC0yzP2dhruFXZEmRVyv/81Q8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zUADoNsAAAAHAQAADwAAAAAAAAAAAAAAAACJBAAA&#10;ZHJzL2Rvd25yZXYueG1sUEsFBgAAAAAEAAQA8wAAAJEFAAAAAA==&#10;" filled="f" stroked="f">
            <v:fill o:detectmouseclick="t"/>
            <v:textbox style="mso-fit-shape-to-text:t">
              <w:txbxContent>
                <w:p w:rsidR="00B5465E" w:rsidRDefault="00B5465E" w:rsidP="00B5465E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>Ф</w:t>
                  </w:r>
                  <w:r w:rsidRPr="002F0CEF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>ормировани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>е</w:t>
                  </w:r>
                </w:p>
                <w:p w:rsidR="00B5465E" w:rsidRDefault="00B5465E" w:rsidP="00B5465E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</w:pPr>
                  <w:r w:rsidRPr="002F0CEF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 xml:space="preserve">познавательных УУД  </w:t>
                  </w:r>
                </w:p>
                <w:p w:rsidR="00B5465E" w:rsidRDefault="00B5465E" w:rsidP="00B5465E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 xml:space="preserve">на уроках </w:t>
                  </w:r>
                </w:p>
                <w:p w:rsidR="00B5465E" w:rsidRDefault="00B5465E" w:rsidP="00B5465E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 xml:space="preserve">«Окружающего мира» </w:t>
                  </w:r>
                </w:p>
                <w:p w:rsidR="00B5465E" w:rsidRPr="002F0CEF" w:rsidRDefault="00B5465E" w:rsidP="00B5465E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>в начальной школе</w:t>
                  </w:r>
                </w:p>
              </w:txbxContent>
            </v:textbox>
            <w10:wrap type="square"/>
          </v:shape>
        </w:pict>
      </w: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5E" w:rsidRPr="00FC6FE0" w:rsidRDefault="00B5465E" w:rsidP="00B5465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Елена Николаевна</w:t>
      </w:r>
      <w:r w:rsidRPr="00FC6F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465E" w:rsidRPr="00FC6FE0" w:rsidRDefault="00B5465E" w:rsidP="00B5465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0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B5465E" w:rsidRPr="00FC6FE0" w:rsidRDefault="00B5465E" w:rsidP="00B5465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FE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C6FE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Default="00B5465E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65E" w:rsidRPr="00FC6FE0" w:rsidRDefault="001328D8" w:rsidP="00B5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5465E" w:rsidRPr="00FC6FE0">
        <w:rPr>
          <w:rFonts w:ascii="Times New Roman" w:eastAsia="Times New Roman" w:hAnsi="Times New Roman" w:cs="Times New Roman"/>
          <w:sz w:val="24"/>
          <w:szCs w:val="24"/>
        </w:rPr>
        <w:t xml:space="preserve"> Тайшет</w:t>
      </w:r>
    </w:p>
    <w:p w:rsidR="00B5465E" w:rsidRPr="00FC6FE0" w:rsidRDefault="00B5465E" w:rsidP="00B5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0">
        <w:rPr>
          <w:rFonts w:ascii="Times New Roman" w:eastAsia="Times New Roman" w:hAnsi="Times New Roman" w:cs="Times New Roman"/>
          <w:sz w:val="24"/>
          <w:szCs w:val="24"/>
        </w:rPr>
        <w:t>2015г</w:t>
      </w:r>
    </w:p>
    <w:p w:rsidR="0092026F" w:rsidRPr="00B5465E" w:rsidRDefault="00B5465E" w:rsidP="00B5465E">
      <w:pPr>
        <w:spacing w:before="168"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2026F"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«Чем легче учителю учить, тем труднее ученикам учиться. Чем труднее учителю, тем легче ученику. Чем больше будет учитель сам учиться, обдумывать каждый урок и соизмерять с силами ученика, чем больше будет следить за ходом мысли ученика, чем больше вызывать на вопр</w:t>
      </w:r>
      <w:r w:rsidR="0092026F"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2026F"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сы и ответы, тем легче будет учиться уч</w:t>
      </w:r>
      <w:r w:rsidR="0092026F"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2026F"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ник».</w:t>
      </w:r>
    </w:p>
    <w:p w:rsidR="0092026F" w:rsidRPr="00B5465E" w:rsidRDefault="0092026F" w:rsidP="00B5465E">
      <w:pPr>
        <w:spacing w:before="168"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Л. Н. Толстой</w:t>
      </w:r>
    </w:p>
    <w:p w:rsidR="004A69D2" w:rsidRDefault="0092026F" w:rsidP="00B5465E">
      <w:pPr>
        <w:pStyle w:val="c8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Для чего мы учим детей? Раньше, мы бы ответили: для того, чтобы они умели читать, считать, вычислять и писать. Но с позиции Федеральных гос</w:t>
      </w:r>
      <w:r w:rsidRPr="00B5465E">
        <w:rPr>
          <w:color w:val="000000"/>
          <w:sz w:val="28"/>
          <w:szCs w:val="28"/>
        </w:rPr>
        <w:t>у</w:t>
      </w:r>
      <w:r w:rsidRPr="00B5465E">
        <w:rPr>
          <w:color w:val="000000"/>
          <w:sz w:val="28"/>
          <w:szCs w:val="28"/>
        </w:rPr>
        <w:t>дарственных Образовательных Стандартов мы поняли и приняли это по-другому – для того, чтобы они стали успешными в жизни. Учащийся сам должен стать "архитектором и строителем" образовательного процесса До</w:t>
      </w:r>
      <w:r w:rsidRPr="00B5465E">
        <w:rPr>
          <w:color w:val="000000"/>
          <w:sz w:val="28"/>
          <w:szCs w:val="28"/>
        </w:rPr>
        <w:t>с</w:t>
      </w:r>
      <w:r w:rsidRPr="00B5465E">
        <w:rPr>
          <w:color w:val="000000"/>
          <w:sz w:val="28"/>
          <w:szCs w:val="28"/>
        </w:rPr>
        <w:t>тижение этой цели становится возможным благодаря формированию сист</w:t>
      </w:r>
      <w:r w:rsidRPr="00B5465E">
        <w:rPr>
          <w:color w:val="000000"/>
          <w:sz w:val="28"/>
          <w:szCs w:val="28"/>
        </w:rPr>
        <w:t>е</w:t>
      </w:r>
      <w:r w:rsidRPr="00B5465E">
        <w:rPr>
          <w:color w:val="000000"/>
          <w:sz w:val="28"/>
          <w:szCs w:val="28"/>
        </w:rPr>
        <w:t xml:space="preserve">мы универсальных учебных действий (УУД). </w:t>
      </w:r>
      <w:r w:rsidR="00186780" w:rsidRPr="00B5465E">
        <w:rPr>
          <w:color w:val="000000"/>
          <w:sz w:val="28"/>
          <w:szCs w:val="28"/>
        </w:rPr>
        <w:t>Универсальные учебные дейс</w:t>
      </w:r>
      <w:r w:rsidR="00186780" w:rsidRPr="00B5465E">
        <w:rPr>
          <w:color w:val="000000"/>
          <w:sz w:val="28"/>
          <w:szCs w:val="28"/>
        </w:rPr>
        <w:t>т</w:t>
      </w:r>
      <w:r w:rsidR="00186780" w:rsidRPr="00B5465E">
        <w:rPr>
          <w:color w:val="000000"/>
          <w:sz w:val="28"/>
          <w:szCs w:val="28"/>
        </w:rPr>
        <w:t xml:space="preserve">вия группируются в четыре основных блока: </w:t>
      </w:r>
    </w:p>
    <w:p w:rsidR="00186780" w:rsidRPr="00B5465E" w:rsidRDefault="004A69D2" w:rsidP="004A69D2">
      <w:pPr>
        <w:pStyle w:val="c8"/>
        <w:spacing w:before="0" w:beforeAutospacing="0" w:after="0" w:afterAutospacing="0"/>
        <w:ind w:firstLine="25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86780" w:rsidRPr="00B5465E">
        <w:rPr>
          <w:color w:val="000000"/>
          <w:sz w:val="28"/>
          <w:szCs w:val="28"/>
        </w:rPr>
        <w:t>1) личностные;</w:t>
      </w:r>
    </w:p>
    <w:p w:rsidR="00186780" w:rsidRPr="00B5465E" w:rsidRDefault="00186780" w:rsidP="00B5465E">
      <w:pPr>
        <w:pStyle w:val="c8"/>
        <w:spacing w:before="0" w:beforeAutospacing="0" w:after="0" w:afterAutospacing="0"/>
        <w:ind w:firstLine="2552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 xml:space="preserve">2) регулятивные; </w:t>
      </w:r>
    </w:p>
    <w:p w:rsidR="00186780" w:rsidRPr="00B5465E" w:rsidRDefault="00186780" w:rsidP="00B5465E">
      <w:pPr>
        <w:pStyle w:val="c8"/>
        <w:spacing w:before="0" w:beforeAutospacing="0" w:after="0" w:afterAutospacing="0"/>
        <w:ind w:firstLine="2552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 xml:space="preserve">3) коммуникативные действия; </w:t>
      </w:r>
    </w:p>
    <w:p w:rsidR="00186780" w:rsidRPr="00B5465E" w:rsidRDefault="00186780" w:rsidP="00B5465E">
      <w:pPr>
        <w:pStyle w:val="c8"/>
        <w:spacing w:before="0" w:beforeAutospacing="0" w:after="0" w:afterAutospacing="0"/>
        <w:ind w:firstLine="2552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 xml:space="preserve">4) познавательные. </w:t>
      </w:r>
    </w:p>
    <w:p w:rsidR="00186780" w:rsidRPr="00B5465E" w:rsidRDefault="00186780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Для формирования познавательных УУД – подбираются задания, пр</w:t>
      </w:r>
      <w:r w:rsidRPr="00B5465E">
        <w:rPr>
          <w:color w:val="000000"/>
          <w:sz w:val="28"/>
          <w:szCs w:val="28"/>
        </w:rPr>
        <w:t>а</w:t>
      </w:r>
      <w:r w:rsidRPr="00B5465E">
        <w:rPr>
          <w:color w:val="000000"/>
          <w:sz w:val="28"/>
          <w:szCs w:val="28"/>
        </w:rPr>
        <w:t>вильный результат выполнения которых нельзя найти в учебнике в готовом виде. Но в текстах и иллюстрациях учебника, справочной литературы есть подсказки, позволяющие выполнить задание.</w:t>
      </w:r>
    </w:p>
    <w:p w:rsidR="00186780" w:rsidRPr="00B5465E" w:rsidRDefault="00186780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 xml:space="preserve">Познавательные универсальные учебные действия включают: </w:t>
      </w:r>
      <w:proofErr w:type="spellStart"/>
      <w:r w:rsidRPr="00B5465E">
        <w:rPr>
          <w:color w:val="000000"/>
          <w:sz w:val="28"/>
          <w:szCs w:val="28"/>
        </w:rPr>
        <w:t>общ</w:t>
      </w:r>
      <w:r w:rsidRPr="00B5465E">
        <w:rPr>
          <w:color w:val="000000"/>
          <w:sz w:val="28"/>
          <w:szCs w:val="28"/>
        </w:rPr>
        <w:t>е</w:t>
      </w:r>
      <w:r w:rsidRPr="00B5465E">
        <w:rPr>
          <w:color w:val="000000"/>
          <w:sz w:val="28"/>
          <w:szCs w:val="28"/>
        </w:rPr>
        <w:t>учебные</w:t>
      </w:r>
      <w:proofErr w:type="spellEnd"/>
      <w:r w:rsidRPr="00B5465E">
        <w:rPr>
          <w:color w:val="000000"/>
          <w:sz w:val="28"/>
          <w:szCs w:val="28"/>
        </w:rPr>
        <w:t xml:space="preserve">  действия,  действия постановки и решения проблем,  и логические действия и  обеспечивают способность к познанию окружающего мира: г</w:t>
      </w:r>
      <w:r w:rsidRPr="00B5465E">
        <w:rPr>
          <w:color w:val="000000"/>
          <w:sz w:val="28"/>
          <w:szCs w:val="28"/>
        </w:rPr>
        <w:t>о</w:t>
      </w:r>
      <w:r w:rsidRPr="00B5465E">
        <w:rPr>
          <w:color w:val="000000"/>
          <w:sz w:val="28"/>
          <w:szCs w:val="28"/>
        </w:rPr>
        <w:t>товность осуществлять  направленный поиск, обработку и использование информации.</w:t>
      </w:r>
    </w:p>
    <w:p w:rsidR="00186780" w:rsidRPr="00B5465E" w:rsidRDefault="00FF36E7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Ч</w:t>
      </w:r>
      <w:r w:rsidR="00186780" w:rsidRPr="00B5465E">
        <w:rPr>
          <w:color w:val="000000"/>
          <w:sz w:val="28"/>
          <w:szCs w:val="28"/>
        </w:rPr>
        <w:t>уть подробнее хотела бы остановиться на формировании познавател</w:t>
      </w:r>
      <w:r w:rsidR="00186780" w:rsidRPr="00B5465E">
        <w:rPr>
          <w:color w:val="000000"/>
          <w:sz w:val="28"/>
          <w:szCs w:val="28"/>
        </w:rPr>
        <w:t>ь</w:t>
      </w:r>
      <w:r w:rsidR="00186780" w:rsidRPr="00B5465E">
        <w:rPr>
          <w:color w:val="000000"/>
          <w:sz w:val="28"/>
          <w:szCs w:val="28"/>
        </w:rPr>
        <w:t>ных универсальных учебных действиях, которые для успешного обучения должны быть сформированы уже в начальной школе. </w:t>
      </w:r>
    </w:p>
    <w:p w:rsidR="00196A0F" w:rsidRPr="00B5465E" w:rsidRDefault="00FF36E7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Считаю, что наиболее благоприятные условия для формирования позн</w:t>
      </w:r>
      <w:r w:rsidRPr="00B5465E">
        <w:rPr>
          <w:color w:val="000000"/>
          <w:sz w:val="28"/>
          <w:szCs w:val="28"/>
        </w:rPr>
        <w:t>а</w:t>
      </w:r>
      <w:r w:rsidRPr="00B5465E">
        <w:rPr>
          <w:color w:val="000000"/>
          <w:sz w:val="28"/>
          <w:szCs w:val="28"/>
        </w:rPr>
        <w:t xml:space="preserve">вательных УУД возможно создать на уроке </w:t>
      </w:r>
      <w:r w:rsidR="00186780" w:rsidRPr="00B5465E">
        <w:rPr>
          <w:color w:val="000000"/>
          <w:sz w:val="28"/>
          <w:szCs w:val="28"/>
        </w:rPr>
        <w:t>«Окружающ</w:t>
      </w:r>
      <w:r w:rsidRPr="00B5465E">
        <w:rPr>
          <w:color w:val="000000"/>
          <w:sz w:val="28"/>
          <w:szCs w:val="28"/>
        </w:rPr>
        <w:t>его</w:t>
      </w:r>
      <w:r w:rsidR="00186780" w:rsidRPr="00B5465E">
        <w:rPr>
          <w:color w:val="000000"/>
          <w:sz w:val="28"/>
          <w:szCs w:val="28"/>
        </w:rPr>
        <w:t xml:space="preserve"> мир</w:t>
      </w:r>
      <w:r w:rsidRPr="00B5465E">
        <w:rPr>
          <w:color w:val="000000"/>
          <w:sz w:val="28"/>
          <w:szCs w:val="28"/>
        </w:rPr>
        <w:t>а</w:t>
      </w:r>
      <w:r w:rsidR="00186780" w:rsidRPr="00B5465E">
        <w:rPr>
          <w:color w:val="000000"/>
          <w:sz w:val="28"/>
          <w:szCs w:val="28"/>
        </w:rPr>
        <w:t xml:space="preserve">»,  основной целью изучения которого формирование  практико-ориентированных знаний о природе, человеке, обществе; </w:t>
      </w:r>
      <w:r w:rsidRPr="00B5465E">
        <w:rPr>
          <w:color w:val="000000"/>
          <w:sz w:val="28"/>
          <w:szCs w:val="28"/>
        </w:rPr>
        <w:t>ведь</w:t>
      </w:r>
      <w:r w:rsidR="00186780" w:rsidRPr="00B5465E">
        <w:rPr>
          <w:color w:val="000000"/>
          <w:sz w:val="28"/>
          <w:szCs w:val="28"/>
        </w:rPr>
        <w:t xml:space="preserve"> уровень </w:t>
      </w:r>
      <w:proofErr w:type="spellStart"/>
      <w:r w:rsidR="00186780" w:rsidRPr="00B5465E">
        <w:rPr>
          <w:color w:val="000000"/>
          <w:sz w:val="28"/>
          <w:szCs w:val="28"/>
        </w:rPr>
        <w:t>сформированности</w:t>
      </w:r>
      <w:proofErr w:type="spellEnd"/>
      <w:r w:rsidR="00186780" w:rsidRPr="00B5465E">
        <w:rPr>
          <w:color w:val="000000"/>
          <w:sz w:val="28"/>
          <w:szCs w:val="28"/>
        </w:rPr>
        <w:t xml:space="preserve"> УУД в по</w:t>
      </w:r>
      <w:r w:rsidR="00186780" w:rsidRPr="00B5465E">
        <w:rPr>
          <w:color w:val="000000"/>
          <w:sz w:val="28"/>
          <w:szCs w:val="28"/>
        </w:rPr>
        <w:t>л</w:t>
      </w:r>
      <w:r w:rsidR="00186780" w:rsidRPr="00B5465E">
        <w:rPr>
          <w:color w:val="000000"/>
          <w:sz w:val="28"/>
          <w:szCs w:val="28"/>
        </w:rPr>
        <w:t>ной мере зависит от способов организации учебной деятельности и сотру</w:t>
      </w:r>
      <w:r w:rsidR="00186780" w:rsidRPr="00B5465E">
        <w:rPr>
          <w:color w:val="000000"/>
          <w:sz w:val="28"/>
          <w:szCs w:val="28"/>
        </w:rPr>
        <w:t>д</w:t>
      </w:r>
      <w:r w:rsidR="00186780" w:rsidRPr="00B5465E">
        <w:rPr>
          <w:color w:val="000000"/>
          <w:sz w:val="28"/>
          <w:szCs w:val="28"/>
        </w:rPr>
        <w:t>ничества, познавательной, творческой, художественно-эстетической и ко</w:t>
      </w:r>
      <w:r w:rsidR="00186780" w:rsidRPr="00B5465E">
        <w:rPr>
          <w:color w:val="000000"/>
          <w:sz w:val="28"/>
          <w:szCs w:val="28"/>
        </w:rPr>
        <w:t>м</w:t>
      </w:r>
      <w:r w:rsidR="00186780" w:rsidRPr="00B5465E">
        <w:rPr>
          <w:color w:val="000000"/>
          <w:sz w:val="28"/>
          <w:szCs w:val="28"/>
        </w:rPr>
        <w:t xml:space="preserve">муникативной деятельности школьников. </w:t>
      </w:r>
      <w:r w:rsidR="00196A0F" w:rsidRPr="00B5465E">
        <w:rPr>
          <w:color w:val="000000"/>
          <w:sz w:val="28"/>
          <w:szCs w:val="28"/>
        </w:rPr>
        <w:t>Игры, логические и творческие з</w:t>
      </w:r>
      <w:r w:rsidR="00196A0F" w:rsidRPr="00B5465E">
        <w:rPr>
          <w:color w:val="000000"/>
          <w:sz w:val="28"/>
          <w:szCs w:val="28"/>
        </w:rPr>
        <w:t>а</w:t>
      </w:r>
      <w:r w:rsidR="00196A0F" w:rsidRPr="00B5465E">
        <w:rPr>
          <w:color w:val="000000"/>
          <w:sz w:val="28"/>
          <w:szCs w:val="28"/>
        </w:rPr>
        <w:t>дачи в начальной школе обязательны</w:t>
      </w:r>
      <w:r w:rsidRPr="00B5465E">
        <w:rPr>
          <w:color w:val="000000"/>
          <w:sz w:val="28"/>
          <w:szCs w:val="28"/>
        </w:rPr>
        <w:t>е</w:t>
      </w:r>
      <w:r w:rsidR="00196A0F" w:rsidRPr="00B5465E">
        <w:rPr>
          <w:color w:val="000000"/>
          <w:sz w:val="28"/>
          <w:szCs w:val="28"/>
        </w:rPr>
        <w:t xml:space="preserve"> структурны</w:t>
      </w:r>
      <w:r w:rsidRPr="00B5465E">
        <w:rPr>
          <w:color w:val="000000"/>
          <w:sz w:val="28"/>
          <w:szCs w:val="28"/>
        </w:rPr>
        <w:t>е</w:t>
      </w:r>
      <w:r w:rsidR="00196A0F" w:rsidRPr="00B5465E">
        <w:rPr>
          <w:color w:val="000000"/>
          <w:sz w:val="28"/>
          <w:szCs w:val="28"/>
        </w:rPr>
        <w:t xml:space="preserve"> элемент</w:t>
      </w:r>
      <w:r w:rsidRPr="00B5465E">
        <w:rPr>
          <w:color w:val="000000"/>
          <w:sz w:val="28"/>
          <w:szCs w:val="28"/>
        </w:rPr>
        <w:t>ы</w:t>
      </w:r>
      <w:r w:rsidR="00196A0F" w:rsidRPr="00B5465E">
        <w:rPr>
          <w:color w:val="000000"/>
          <w:sz w:val="28"/>
          <w:szCs w:val="28"/>
        </w:rPr>
        <w:t xml:space="preserve"> урока окр</w:t>
      </w:r>
      <w:r w:rsidR="00196A0F" w:rsidRPr="00B5465E">
        <w:rPr>
          <w:color w:val="000000"/>
          <w:sz w:val="28"/>
          <w:szCs w:val="28"/>
        </w:rPr>
        <w:t>у</w:t>
      </w:r>
      <w:r w:rsidR="00196A0F" w:rsidRPr="00B5465E">
        <w:rPr>
          <w:color w:val="000000"/>
          <w:sz w:val="28"/>
          <w:szCs w:val="28"/>
        </w:rPr>
        <w:t>жающего мира. Это да</w:t>
      </w:r>
      <w:r w:rsidRPr="00B5465E">
        <w:rPr>
          <w:color w:val="000000"/>
          <w:sz w:val="28"/>
          <w:szCs w:val="28"/>
        </w:rPr>
        <w:t>ет</w:t>
      </w:r>
      <w:r w:rsidR="00196A0F" w:rsidRPr="00B5465E">
        <w:rPr>
          <w:color w:val="000000"/>
          <w:sz w:val="28"/>
          <w:szCs w:val="28"/>
        </w:rPr>
        <w:t xml:space="preserve"> возможность учителю организовать познавательную </w:t>
      </w:r>
      <w:r w:rsidR="00196A0F" w:rsidRPr="00B5465E">
        <w:rPr>
          <w:color w:val="000000"/>
          <w:sz w:val="28"/>
          <w:szCs w:val="28"/>
        </w:rPr>
        <w:lastRenderedPageBreak/>
        <w:t>деятельность на высоком уровне самостоятельности, инициативы и творчес</w:t>
      </w:r>
      <w:r w:rsidR="00196A0F" w:rsidRPr="00B5465E">
        <w:rPr>
          <w:color w:val="000000"/>
          <w:sz w:val="28"/>
          <w:szCs w:val="28"/>
        </w:rPr>
        <w:t>т</w:t>
      </w:r>
      <w:r w:rsidR="00196A0F" w:rsidRPr="00B5465E">
        <w:rPr>
          <w:color w:val="000000"/>
          <w:sz w:val="28"/>
          <w:szCs w:val="28"/>
        </w:rPr>
        <w:t>ва.</w:t>
      </w:r>
    </w:p>
    <w:p w:rsidR="00186780" w:rsidRPr="00B5465E" w:rsidRDefault="00196A0F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Таким образом, уроки окружающего мира могут стать основой форм</w:t>
      </w:r>
      <w:r w:rsidRPr="00B5465E">
        <w:rPr>
          <w:color w:val="000000"/>
          <w:sz w:val="28"/>
          <w:szCs w:val="28"/>
        </w:rPr>
        <w:t>и</w:t>
      </w:r>
      <w:r w:rsidRPr="00B5465E">
        <w:rPr>
          <w:color w:val="000000"/>
          <w:sz w:val="28"/>
          <w:szCs w:val="28"/>
        </w:rPr>
        <w:t>рования логических универсальных учебных действий. УМК «Школа Ро</w:t>
      </w:r>
      <w:r w:rsidRPr="00B5465E">
        <w:rPr>
          <w:color w:val="000000"/>
          <w:sz w:val="28"/>
          <w:szCs w:val="28"/>
        </w:rPr>
        <w:t>с</w:t>
      </w:r>
      <w:r w:rsidRPr="00B5465E">
        <w:rPr>
          <w:color w:val="000000"/>
          <w:sz w:val="28"/>
          <w:szCs w:val="28"/>
        </w:rPr>
        <w:t>сии» обладает потенциалом, необходимым для успешного формирования и развития универсальных учебных действий в соответствии с требованиями стандарта.</w:t>
      </w:r>
    </w:p>
    <w:p w:rsidR="00A10CCD" w:rsidRPr="00B5465E" w:rsidRDefault="00A10CCD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Система заданий, использованная на уроках, включа</w:t>
      </w:r>
      <w:r w:rsidR="00186780" w:rsidRPr="00B5465E">
        <w:rPr>
          <w:color w:val="000000"/>
          <w:sz w:val="28"/>
          <w:szCs w:val="28"/>
        </w:rPr>
        <w:t>ет</w:t>
      </w:r>
      <w:r w:rsidRPr="00B5465E">
        <w:rPr>
          <w:color w:val="000000"/>
          <w:sz w:val="28"/>
          <w:szCs w:val="28"/>
        </w:rPr>
        <w:t xml:space="preserve"> в себя следу</w:t>
      </w:r>
      <w:r w:rsidRPr="00B5465E">
        <w:rPr>
          <w:color w:val="000000"/>
          <w:sz w:val="28"/>
          <w:szCs w:val="28"/>
        </w:rPr>
        <w:t>ю</w:t>
      </w:r>
      <w:r w:rsidRPr="00B5465E">
        <w:rPr>
          <w:color w:val="000000"/>
          <w:sz w:val="28"/>
          <w:szCs w:val="28"/>
        </w:rPr>
        <w:t>щие виды:</w:t>
      </w:r>
    </w:p>
    <w:p w:rsidR="00A10CCD" w:rsidRPr="00B5465E" w:rsidRDefault="00A10CCD" w:rsidP="00B5465E">
      <w:pPr>
        <w:pStyle w:val="a4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Загадки.</w:t>
      </w:r>
    </w:p>
    <w:p w:rsidR="00A10CCD" w:rsidRPr="00B5465E" w:rsidRDefault="00A10CCD" w:rsidP="00B5465E">
      <w:pPr>
        <w:pStyle w:val="a4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«Философские задачи».</w:t>
      </w:r>
    </w:p>
    <w:p w:rsidR="00A10CCD" w:rsidRPr="00B5465E" w:rsidRDefault="00A10CCD" w:rsidP="00B5465E">
      <w:pPr>
        <w:pStyle w:val="a4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дополнительных текстов.</w:t>
      </w:r>
    </w:p>
    <w:p w:rsidR="00A10CCD" w:rsidRPr="00B5465E" w:rsidRDefault="00A10CCD" w:rsidP="00B5465E">
      <w:pPr>
        <w:pStyle w:val="a4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методы (опыты).</w:t>
      </w:r>
    </w:p>
    <w:p w:rsidR="00A10CCD" w:rsidRPr="00B5465E" w:rsidRDefault="00A10CCD" w:rsidP="00B5465E">
      <w:pPr>
        <w:pStyle w:val="a4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игра.</w:t>
      </w:r>
    </w:p>
    <w:p w:rsidR="00186780" w:rsidRPr="00B5465E" w:rsidRDefault="00A10CCD" w:rsidP="00B5465E">
      <w:pPr>
        <w:pStyle w:val="a4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обучение.</w:t>
      </w:r>
    </w:p>
    <w:p w:rsidR="00A10CCD" w:rsidRPr="00B5465E" w:rsidRDefault="00A10CCD" w:rsidP="00B5465E">
      <w:pPr>
        <w:pStyle w:val="a4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задания.</w:t>
      </w:r>
    </w:p>
    <w:p w:rsidR="00FF36E7" w:rsidRPr="00B5465E" w:rsidRDefault="00FF36E7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Важным условием развития детской любознательности, потребности с</w:t>
      </w:r>
      <w:r w:rsidRPr="00B5465E">
        <w:rPr>
          <w:color w:val="000000"/>
          <w:sz w:val="28"/>
          <w:szCs w:val="28"/>
        </w:rPr>
        <w:t>а</w:t>
      </w:r>
      <w:r w:rsidRPr="00B5465E">
        <w:rPr>
          <w:color w:val="000000"/>
          <w:sz w:val="28"/>
          <w:szCs w:val="28"/>
        </w:rPr>
        <w:t>мостоятельного познания окружающего мира, познавательной активности и инициативности в начальной школе является создание развивающей образ</w:t>
      </w:r>
      <w:r w:rsidRPr="00B5465E">
        <w:rPr>
          <w:color w:val="000000"/>
          <w:sz w:val="28"/>
          <w:szCs w:val="28"/>
        </w:rPr>
        <w:t>о</w:t>
      </w:r>
      <w:r w:rsidRPr="00B5465E">
        <w:rPr>
          <w:color w:val="000000"/>
          <w:sz w:val="28"/>
          <w:szCs w:val="28"/>
        </w:rPr>
        <w:t>вательной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-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незнание. Способность к ре</w:t>
      </w:r>
      <w:r w:rsidRPr="00B5465E">
        <w:rPr>
          <w:color w:val="000000"/>
          <w:sz w:val="28"/>
          <w:szCs w:val="28"/>
        </w:rPr>
        <w:t>ф</w:t>
      </w:r>
      <w:r w:rsidRPr="00B5465E">
        <w:rPr>
          <w:color w:val="000000"/>
          <w:sz w:val="28"/>
          <w:szCs w:val="28"/>
        </w:rPr>
        <w:t>лексии - важнейшее качество, определяющее социальную роль ребёнка как ученика, школьника, направленность на саморазвитие.</w:t>
      </w:r>
    </w:p>
    <w:p w:rsidR="00936C76" w:rsidRPr="00B5465E" w:rsidRDefault="00FF36E7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Каждый  урок    я  планирую,  прописывая  методы  и  пути  формиров</w:t>
      </w:r>
      <w:r w:rsidRPr="00B5465E">
        <w:rPr>
          <w:color w:val="000000"/>
          <w:sz w:val="28"/>
          <w:szCs w:val="28"/>
        </w:rPr>
        <w:t>а</w:t>
      </w:r>
      <w:r w:rsidRPr="00B5465E">
        <w:rPr>
          <w:color w:val="000000"/>
          <w:sz w:val="28"/>
          <w:szCs w:val="28"/>
        </w:rPr>
        <w:t xml:space="preserve">ния  УУД  на  всех  этапах. </w:t>
      </w:r>
    </w:p>
    <w:p w:rsidR="00936C76" w:rsidRPr="00B5465E" w:rsidRDefault="00FF36E7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</w:rPr>
        <w:t>Например, урок «Окружающего мира» в 3 классе по теме «Растениево</w:t>
      </w:r>
      <w:r w:rsidRPr="00B5465E">
        <w:rPr>
          <w:color w:val="000000"/>
          <w:sz w:val="28"/>
          <w:szCs w:val="28"/>
        </w:rPr>
        <w:t>д</w:t>
      </w:r>
      <w:r w:rsidRPr="00B5465E">
        <w:rPr>
          <w:color w:val="000000"/>
          <w:sz w:val="28"/>
          <w:szCs w:val="28"/>
        </w:rPr>
        <w:t>ство»</w:t>
      </w:r>
    </w:p>
    <w:p w:rsidR="00936C76" w:rsidRPr="00B5465E" w:rsidRDefault="00936C76" w:rsidP="00B5465E">
      <w:pPr>
        <w:pStyle w:val="c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b/>
          <w:sz w:val="28"/>
          <w:szCs w:val="28"/>
        </w:rPr>
        <w:t xml:space="preserve">Задачи урока: </w:t>
      </w:r>
    </w:p>
    <w:p w:rsidR="00936C76" w:rsidRPr="00B5465E" w:rsidRDefault="00936C76" w:rsidP="00B5465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65E">
        <w:rPr>
          <w:rFonts w:ascii="Times New Roman" w:hAnsi="Times New Roman"/>
          <w:b/>
          <w:sz w:val="28"/>
          <w:szCs w:val="28"/>
          <w:lang w:val="ru-RU"/>
        </w:rPr>
        <w:t>образовательные:</w:t>
      </w:r>
      <w:r w:rsidRPr="00B5465E">
        <w:rPr>
          <w:rFonts w:ascii="Times New Roman" w:hAnsi="Times New Roman"/>
          <w:sz w:val="28"/>
          <w:szCs w:val="28"/>
          <w:lang w:val="ru-RU"/>
        </w:rPr>
        <w:t xml:space="preserve"> знакомство с растениеводством как отраслью сел</w:t>
      </w:r>
      <w:r w:rsidRPr="00B5465E">
        <w:rPr>
          <w:rFonts w:ascii="Times New Roman" w:hAnsi="Times New Roman"/>
          <w:sz w:val="28"/>
          <w:szCs w:val="28"/>
          <w:lang w:val="ru-RU"/>
        </w:rPr>
        <w:t>ь</w:t>
      </w:r>
      <w:r w:rsidRPr="00B5465E">
        <w:rPr>
          <w:rFonts w:ascii="Times New Roman" w:hAnsi="Times New Roman"/>
          <w:sz w:val="28"/>
          <w:szCs w:val="28"/>
          <w:lang w:val="ru-RU"/>
        </w:rPr>
        <w:t>ского хозяйства;  умения сравнивать культурные  растения и описывать их по плану; объяснять, что такое растениеводство и для чего люди им занимаются.</w:t>
      </w:r>
    </w:p>
    <w:p w:rsidR="00936C76" w:rsidRPr="00B5465E" w:rsidRDefault="00936C76" w:rsidP="00B5465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65E">
        <w:rPr>
          <w:rFonts w:ascii="Times New Roman" w:hAnsi="Times New Roman"/>
          <w:b/>
          <w:sz w:val="28"/>
          <w:szCs w:val="28"/>
          <w:lang w:val="ru-RU"/>
        </w:rPr>
        <w:t>развивающие:</w:t>
      </w:r>
      <w:r w:rsidRPr="00B5465E">
        <w:rPr>
          <w:rFonts w:ascii="Times New Roman" w:hAnsi="Times New Roman"/>
          <w:sz w:val="28"/>
          <w:szCs w:val="28"/>
          <w:lang w:val="ru-RU"/>
        </w:rPr>
        <w:t xml:space="preserve"> развивать логическое мышление учащихся: операцию сравнения; умения находить общие и отличительные свойства растений</w:t>
      </w:r>
      <w:proofErr w:type="gramStart"/>
      <w:r w:rsidRPr="00B5465E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B5465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B5465E">
        <w:rPr>
          <w:rFonts w:ascii="Times New Roman" w:hAnsi="Times New Roman"/>
          <w:sz w:val="28"/>
          <w:szCs w:val="28"/>
          <w:lang w:val="ru-RU"/>
        </w:rPr>
        <w:t>а</w:t>
      </w:r>
      <w:r w:rsidRPr="00B5465E">
        <w:rPr>
          <w:rFonts w:ascii="Times New Roman" w:hAnsi="Times New Roman"/>
          <w:sz w:val="28"/>
          <w:szCs w:val="28"/>
          <w:lang w:val="ru-RU"/>
        </w:rPr>
        <w:t xml:space="preserve">ботать в парах, группах, анализировать, обобщать полученные знания.        </w:t>
      </w:r>
    </w:p>
    <w:p w:rsidR="00936C76" w:rsidRPr="00B5465E" w:rsidRDefault="00936C76" w:rsidP="00B5465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65E">
        <w:rPr>
          <w:rFonts w:ascii="Times New Roman" w:hAnsi="Times New Roman"/>
          <w:b/>
          <w:sz w:val="28"/>
          <w:szCs w:val="28"/>
          <w:lang w:val="ru-RU"/>
        </w:rPr>
        <w:t>воспитательные:</w:t>
      </w:r>
      <w:r w:rsidRPr="00B5465E">
        <w:rPr>
          <w:rFonts w:ascii="Times New Roman" w:hAnsi="Times New Roman"/>
          <w:sz w:val="28"/>
          <w:szCs w:val="28"/>
          <w:lang w:val="ru-RU"/>
        </w:rPr>
        <w:t xml:space="preserve"> воспитывать уважение к людям труда, бережное о</w:t>
      </w:r>
      <w:r w:rsidRPr="00B5465E">
        <w:rPr>
          <w:rFonts w:ascii="Times New Roman" w:hAnsi="Times New Roman"/>
          <w:sz w:val="28"/>
          <w:szCs w:val="28"/>
          <w:lang w:val="ru-RU"/>
        </w:rPr>
        <w:t>т</w:t>
      </w:r>
      <w:r w:rsidRPr="00B5465E">
        <w:rPr>
          <w:rFonts w:ascii="Times New Roman" w:hAnsi="Times New Roman"/>
          <w:sz w:val="28"/>
          <w:szCs w:val="28"/>
          <w:lang w:val="ru-RU"/>
        </w:rPr>
        <w:t>ношение к продуктам растениеводства</w:t>
      </w:r>
    </w:p>
    <w:p w:rsidR="00936C76" w:rsidRPr="00B5465E" w:rsidRDefault="00936C76" w:rsidP="00B5465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65E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Pr="00B5465E">
        <w:rPr>
          <w:rFonts w:ascii="Times New Roman" w:hAnsi="Times New Roman"/>
          <w:sz w:val="28"/>
          <w:szCs w:val="28"/>
          <w:lang w:val="ru-RU"/>
        </w:rPr>
        <w:t xml:space="preserve"> гербарий, презентация, листы самооценки, тесты, мини проекты.  </w:t>
      </w:r>
    </w:p>
    <w:p w:rsidR="00A20A21" w:rsidRPr="00B5465E" w:rsidRDefault="003F76CB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При объявлении темы и целей урока задача учителя состоит в том, чт</w:t>
      </w:r>
      <w:r w:rsidRPr="00B5465E">
        <w:rPr>
          <w:sz w:val="28"/>
          <w:szCs w:val="28"/>
        </w:rPr>
        <w:t>о</w:t>
      </w:r>
      <w:r w:rsidRPr="00B5465E">
        <w:rPr>
          <w:sz w:val="28"/>
          <w:szCs w:val="28"/>
        </w:rPr>
        <w:t>бы  подвести  детей  к  самостоятельной  постановке  задач,  при  этом  уч</w:t>
      </w:r>
      <w:r w:rsidRPr="00B5465E">
        <w:rPr>
          <w:sz w:val="28"/>
          <w:szCs w:val="28"/>
        </w:rPr>
        <w:t>а</w:t>
      </w:r>
      <w:r w:rsidRPr="00B5465E">
        <w:rPr>
          <w:sz w:val="28"/>
          <w:szCs w:val="28"/>
        </w:rPr>
        <w:t xml:space="preserve">щиеся должны </w:t>
      </w:r>
      <w:proofErr w:type="gramStart"/>
      <w:r w:rsidRPr="00B5465E">
        <w:rPr>
          <w:sz w:val="28"/>
          <w:szCs w:val="28"/>
        </w:rPr>
        <w:t>ч</w:t>
      </w:r>
      <w:proofErr w:type="gramEnd"/>
      <w:r w:rsidRPr="00B5465E">
        <w:rPr>
          <w:sz w:val="28"/>
          <w:szCs w:val="28"/>
        </w:rPr>
        <w:t xml:space="preserve">ѐтко понимать границы своих знаний и незнаний. На этом </w:t>
      </w:r>
      <w:r w:rsidRPr="00B5465E">
        <w:rPr>
          <w:sz w:val="28"/>
          <w:szCs w:val="28"/>
        </w:rPr>
        <w:lastRenderedPageBreak/>
        <w:t>этапе  я использовала загадку, подходящую по теме: Дышит, растет, а ходить не умеет</w:t>
      </w:r>
      <w:proofErr w:type="gramStart"/>
      <w:r w:rsidRPr="00B5465E">
        <w:rPr>
          <w:sz w:val="28"/>
          <w:szCs w:val="28"/>
        </w:rPr>
        <w:t>.</w:t>
      </w:r>
      <w:proofErr w:type="gramEnd"/>
      <w:r w:rsidRPr="00B5465E">
        <w:rPr>
          <w:sz w:val="28"/>
          <w:szCs w:val="28"/>
        </w:rPr>
        <w:t xml:space="preserve"> (</w:t>
      </w:r>
      <w:proofErr w:type="gramStart"/>
      <w:r w:rsidRPr="00B5465E">
        <w:rPr>
          <w:sz w:val="28"/>
          <w:szCs w:val="28"/>
        </w:rPr>
        <w:t>р</w:t>
      </w:r>
      <w:proofErr w:type="gramEnd"/>
      <w:r w:rsidRPr="00B5465E">
        <w:rPr>
          <w:sz w:val="28"/>
          <w:szCs w:val="28"/>
        </w:rPr>
        <w:t>астение) Дети назвали знакомые им признаки жизни растений: они дышат, растут, питаются, развиваются, размножаются и умирают. На этом же этапе детьми была проведена классификация растений по группам, что позволило им вспомнить виды и группы растений</w:t>
      </w:r>
      <w:r w:rsidR="00A20A21" w:rsidRPr="00B5465E">
        <w:rPr>
          <w:sz w:val="28"/>
          <w:szCs w:val="28"/>
        </w:rPr>
        <w:t>, выявить, что они зн</w:t>
      </w:r>
      <w:r w:rsidR="00A20A21" w:rsidRPr="00B5465E">
        <w:rPr>
          <w:sz w:val="28"/>
          <w:szCs w:val="28"/>
        </w:rPr>
        <w:t>а</w:t>
      </w:r>
      <w:r w:rsidR="00A20A21" w:rsidRPr="00B5465E">
        <w:rPr>
          <w:sz w:val="28"/>
          <w:szCs w:val="28"/>
        </w:rPr>
        <w:t>ют и что предстоит узнать и составить план работы</w:t>
      </w:r>
      <w:r w:rsidR="00812353" w:rsidRPr="00B5465E">
        <w:rPr>
          <w:sz w:val="28"/>
          <w:szCs w:val="28"/>
        </w:rPr>
        <w:t>, к</w:t>
      </w:r>
      <w:r w:rsidR="00A20A21" w:rsidRPr="00B5465E">
        <w:rPr>
          <w:sz w:val="28"/>
          <w:szCs w:val="28"/>
        </w:rPr>
        <w:t>оторый выглядел сл</w:t>
      </w:r>
      <w:r w:rsidR="00A20A21" w:rsidRPr="00B5465E">
        <w:rPr>
          <w:sz w:val="28"/>
          <w:szCs w:val="28"/>
        </w:rPr>
        <w:t>е</w:t>
      </w:r>
      <w:r w:rsidR="00A20A21" w:rsidRPr="00B5465E">
        <w:rPr>
          <w:sz w:val="28"/>
          <w:szCs w:val="28"/>
        </w:rPr>
        <w:t>дующим образом:</w:t>
      </w:r>
    </w:p>
    <w:p w:rsidR="00A20A21" w:rsidRPr="00B5465E" w:rsidRDefault="00A20A21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sz w:val="28"/>
          <w:szCs w:val="28"/>
        </w:rPr>
        <w:t>1.Что такое растениеводство?</w:t>
      </w:r>
    </w:p>
    <w:p w:rsidR="00A20A21" w:rsidRPr="00B5465E" w:rsidRDefault="00A20A21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sz w:val="28"/>
          <w:szCs w:val="28"/>
        </w:rPr>
        <w:t>2.Для чего люди занимаются растениеводством?</w:t>
      </w:r>
    </w:p>
    <w:p w:rsidR="00A20A21" w:rsidRPr="00B5465E" w:rsidRDefault="00A20A21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sz w:val="28"/>
          <w:szCs w:val="28"/>
        </w:rPr>
        <w:t>3.На какие группы делят культурные растения?</w:t>
      </w:r>
    </w:p>
    <w:p w:rsidR="00A20A21" w:rsidRPr="00B5465E" w:rsidRDefault="00A20A21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sz w:val="28"/>
          <w:szCs w:val="28"/>
        </w:rPr>
        <w:t>4.Профессии людей в растениеводстве.</w:t>
      </w:r>
    </w:p>
    <w:p w:rsidR="00A20A21" w:rsidRPr="00B5465E" w:rsidRDefault="00A20A21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sz w:val="28"/>
          <w:szCs w:val="28"/>
        </w:rPr>
        <w:t>5. Взаимопроверка.</w:t>
      </w:r>
    </w:p>
    <w:p w:rsidR="00A20A21" w:rsidRPr="00B5465E" w:rsidRDefault="000E3604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65E">
        <w:rPr>
          <w:sz w:val="28"/>
          <w:szCs w:val="28"/>
        </w:rPr>
        <w:t xml:space="preserve">Эта работа направлена на формирование </w:t>
      </w:r>
      <w:r w:rsidR="00A20A21" w:rsidRPr="00B5465E">
        <w:rPr>
          <w:sz w:val="28"/>
          <w:szCs w:val="28"/>
        </w:rPr>
        <w:t xml:space="preserve">следующих </w:t>
      </w:r>
      <w:r w:rsidRPr="00B5465E">
        <w:rPr>
          <w:sz w:val="28"/>
          <w:szCs w:val="28"/>
        </w:rPr>
        <w:t xml:space="preserve">познавательных </w:t>
      </w:r>
      <w:r w:rsidR="00A20A21" w:rsidRPr="00B5465E">
        <w:rPr>
          <w:sz w:val="28"/>
          <w:szCs w:val="28"/>
        </w:rPr>
        <w:t>умений:</w:t>
      </w:r>
    </w:p>
    <w:p w:rsidR="000E3604" w:rsidRPr="00B5465E" w:rsidRDefault="000E3604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Анализир</w:t>
      </w:r>
      <w:r w:rsidR="00A20A21" w:rsidRPr="00B5465E">
        <w:rPr>
          <w:sz w:val="28"/>
          <w:szCs w:val="28"/>
        </w:rPr>
        <w:t xml:space="preserve">овать </w:t>
      </w:r>
      <w:r w:rsidRPr="00B5465E">
        <w:rPr>
          <w:sz w:val="28"/>
          <w:szCs w:val="28"/>
        </w:rPr>
        <w:t>объекты с целью выделения признаков (</w:t>
      </w:r>
      <w:proofErr w:type="gramStart"/>
      <w:r w:rsidRPr="00B5465E">
        <w:rPr>
          <w:sz w:val="28"/>
          <w:szCs w:val="28"/>
        </w:rPr>
        <w:t>существен​</w:t>
      </w:r>
      <w:proofErr w:type="spellStart"/>
      <w:r w:rsidRPr="00B5465E">
        <w:rPr>
          <w:sz w:val="28"/>
          <w:szCs w:val="28"/>
        </w:rPr>
        <w:t>ных</w:t>
      </w:r>
      <w:proofErr w:type="spellEnd"/>
      <w:proofErr w:type="gramEnd"/>
      <w:r w:rsidRPr="00B5465E">
        <w:rPr>
          <w:sz w:val="28"/>
          <w:szCs w:val="28"/>
        </w:rPr>
        <w:t>, несущественных) Самостоятельно классифицир</w:t>
      </w:r>
      <w:r w:rsidR="00A20A21" w:rsidRPr="00B5465E">
        <w:rPr>
          <w:sz w:val="28"/>
          <w:szCs w:val="28"/>
        </w:rPr>
        <w:t>овать</w:t>
      </w:r>
      <w:r w:rsidRPr="00B5465E">
        <w:rPr>
          <w:sz w:val="28"/>
          <w:szCs w:val="28"/>
        </w:rPr>
        <w:t xml:space="preserve"> объекты </w:t>
      </w:r>
    </w:p>
    <w:p w:rsidR="000E3604" w:rsidRPr="00B5465E" w:rsidRDefault="00A20A21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Строить</w:t>
      </w:r>
      <w:r w:rsidR="000E3604" w:rsidRPr="00B5465E">
        <w:rPr>
          <w:sz w:val="28"/>
          <w:szCs w:val="28"/>
        </w:rPr>
        <w:t xml:space="preserve"> логические цепи рассуждени</w:t>
      </w:r>
      <w:r w:rsidRPr="00B5465E">
        <w:rPr>
          <w:sz w:val="28"/>
          <w:szCs w:val="28"/>
        </w:rPr>
        <w:t>й</w:t>
      </w:r>
      <w:r w:rsidR="000E3604" w:rsidRPr="00B5465E">
        <w:rPr>
          <w:sz w:val="28"/>
          <w:szCs w:val="28"/>
        </w:rPr>
        <w:t xml:space="preserve"> </w:t>
      </w:r>
    </w:p>
    <w:p w:rsidR="000E3604" w:rsidRPr="00B5465E" w:rsidRDefault="000E3604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Доказыва</w:t>
      </w:r>
      <w:r w:rsidR="00A20A21" w:rsidRPr="00B5465E">
        <w:rPr>
          <w:sz w:val="28"/>
          <w:szCs w:val="28"/>
        </w:rPr>
        <w:t>ть</w:t>
      </w:r>
      <w:r w:rsidRPr="00B5465E">
        <w:rPr>
          <w:sz w:val="28"/>
          <w:szCs w:val="28"/>
        </w:rPr>
        <w:t xml:space="preserve"> </w:t>
      </w:r>
    </w:p>
    <w:p w:rsidR="000E3604" w:rsidRPr="00B5465E" w:rsidRDefault="00A20A21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Выбира</w:t>
      </w:r>
      <w:r w:rsidR="000E3604" w:rsidRPr="00B5465E">
        <w:rPr>
          <w:sz w:val="28"/>
          <w:szCs w:val="28"/>
        </w:rPr>
        <w:t>т</w:t>
      </w:r>
      <w:r w:rsidRPr="00B5465E">
        <w:rPr>
          <w:sz w:val="28"/>
          <w:szCs w:val="28"/>
        </w:rPr>
        <w:t>ь</w:t>
      </w:r>
      <w:r w:rsidR="000E3604" w:rsidRPr="00B5465E">
        <w:rPr>
          <w:sz w:val="28"/>
          <w:szCs w:val="28"/>
        </w:rPr>
        <w:t xml:space="preserve"> основания и критерии для сравнения</w:t>
      </w:r>
    </w:p>
    <w:p w:rsidR="00812353" w:rsidRPr="00B5465E" w:rsidRDefault="00A20A21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65E">
        <w:rPr>
          <w:sz w:val="28"/>
          <w:szCs w:val="28"/>
        </w:rPr>
        <w:t xml:space="preserve">Самостоятельная работа по учебнику и в тетради </w:t>
      </w:r>
      <w:r w:rsidR="00812353" w:rsidRPr="00B5465E">
        <w:rPr>
          <w:sz w:val="28"/>
          <w:szCs w:val="28"/>
        </w:rPr>
        <w:t>обучает</w:t>
      </w:r>
      <w:r w:rsidRPr="00B5465E">
        <w:rPr>
          <w:sz w:val="28"/>
          <w:szCs w:val="28"/>
        </w:rPr>
        <w:t xml:space="preserve"> самостоятел</w:t>
      </w:r>
      <w:r w:rsidRPr="00B5465E">
        <w:rPr>
          <w:sz w:val="28"/>
          <w:szCs w:val="28"/>
        </w:rPr>
        <w:t>ь</w:t>
      </w:r>
      <w:r w:rsidRPr="00B5465E">
        <w:rPr>
          <w:sz w:val="28"/>
          <w:szCs w:val="28"/>
        </w:rPr>
        <w:t>но находить  решение данного задания, вопроса, проблемы и определять у</w:t>
      </w:r>
      <w:r w:rsidRPr="00B5465E">
        <w:rPr>
          <w:sz w:val="28"/>
          <w:szCs w:val="28"/>
        </w:rPr>
        <w:t>с</w:t>
      </w:r>
      <w:r w:rsidRPr="00B5465E">
        <w:rPr>
          <w:sz w:val="28"/>
          <w:szCs w:val="28"/>
        </w:rPr>
        <w:t xml:space="preserve">пешность его выполнения. </w:t>
      </w:r>
      <w:r w:rsidR="00812353" w:rsidRPr="00B5465E">
        <w:rPr>
          <w:sz w:val="28"/>
          <w:szCs w:val="28"/>
        </w:rPr>
        <w:t>Так на данном уроке детям было предложено на</w:t>
      </w:r>
      <w:r w:rsidR="00812353" w:rsidRPr="00B5465E">
        <w:rPr>
          <w:sz w:val="28"/>
          <w:szCs w:val="28"/>
        </w:rPr>
        <w:t>й</w:t>
      </w:r>
      <w:r w:rsidR="00812353" w:rsidRPr="00B5465E">
        <w:rPr>
          <w:sz w:val="28"/>
          <w:szCs w:val="28"/>
        </w:rPr>
        <w:t xml:space="preserve">ти определение растениеводству и записать его в тетрадь. </w:t>
      </w:r>
    </w:p>
    <w:p w:rsidR="00A20A21" w:rsidRPr="00B5465E" w:rsidRDefault="00812353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Эта работа направлена на формирование следующих познавательных умений:</w:t>
      </w:r>
    </w:p>
    <w:p w:rsidR="00812353" w:rsidRPr="00B5465E" w:rsidRDefault="00812353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Понимать цель чтения и осмысливание прочитанного</w:t>
      </w:r>
    </w:p>
    <w:p w:rsidR="00812353" w:rsidRPr="00B5465E" w:rsidRDefault="00812353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Извлекать необходимую информацию из прочитанных текстов</w:t>
      </w:r>
    </w:p>
    <w:p w:rsidR="00812353" w:rsidRPr="00B5465E" w:rsidRDefault="00812353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 xml:space="preserve">Самостоятельно осуществлять поиск и выделение </w:t>
      </w:r>
      <w:proofErr w:type="gramStart"/>
      <w:r w:rsidRPr="00B5465E">
        <w:rPr>
          <w:sz w:val="28"/>
          <w:szCs w:val="28"/>
        </w:rPr>
        <w:t>необходимой</w:t>
      </w:r>
      <w:proofErr w:type="gramEnd"/>
      <w:r w:rsidRPr="00B5465E">
        <w:rPr>
          <w:sz w:val="28"/>
          <w:szCs w:val="28"/>
        </w:rPr>
        <w:t xml:space="preserve"> и</w:t>
      </w:r>
      <w:r w:rsidRPr="00B5465E">
        <w:rPr>
          <w:sz w:val="28"/>
          <w:szCs w:val="28"/>
        </w:rPr>
        <w:t>н</w:t>
      </w:r>
      <w:r w:rsidRPr="00B5465E">
        <w:rPr>
          <w:sz w:val="28"/>
          <w:szCs w:val="28"/>
        </w:rPr>
        <w:t>формацию</w:t>
      </w:r>
    </w:p>
    <w:p w:rsidR="00812353" w:rsidRPr="00B5465E" w:rsidRDefault="00812353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Осознанно и произвольно строить речевое высказывание в устной и письменной форме</w:t>
      </w:r>
    </w:p>
    <w:p w:rsidR="00812353" w:rsidRPr="00B5465E" w:rsidRDefault="00812353" w:rsidP="00B5465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5E">
        <w:rPr>
          <w:sz w:val="28"/>
          <w:szCs w:val="28"/>
        </w:rPr>
        <w:t>Структурировать знания</w:t>
      </w:r>
    </w:p>
    <w:p w:rsidR="003F76CB" w:rsidRPr="00B5465E" w:rsidRDefault="003F76CB" w:rsidP="00B5465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B2A" w:rsidRPr="00B5465E" w:rsidRDefault="00286B2A" w:rsidP="00B5465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65E">
        <w:rPr>
          <w:color w:val="000000"/>
          <w:sz w:val="28"/>
          <w:szCs w:val="28"/>
          <w:shd w:val="clear" w:color="auto" w:fill="FFFFFF"/>
        </w:rPr>
        <w:t xml:space="preserve">При организации работы в парах и группах каждый ученик мыслит, не просто сидит на уроке, предлагает своё мнение, пусть оно и неверное, в группах рождаются споры, обсуждаются разные варианты решения, идёт </w:t>
      </w:r>
      <w:proofErr w:type="spellStart"/>
      <w:r w:rsidRPr="00B5465E">
        <w:rPr>
          <w:color w:val="000000"/>
          <w:sz w:val="28"/>
          <w:szCs w:val="28"/>
          <w:shd w:val="clear" w:color="auto" w:fill="FFFFFF"/>
        </w:rPr>
        <w:t>взаимообучение</w:t>
      </w:r>
      <w:proofErr w:type="spellEnd"/>
      <w:r w:rsidRPr="00B5465E">
        <w:rPr>
          <w:color w:val="000000"/>
          <w:sz w:val="28"/>
          <w:szCs w:val="28"/>
          <w:shd w:val="clear" w:color="auto" w:fill="FFFFFF"/>
        </w:rPr>
        <w:t xml:space="preserve"> детей в процессе учебной дискуссии, учебного диалога.</w:t>
      </w:r>
      <w:r w:rsidRPr="00B5465E">
        <w:rPr>
          <w:rStyle w:val="apple-converted-space"/>
          <w:color w:val="000000"/>
          <w:sz w:val="28"/>
          <w:szCs w:val="28"/>
        </w:rPr>
        <w:t xml:space="preserve"> </w:t>
      </w:r>
      <w:r w:rsidRPr="00B5465E">
        <w:rPr>
          <w:rStyle w:val="c0"/>
          <w:color w:val="000000"/>
          <w:sz w:val="28"/>
          <w:szCs w:val="28"/>
        </w:rPr>
        <w:t>Д</w:t>
      </w:r>
      <w:r w:rsidRPr="00B5465E">
        <w:rPr>
          <w:rStyle w:val="c0"/>
          <w:color w:val="000000"/>
          <w:sz w:val="28"/>
          <w:szCs w:val="28"/>
        </w:rPr>
        <w:t>е</w:t>
      </w:r>
      <w:r w:rsidRPr="00B5465E">
        <w:rPr>
          <w:rStyle w:val="c0"/>
          <w:color w:val="000000"/>
          <w:sz w:val="28"/>
          <w:szCs w:val="28"/>
        </w:rPr>
        <w:t>ти, работая группами:</w:t>
      </w:r>
    </w:p>
    <w:p w:rsidR="00286B2A" w:rsidRPr="00B5465E" w:rsidRDefault="00286B2A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465E">
        <w:rPr>
          <w:rStyle w:val="c0"/>
          <w:color w:val="000000"/>
          <w:sz w:val="28"/>
          <w:szCs w:val="28"/>
        </w:rPr>
        <w:t>решают, составляют задачи,</w:t>
      </w:r>
    </w:p>
    <w:p w:rsidR="00286B2A" w:rsidRPr="00B5465E" w:rsidRDefault="00286B2A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465E">
        <w:rPr>
          <w:rStyle w:val="c0"/>
          <w:color w:val="000000"/>
          <w:sz w:val="28"/>
          <w:szCs w:val="28"/>
        </w:rPr>
        <w:t>ищут наиболее рациональный способ решения;</w:t>
      </w:r>
    </w:p>
    <w:p w:rsidR="00286B2A" w:rsidRPr="00B5465E" w:rsidRDefault="00286B2A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465E">
        <w:rPr>
          <w:rStyle w:val="c0"/>
          <w:color w:val="000000"/>
          <w:sz w:val="28"/>
          <w:szCs w:val="28"/>
        </w:rPr>
        <w:t>составляют план произведения, инсценируют;</w:t>
      </w:r>
    </w:p>
    <w:p w:rsidR="00286B2A" w:rsidRPr="00B5465E" w:rsidRDefault="00286B2A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465E">
        <w:rPr>
          <w:rStyle w:val="c0"/>
          <w:color w:val="000000"/>
          <w:sz w:val="28"/>
          <w:szCs w:val="28"/>
        </w:rPr>
        <w:t>готовят коллективный пересказ,</w:t>
      </w:r>
    </w:p>
    <w:p w:rsidR="00286B2A" w:rsidRPr="00B5465E" w:rsidRDefault="00286B2A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465E">
        <w:rPr>
          <w:rStyle w:val="c0"/>
          <w:color w:val="000000"/>
          <w:sz w:val="28"/>
          <w:szCs w:val="28"/>
        </w:rPr>
        <w:t>пишут продолжение рассказа;</w:t>
      </w:r>
    </w:p>
    <w:p w:rsidR="00286B2A" w:rsidRPr="00B5465E" w:rsidRDefault="00286B2A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5465E">
        <w:rPr>
          <w:rStyle w:val="c0"/>
          <w:color w:val="000000"/>
          <w:sz w:val="28"/>
          <w:szCs w:val="28"/>
        </w:rPr>
        <w:t>разгадывают кроссворды, головоломки.</w:t>
      </w:r>
    </w:p>
    <w:p w:rsidR="00286B2A" w:rsidRPr="00B5465E" w:rsidRDefault="00286B2A" w:rsidP="00B5465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sz w:val="28"/>
          <w:szCs w:val="28"/>
          <w:shd w:val="clear" w:color="auto" w:fill="FFFFFF"/>
        </w:rPr>
        <w:lastRenderedPageBreak/>
        <w:t xml:space="preserve">На данном уроке детям была предложена работа </w:t>
      </w:r>
      <w:r w:rsidRPr="00B5465E">
        <w:rPr>
          <w:color w:val="000000"/>
          <w:sz w:val="28"/>
          <w:szCs w:val="28"/>
          <w:shd w:val="clear" w:color="auto" w:fill="FFFFFF"/>
        </w:rPr>
        <w:t>с гербарным матери</w:t>
      </w:r>
      <w:r w:rsidRPr="00B5465E">
        <w:rPr>
          <w:color w:val="000000"/>
          <w:sz w:val="28"/>
          <w:szCs w:val="28"/>
          <w:shd w:val="clear" w:color="auto" w:fill="FFFFFF"/>
        </w:rPr>
        <w:t>а</w:t>
      </w:r>
      <w:r w:rsidRPr="00B5465E">
        <w:rPr>
          <w:color w:val="000000"/>
          <w:sz w:val="28"/>
          <w:szCs w:val="28"/>
          <w:shd w:val="clear" w:color="auto" w:fill="FFFFFF"/>
        </w:rPr>
        <w:t>лом. Задание: рассмотрите предложенные образцы. Составьте описание ра</w:t>
      </w:r>
      <w:r w:rsidRPr="00B5465E">
        <w:rPr>
          <w:color w:val="000000"/>
          <w:sz w:val="28"/>
          <w:szCs w:val="28"/>
          <w:shd w:val="clear" w:color="auto" w:fill="FFFFFF"/>
        </w:rPr>
        <w:t>с</w:t>
      </w:r>
      <w:r w:rsidRPr="00B5465E">
        <w:rPr>
          <w:color w:val="000000"/>
          <w:sz w:val="28"/>
          <w:szCs w:val="28"/>
          <w:shd w:val="clear" w:color="auto" w:fill="FFFFFF"/>
        </w:rPr>
        <w:t>тений по плану. Занесите в таблицу.</w:t>
      </w:r>
    </w:p>
    <w:p w:rsidR="00286B2A" w:rsidRPr="00B5465E" w:rsidRDefault="00286B2A" w:rsidP="00B5465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>1 группа: зерновые культуры</w:t>
      </w:r>
    </w:p>
    <w:p w:rsidR="00286B2A" w:rsidRPr="00B5465E" w:rsidRDefault="00286B2A" w:rsidP="00B5465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>2 группа: прядильные культуры</w:t>
      </w:r>
    </w:p>
    <w:p w:rsidR="00286B2A" w:rsidRPr="00B5465E" w:rsidRDefault="00286B2A" w:rsidP="00B5465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>3 группа: кормовые культуры</w:t>
      </w:r>
    </w:p>
    <w:p w:rsidR="00286B2A" w:rsidRPr="00B5465E" w:rsidRDefault="00286B2A" w:rsidP="00B5465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>Выступления по группам  (после выступления высвечивался слайд с з</w:t>
      </w:r>
      <w:r w:rsidRPr="00B5465E">
        <w:rPr>
          <w:color w:val="000000"/>
          <w:sz w:val="28"/>
          <w:szCs w:val="28"/>
          <w:shd w:val="clear" w:color="auto" w:fill="FFFFFF"/>
        </w:rPr>
        <w:t>а</w:t>
      </w:r>
      <w:r w:rsidRPr="00B5465E">
        <w:rPr>
          <w:color w:val="000000"/>
          <w:sz w:val="28"/>
          <w:szCs w:val="28"/>
          <w:shd w:val="clear" w:color="auto" w:fill="FFFFFF"/>
        </w:rPr>
        <w:t>полненной таблицей)</w:t>
      </w:r>
    </w:p>
    <w:p w:rsidR="00286B2A" w:rsidRPr="00B5465E" w:rsidRDefault="00286B2A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Эта работа направлена на формирование следующих познавательных умений:</w:t>
      </w:r>
    </w:p>
    <w:p w:rsidR="00286B2A" w:rsidRPr="00B5465E" w:rsidRDefault="00286B2A" w:rsidP="00B5465E">
      <w:pPr>
        <w:pStyle w:val="c2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5465E">
        <w:rPr>
          <w:rStyle w:val="c0"/>
          <w:sz w:val="28"/>
          <w:szCs w:val="28"/>
        </w:rPr>
        <w:t>Проводит</w:t>
      </w:r>
      <w:r w:rsidR="00BF1679" w:rsidRPr="00B5465E">
        <w:rPr>
          <w:rStyle w:val="c0"/>
          <w:sz w:val="28"/>
          <w:szCs w:val="28"/>
        </w:rPr>
        <w:t>ь</w:t>
      </w:r>
      <w:r w:rsidRPr="00B5465E">
        <w:rPr>
          <w:rStyle w:val="c0"/>
          <w:sz w:val="28"/>
          <w:szCs w:val="28"/>
        </w:rPr>
        <w:t xml:space="preserve"> синтез (</w:t>
      </w:r>
      <w:r w:rsidR="00BF1679" w:rsidRPr="00B5465E">
        <w:rPr>
          <w:rStyle w:val="c0"/>
          <w:sz w:val="28"/>
          <w:szCs w:val="28"/>
        </w:rPr>
        <w:t xml:space="preserve">ребенок </w:t>
      </w:r>
      <w:r w:rsidRPr="00B5465E">
        <w:rPr>
          <w:rStyle w:val="c0"/>
          <w:sz w:val="28"/>
          <w:szCs w:val="28"/>
        </w:rPr>
        <w:t>составляет</w:t>
      </w:r>
      <w:r w:rsidR="00BF1679" w:rsidRPr="00B5465E">
        <w:rPr>
          <w:rStyle w:val="c0"/>
          <w:sz w:val="28"/>
          <w:szCs w:val="28"/>
        </w:rPr>
        <w:t xml:space="preserve"> </w:t>
      </w:r>
      <w:r w:rsidRPr="00B5465E">
        <w:rPr>
          <w:rStyle w:val="c0"/>
          <w:sz w:val="28"/>
          <w:szCs w:val="28"/>
        </w:rPr>
        <w:t>це</w:t>
      </w:r>
      <w:r w:rsidR="00BF1679" w:rsidRPr="00B5465E">
        <w:rPr>
          <w:rStyle w:val="c0"/>
          <w:sz w:val="28"/>
          <w:szCs w:val="28"/>
        </w:rPr>
        <w:t>лое из частей, в т. ч. сам</w:t>
      </w:r>
      <w:r w:rsidR="00BF1679" w:rsidRPr="00B5465E">
        <w:rPr>
          <w:rStyle w:val="c0"/>
          <w:sz w:val="28"/>
          <w:szCs w:val="28"/>
        </w:rPr>
        <w:t>о</w:t>
      </w:r>
      <w:r w:rsidR="00BF1679" w:rsidRPr="00B5465E">
        <w:rPr>
          <w:rStyle w:val="c0"/>
          <w:sz w:val="28"/>
          <w:szCs w:val="28"/>
        </w:rPr>
        <w:t>стоя</w:t>
      </w:r>
      <w:r w:rsidRPr="00B5465E">
        <w:rPr>
          <w:rStyle w:val="c0"/>
          <w:sz w:val="28"/>
          <w:szCs w:val="28"/>
        </w:rPr>
        <w:t>тельно достраивает и восполняет недостающие компоненты)</w:t>
      </w:r>
    </w:p>
    <w:p w:rsidR="00BF1679" w:rsidRPr="00B5465E" w:rsidRDefault="00BF1679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B5465E">
        <w:rPr>
          <w:rStyle w:val="c0"/>
          <w:sz w:val="28"/>
          <w:szCs w:val="28"/>
        </w:rPr>
        <w:t>Самостоятельно классифицирует объекты</w:t>
      </w:r>
    </w:p>
    <w:p w:rsidR="00BF1679" w:rsidRPr="00B5465E" w:rsidRDefault="00BF1679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B5465E">
        <w:rPr>
          <w:rStyle w:val="c0"/>
          <w:sz w:val="28"/>
          <w:szCs w:val="28"/>
        </w:rPr>
        <w:t>Подводит под понятие, выводит следствие</w:t>
      </w:r>
    </w:p>
    <w:p w:rsidR="00BF1679" w:rsidRPr="00B5465E" w:rsidRDefault="00BF1679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B5465E">
        <w:rPr>
          <w:rStyle w:val="c0"/>
          <w:sz w:val="28"/>
          <w:szCs w:val="28"/>
        </w:rPr>
        <w:t>Самостоятельно формулирует проблемы</w:t>
      </w:r>
    </w:p>
    <w:p w:rsidR="00BF1679" w:rsidRPr="00B5465E" w:rsidRDefault="00BF1679" w:rsidP="00B5465E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B5465E">
        <w:rPr>
          <w:rStyle w:val="c0"/>
          <w:sz w:val="28"/>
          <w:szCs w:val="28"/>
        </w:rPr>
        <w:t>Самостоятельно создает способы решения проблем творческого и п</w:t>
      </w:r>
      <w:r w:rsidRPr="00B5465E">
        <w:rPr>
          <w:rStyle w:val="c0"/>
          <w:sz w:val="28"/>
          <w:szCs w:val="28"/>
        </w:rPr>
        <w:t>о</w:t>
      </w:r>
      <w:r w:rsidRPr="00B5465E">
        <w:rPr>
          <w:rStyle w:val="c0"/>
          <w:sz w:val="28"/>
          <w:szCs w:val="28"/>
        </w:rPr>
        <w:t>искового характера</w:t>
      </w:r>
    </w:p>
    <w:p w:rsidR="007D2C7D" w:rsidRPr="00B5465E" w:rsidRDefault="007D2C7D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08EE" w:rsidRPr="00B5465E" w:rsidRDefault="00BF1679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Часто  дети  получают  задания подготовить сообщение о каком-либо растении, животном, предмете, явлении,  используя дополнительный матер</w:t>
      </w:r>
      <w:r w:rsidRPr="00B5465E">
        <w:rPr>
          <w:sz w:val="28"/>
          <w:szCs w:val="28"/>
        </w:rPr>
        <w:t>и</w:t>
      </w:r>
      <w:r w:rsidRPr="00B5465E">
        <w:rPr>
          <w:sz w:val="28"/>
          <w:szCs w:val="28"/>
        </w:rPr>
        <w:t xml:space="preserve">ал книг УМК «Школа России»: Атлас-определитель  для  начальной  школы «От земли до  неба»,  «Зеленые  страницы» </w:t>
      </w:r>
      <w:r w:rsidR="003439C9" w:rsidRPr="00B5465E">
        <w:rPr>
          <w:sz w:val="28"/>
          <w:szCs w:val="28"/>
        </w:rPr>
        <w:t xml:space="preserve"> «Великан  на  поляне  или</w:t>
      </w:r>
      <w:proofErr w:type="gramStart"/>
      <w:r w:rsidR="003439C9" w:rsidRPr="00B5465E">
        <w:rPr>
          <w:sz w:val="28"/>
          <w:szCs w:val="28"/>
        </w:rPr>
        <w:t xml:space="preserve">  П</w:t>
      </w:r>
      <w:proofErr w:type="gramEnd"/>
      <w:r w:rsidR="003439C9" w:rsidRPr="00B5465E">
        <w:rPr>
          <w:sz w:val="28"/>
          <w:szCs w:val="28"/>
        </w:rPr>
        <w:t>е</w:t>
      </w:r>
      <w:r w:rsidR="003439C9" w:rsidRPr="00B5465E">
        <w:rPr>
          <w:sz w:val="28"/>
          <w:szCs w:val="28"/>
        </w:rPr>
        <w:t>р</w:t>
      </w:r>
      <w:r w:rsidR="003439C9" w:rsidRPr="00B5465E">
        <w:rPr>
          <w:sz w:val="28"/>
          <w:szCs w:val="28"/>
        </w:rPr>
        <w:t>вые  уроки  экологической  этики»,  другой  художественной,  научной  лит</w:t>
      </w:r>
      <w:r w:rsidR="003439C9" w:rsidRPr="00B5465E">
        <w:rPr>
          <w:sz w:val="28"/>
          <w:szCs w:val="28"/>
        </w:rPr>
        <w:t>е</w:t>
      </w:r>
      <w:r w:rsidR="003439C9" w:rsidRPr="00B5465E">
        <w:rPr>
          <w:sz w:val="28"/>
          <w:szCs w:val="28"/>
        </w:rPr>
        <w:t>ратуры,  справочников,  энциклопедий, источников Интернета.  До провед</w:t>
      </w:r>
      <w:r w:rsidR="003439C9" w:rsidRPr="00B5465E">
        <w:rPr>
          <w:sz w:val="28"/>
          <w:szCs w:val="28"/>
        </w:rPr>
        <w:t>е</w:t>
      </w:r>
      <w:r w:rsidR="003439C9" w:rsidRPr="00B5465E">
        <w:rPr>
          <w:sz w:val="28"/>
          <w:szCs w:val="28"/>
        </w:rPr>
        <w:t xml:space="preserve">ния  данного урока  обучающимся </w:t>
      </w:r>
      <w:r w:rsidR="004F08EE" w:rsidRPr="00B5465E">
        <w:rPr>
          <w:sz w:val="28"/>
          <w:szCs w:val="28"/>
        </w:rPr>
        <w:t>по желанию было предложено пригот</w:t>
      </w:r>
      <w:r w:rsidR="004F08EE" w:rsidRPr="00B5465E">
        <w:rPr>
          <w:sz w:val="28"/>
          <w:szCs w:val="28"/>
        </w:rPr>
        <w:t>о</w:t>
      </w:r>
      <w:r w:rsidR="004F08EE" w:rsidRPr="00B5465E">
        <w:rPr>
          <w:sz w:val="28"/>
          <w:szCs w:val="28"/>
        </w:rPr>
        <w:t xml:space="preserve">вить сообщения </w:t>
      </w:r>
      <w:r w:rsidR="003439C9" w:rsidRPr="00B5465E">
        <w:rPr>
          <w:sz w:val="28"/>
          <w:szCs w:val="28"/>
        </w:rPr>
        <w:t xml:space="preserve"> </w:t>
      </w:r>
      <w:r w:rsidR="004F08EE" w:rsidRPr="00B5465E">
        <w:rPr>
          <w:sz w:val="28"/>
          <w:szCs w:val="28"/>
        </w:rPr>
        <w:t>о льне и гречихе</w:t>
      </w:r>
      <w:r w:rsidR="006E46F4" w:rsidRPr="00B5465E">
        <w:rPr>
          <w:sz w:val="28"/>
          <w:szCs w:val="28"/>
        </w:rPr>
        <w:t xml:space="preserve"> (н</w:t>
      </w:r>
      <w:r w:rsidR="004F08EE" w:rsidRPr="00B5465E">
        <w:rPr>
          <w:sz w:val="28"/>
          <w:szCs w:val="28"/>
        </w:rPr>
        <w:t>ужно отметить, что вызвались обуча</w:t>
      </w:r>
      <w:r w:rsidR="004F08EE" w:rsidRPr="00B5465E">
        <w:rPr>
          <w:sz w:val="28"/>
          <w:szCs w:val="28"/>
        </w:rPr>
        <w:t>ю</w:t>
      </w:r>
      <w:r w:rsidR="004F08EE" w:rsidRPr="00B5465E">
        <w:rPr>
          <w:sz w:val="28"/>
          <w:szCs w:val="28"/>
        </w:rPr>
        <w:t>щиеся 7 вида</w:t>
      </w:r>
      <w:r w:rsidR="006E46F4" w:rsidRPr="00B5465E">
        <w:rPr>
          <w:sz w:val="28"/>
          <w:szCs w:val="28"/>
        </w:rPr>
        <w:t>)</w:t>
      </w:r>
      <w:r w:rsidR="004F08EE" w:rsidRPr="00B5465E">
        <w:rPr>
          <w:sz w:val="28"/>
          <w:szCs w:val="28"/>
        </w:rPr>
        <w:t xml:space="preserve">. </w:t>
      </w:r>
    </w:p>
    <w:p w:rsidR="006E46F4" w:rsidRPr="00B5465E" w:rsidRDefault="004F08EE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65E">
        <w:rPr>
          <w:sz w:val="28"/>
          <w:szCs w:val="28"/>
        </w:rPr>
        <w:t xml:space="preserve">Такая работа позволяет формировать </w:t>
      </w:r>
      <w:proofErr w:type="gramStart"/>
      <w:r w:rsidRPr="00B5465E">
        <w:rPr>
          <w:sz w:val="28"/>
          <w:szCs w:val="28"/>
        </w:rPr>
        <w:t>следующие</w:t>
      </w:r>
      <w:proofErr w:type="gramEnd"/>
      <w:r w:rsidRPr="00B5465E">
        <w:rPr>
          <w:sz w:val="28"/>
          <w:szCs w:val="28"/>
        </w:rPr>
        <w:t xml:space="preserve"> познавательные УУД:</w:t>
      </w:r>
    </w:p>
    <w:p w:rsidR="006E46F4" w:rsidRPr="00B5465E" w:rsidRDefault="006E46F4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Применение методов информационного поиска, в т. ч. с помощью ко</w:t>
      </w:r>
      <w:r w:rsidRPr="00B5465E">
        <w:rPr>
          <w:sz w:val="28"/>
          <w:szCs w:val="28"/>
        </w:rPr>
        <w:t>м</w:t>
      </w:r>
      <w:r w:rsidRPr="00B5465E">
        <w:rPr>
          <w:sz w:val="28"/>
          <w:szCs w:val="28"/>
        </w:rPr>
        <w:t>пьютерных средств</w:t>
      </w:r>
    </w:p>
    <w:p w:rsidR="006E46F4" w:rsidRPr="00B5465E" w:rsidRDefault="006E46F4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Обработка полученной информации</w:t>
      </w:r>
    </w:p>
    <w:p w:rsidR="003439C9" w:rsidRPr="00B5465E" w:rsidRDefault="006E46F4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И</w:t>
      </w:r>
      <w:r w:rsidR="003439C9" w:rsidRPr="00B5465E">
        <w:rPr>
          <w:sz w:val="28"/>
          <w:szCs w:val="28"/>
        </w:rPr>
        <w:t>сследовани</w:t>
      </w:r>
      <w:r w:rsidRPr="00B5465E">
        <w:rPr>
          <w:sz w:val="28"/>
          <w:szCs w:val="28"/>
        </w:rPr>
        <w:t>е</w:t>
      </w:r>
      <w:r w:rsidR="003439C9" w:rsidRPr="00B5465E">
        <w:rPr>
          <w:sz w:val="28"/>
          <w:szCs w:val="28"/>
        </w:rPr>
        <w:t>, поиск, отбор и структурировани</w:t>
      </w:r>
      <w:r w:rsidRPr="00B5465E">
        <w:rPr>
          <w:sz w:val="28"/>
          <w:szCs w:val="28"/>
        </w:rPr>
        <w:t>е</w:t>
      </w:r>
      <w:r w:rsidR="003439C9" w:rsidRPr="00B5465E">
        <w:rPr>
          <w:sz w:val="28"/>
          <w:szCs w:val="28"/>
        </w:rPr>
        <w:t xml:space="preserve">  необходимой  инфо</w:t>
      </w:r>
      <w:r w:rsidR="003439C9" w:rsidRPr="00B5465E">
        <w:rPr>
          <w:sz w:val="28"/>
          <w:szCs w:val="28"/>
        </w:rPr>
        <w:t>р</w:t>
      </w:r>
      <w:r w:rsidR="003439C9" w:rsidRPr="00B5465E">
        <w:rPr>
          <w:sz w:val="28"/>
          <w:szCs w:val="28"/>
        </w:rPr>
        <w:t xml:space="preserve">мации,  моделирование  изучаемого  содержания. </w:t>
      </w:r>
    </w:p>
    <w:p w:rsidR="006E46F4" w:rsidRPr="00B5465E" w:rsidRDefault="006E46F4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Свободно ориентироваться в текстах художественного, научного, пу</w:t>
      </w:r>
      <w:r w:rsidRPr="00B5465E">
        <w:rPr>
          <w:sz w:val="28"/>
          <w:szCs w:val="28"/>
        </w:rPr>
        <w:t>б</w:t>
      </w:r>
      <w:r w:rsidRPr="00B5465E">
        <w:rPr>
          <w:sz w:val="28"/>
          <w:szCs w:val="28"/>
        </w:rPr>
        <w:t>лицистического и официально-делового стилей, воспринимать их</w:t>
      </w:r>
    </w:p>
    <w:p w:rsidR="006E46F4" w:rsidRPr="00B5465E" w:rsidRDefault="006E46F4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Структурировать знания</w:t>
      </w:r>
    </w:p>
    <w:p w:rsidR="006E46F4" w:rsidRPr="00B5465E" w:rsidRDefault="006E46F4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Выбирать вид чтения в зависимости от цели</w:t>
      </w:r>
    </w:p>
    <w:p w:rsidR="007D2C7D" w:rsidRPr="00B5465E" w:rsidRDefault="007D2C7D" w:rsidP="00B5465E">
      <w:pPr>
        <w:pStyle w:val="p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F0686" w:rsidRPr="00B5465E" w:rsidRDefault="006E46F4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>Мини проекты и проекты представля</w:t>
      </w:r>
      <w:r w:rsidR="007D2C7D" w:rsidRPr="00B5465E">
        <w:rPr>
          <w:color w:val="000000"/>
          <w:sz w:val="28"/>
          <w:szCs w:val="28"/>
          <w:shd w:val="clear" w:color="auto" w:fill="FFFFFF"/>
        </w:rPr>
        <w:t>ю</w:t>
      </w:r>
      <w:r w:rsidRPr="00B5465E">
        <w:rPr>
          <w:color w:val="000000"/>
          <w:sz w:val="28"/>
          <w:szCs w:val="28"/>
          <w:shd w:val="clear" w:color="auto" w:fill="FFFFFF"/>
        </w:rPr>
        <w:t>т собой творческую  работу по решению практической задачи, цели и содержание которой определяются учащимися и осуществляются ими в процессе теоретической проработки и практической реализации при консультации педагога.</w:t>
      </w:r>
      <w:r w:rsidR="009F0686" w:rsidRPr="00B5465E">
        <w:rPr>
          <w:color w:val="000000"/>
          <w:sz w:val="28"/>
          <w:szCs w:val="28"/>
          <w:shd w:val="clear" w:color="auto" w:fill="FFFFFF"/>
        </w:rPr>
        <w:t xml:space="preserve"> На данном уроке детям был предложено создать страницу о </w:t>
      </w:r>
    </w:p>
    <w:p w:rsidR="009F0686" w:rsidRPr="00B5465E" w:rsidRDefault="009F0686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 xml:space="preserve">1 группа:  Зерновые культуры, </w:t>
      </w:r>
    </w:p>
    <w:p w:rsidR="009F0686" w:rsidRPr="00B5465E" w:rsidRDefault="009F0686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 xml:space="preserve">2 группа: Прядильные культуры, </w:t>
      </w:r>
    </w:p>
    <w:p w:rsidR="009F0686" w:rsidRPr="00B5465E" w:rsidRDefault="009F0686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lastRenderedPageBreak/>
        <w:t>3 группа: Кормовые культуры</w:t>
      </w:r>
    </w:p>
    <w:p w:rsidR="009F0686" w:rsidRPr="00B5465E" w:rsidRDefault="009F0686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 xml:space="preserve">Обучающимся был выдан одинаковый набор карточек. Их задача была выбрать нужный материал, оформить страницу и защитить проект. У детей получились такие проекты….. </w:t>
      </w:r>
      <w:r w:rsidRPr="00B5465E">
        <w:rPr>
          <w:color w:val="FF0000"/>
          <w:sz w:val="28"/>
          <w:szCs w:val="28"/>
          <w:shd w:val="clear" w:color="auto" w:fill="FFFFFF"/>
        </w:rPr>
        <w:t>ПОКАЗАТЬ</w:t>
      </w:r>
    </w:p>
    <w:p w:rsidR="006E46F4" w:rsidRPr="00B5465E" w:rsidRDefault="009F0686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 xml:space="preserve">Такая работа помогает формированию </w:t>
      </w:r>
      <w:proofErr w:type="gramStart"/>
      <w:r w:rsidRPr="00B5465E">
        <w:rPr>
          <w:color w:val="000000"/>
          <w:sz w:val="28"/>
          <w:szCs w:val="28"/>
          <w:shd w:val="clear" w:color="auto" w:fill="FFFFFF"/>
        </w:rPr>
        <w:t>следующих</w:t>
      </w:r>
      <w:proofErr w:type="gramEnd"/>
      <w:r w:rsidRPr="00B5465E">
        <w:rPr>
          <w:color w:val="000000"/>
          <w:sz w:val="28"/>
          <w:szCs w:val="28"/>
          <w:shd w:val="clear" w:color="auto" w:fill="FFFFFF"/>
        </w:rPr>
        <w:t xml:space="preserve"> познавательных УУД:</w:t>
      </w:r>
    </w:p>
    <w:p w:rsidR="009F0686" w:rsidRPr="00B5465E" w:rsidRDefault="009F0686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46F4" w:rsidRPr="00B5465E" w:rsidRDefault="006E46F4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Самостоятельно создавать способы решения проблем творческого и поискового характера</w:t>
      </w:r>
    </w:p>
    <w:p w:rsidR="007D2C7D" w:rsidRPr="00B5465E" w:rsidRDefault="007D2C7D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Работа</w:t>
      </w:r>
      <w:r w:rsidR="002F585F" w:rsidRPr="00B5465E">
        <w:rPr>
          <w:sz w:val="28"/>
          <w:szCs w:val="28"/>
        </w:rPr>
        <w:t>ть</w:t>
      </w:r>
      <w:r w:rsidRPr="00B5465E">
        <w:rPr>
          <w:sz w:val="28"/>
          <w:szCs w:val="28"/>
        </w:rPr>
        <w:t xml:space="preserve"> над описанием проекта, созда</w:t>
      </w:r>
      <w:r w:rsidR="002F585F" w:rsidRPr="00B5465E">
        <w:rPr>
          <w:sz w:val="28"/>
          <w:szCs w:val="28"/>
        </w:rPr>
        <w:t>вать</w:t>
      </w:r>
      <w:r w:rsidRPr="00B5465E">
        <w:rPr>
          <w:sz w:val="28"/>
          <w:szCs w:val="28"/>
        </w:rPr>
        <w:t xml:space="preserve"> презентаций, кратк</w:t>
      </w:r>
      <w:r w:rsidR="002F585F" w:rsidRPr="00B5465E">
        <w:rPr>
          <w:sz w:val="28"/>
          <w:szCs w:val="28"/>
        </w:rPr>
        <w:t>ие</w:t>
      </w:r>
      <w:r w:rsidRPr="00B5465E">
        <w:rPr>
          <w:sz w:val="28"/>
          <w:szCs w:val="28"/>
        </w:rPr>
        <w:t xml:space="preserve"> в</w:t>
      </w:r>
      <w:r w:rsidRPr="00B5465E">
        <w:rPr>
          <w:sz w:val="28"/>
          <w:szCs w:val="28"/>
        </w:rPr>
        <w:t>ы</w:t>
      </w:r>
      <w:r w:rsidRPr="00B5465E">
        <w:rPr>
          <w:sz w:val="28"/>
          <w:szCs w:val="28"/>
        </w:rPr>
        <w:t>ступления, тезис</w:t>
      </w:r>
      <w:r w:rsidR="002F585F" w:rsidRPr="00B5465E">
        <w:rPr>
          <w:sz w:val="28"/>
          <w:szCs w:val="28"/>
        </w:rPr>
        <w:t>ы</w:t>
      </w:r>
      <w:r w:rsidRPr="00B5465E">
        <w:rPr>
          <w:sz w:val="28"/>
          <w:szCs w:val="28"/>
        </w:rPr>
        <w:t>, стать</w:t>
      </w:r>
      <w:r w:rsidR="002F585F" w:rsidRPr="00B5465E">
        <w:rPr>
          <w:sz w:val="28"/>
          <w:szCs w:val="28"/>
        </w:rPr>
        <w:t>и</w:t>
      </w:r>
      <w:r w:rsidRPr="00B5465E">
        <w:rPr>
          <w:sz w:val="28"/>
          <w:szCs w:val="28"/>
        </w:rPr>
        <w:t xml:space="preserve"> в СМИ.</w:t>
      </w:r>
    </w:p>
    <w:p w:rsidR="006E46F4" w:rsidRPr="00B5465E" w:rsidRDefault="006E46F4" w:rsidP="00B5465E">
      <w:pPr>
        <w:pStyle w:val="p5"/>
        <w:shd w:val="clear" w:color="auto" w:fill="FFFFFF"/>
        <w:spacing w:before="0" w:beforeAutospacing="0" w:after="0" w:afterAutospacing="0"/>
        <w:ind w:left="66"/>
        <w:jc w:val="both"/>
        <w:rPr>
          <w:sz w:val="28"/>
          <w:szCs w:val="28"/>
        </w:rPr>
      </w:pPr>
    </w:p>
    <w:p w:rsidR="002F585F" w:rsidRPr="002F585F" w:rsidRDefault="002F585F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>Инструментом, который позволяет объективно оценивать качество у</w:t>
      </w:r>
      <w:r w:rsidRPr="00B5465E">
        <w:rPr>
          <w:color w:val="000000"/>
          <w:sz w:val="28"/>
          <w:szCs w:val="28"/>
          <w:shd w:val="clear" w:color="auto" w:fill="FFFFFF"/>
        </w:rPr>
        <w:t>с</w:t>
      </w:r>
      <w:r w:rsidRPr="00B5465E">
        <w:rPr>
          <w:color w:val="000000"/>
          <w:sz w:val="28"/>
          <w:szCs w:val="28"/>
          <w:shd w:val="clear" w:color="auto" w:fill="FFFFFF"/>
        </w:rPr>
        <w:t xml:space="preserve">воения, является </w:t>
      </w:r>
      <w:proofErr w:type="spellStart"/>
      <w:r w:rsidRPr="00B5465E">
        <w:rPr>
          <w:color w:val="000000"/>
          <w:sz w:val="28"/>
          <w:szCs w:val="28"/>
          <w:shd w:val="clear" w:color="auto" w:fill="FFFFFF"/>
        </w:rPr>
        <w:t>критериально-ориентировочный</w:t>
      </w:r>
      <w:proofErr w:type="spellEnd"/>
      <w:r w:rsidRPr="00B5465E">
        <w:rPr>
          <w:color w:val="000000"/>
          <w:sz w:val="28"/>
          <w:szCs w:val="28"/>
          <w:shd w:val="clear" w:color="auto" w:fill="FFFFFF"/>
        </w:rPr>
        <w:t xml:space="preserve"> тест, сочетающий в себе контрольное задание и эталон, по которому можно судить о качестве усво</w:t>
      </w:r>
      <w:r w:rsidRPr="00B5465E">
        <w:rPr>
          <w:color w:val="000000"/>
          <w:sz w:val="28"/>
          <w:szCs w:val="28"/>
          <w:shd w:val="clear" w:color="auto" w:fill="FFFFFF"/>
        </w:rPr>
        <w:t>е</w:t>
      </w:r>
      <w:r w:rsidRPr="00B5465E">
        <w:rPr>
          <w:color w:val="000000"/>
          <w:sz w:val="28"/>
          <w:szCs w:val="28"/>
          <w:shd w:val="clear" w:color="auto" w:fill="FFFFFF"/>
        </w:rPr>
        <w:t>ния.</w:t>
      </w:r>
      <w:r w:rsidRPr="00B5465E">
        <w:rPr>
          <w:sz w:val="28"/>
          <w:szCs w:val="28"/>
          <w:shd w:val="clear" w:color="auto" w:fill="FFFFFF"/>
        </w:rPr>
        <w:t xml:space="preserve"> </w:t>
      </w:r>
      <w:r w:rsidRPr="00B5465E">
        <w:rPr>
          <w:color w:val="000000"/>
          <w:sz w:val="28"/>
          <w:szCs w:val="28"/>
          <w:shd w:val="clear" w:color="auto" w:fill="FFFFFF"/>
        </w:rPr>
        <w:t>Главное достоинство тестовой проверки в скорости и объективности, а традиционной проверки посредством дидактических материалов – в ее осн</w:t>
      </w:r>
      <w:r w:rsidRPr="00B5465E">
        <w:rPr>
          <w:color w:val="000000"/>
          <w:sz w:val="28"/>
          <w:szCs w:val="28"/>
          <w:shd w:val="clear" w:color="auto" w:fill="FFFFFF"/>
        </w:rPr>
        <w:t>о</w:t>
      </w:r>
      <w:r w:rsidRPr="00B5465E">
        <w:rPr>
          <w:color w:val="000000"/>
          <w:sz w:val="28"/>
          <w:szCs w:val="28"/>
          <w:shd w:val="clear" w:color="auto" w:fill="FFFFFF"/>
        </w:rPr>
        <w:t xml:space="preserve">вательности. </w:t>
      </w:r>
      <w:r w:rsidRPr="002F585F">
        <w:rPr>
          <w:color w:val="000000"/>
          <w:sz w:val="28"/>
          <w:szCs w:val="28"/>
          <w:shd w:val="clear" w:color="auto" w:fill="FFFFFF"/>
        </w:rPr>
        <w:t>Недостатки:</w:t>
      </w:r>
      <w:r w:rsidRPr="00B5465E">
        <w:rPr>
          <w:color w:val="000000"/>
          <w:sz w:val="28"/>
          <w:szCs w:val="28"/>
          <w:shd w:val="clear" w:color="auto" w:fill="FFFFFF"/>
        </w:rPr>
        <w:t xml:space="preserve"> если учащийся проставляет только номера ответов, тут учитель не видит характера хода решения – мыслительная деятельность учащегося и результат может быть только вероятностным. Гарантии наличия знаний у учащегося нет. К недостаткам тестов также можно отнести возмо</w:t>
      </w:r>
      <w:r w:rsidRPr="00B5465E">
        <w:rPr>
          <w:color w:val="000000"/>
          <w:sz w:val="28"/>
          <w:szCs w:val="28"/>
          <w:shd w:val="clear" w:color="auto" w:fill="FFFFFF"/>
        </w:rPr>
        <w:t>ж</w:t>
      </w:r>
      <w:r w:rsidRPr="00B5465E">
        <w:rPr>
          <w:color w:val="000000"/>
          <w:sz w:val="28"/>
          <w:szCs w:val="28"/>
          <w:shd w:val="clear" w:color="auto" w:fill="FFFFFF"/>
        </w:rPr>
        <w:t>ность угадывания. Если, например, тестовое задание содержит только два о</w:t>
      </w:r>
      <w:r w:rsidRPr="00B5465E">
        <w:rPr>
          <w:color w:val="000000"/>
          <w:sz w:val="28"/>
          <w:szCs w:val="28"/>
          <w:shd w:val="clear" w:color="auto" w:fill="FFFFFF"/>
        </w:rPr>
        <w:t>т</w:t>
      </w:r>
      <w:r w:rsidRPr="00B5465E">
        <w:rPr>
          <w:color w:val="000000"/>
          <w:sz w:val="28"/>
          <w:szCs w:val="28"/>
          <w:shd w:val="clear" w:color="auto" w:fill="FFFFFF"/>
        </w:rPr>
        <w:t>вета, один из которых правильный, то половину ответов на такие задания можно угадать.</w:t>
      </w:r>
    </w:p>
    <w:p w:rsidR="002F585F" w:rsidRPr="00B5465E" w:rsidRDefault="002F585F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>На  данном уроке детям был предложен следующий тест с последую</w:t>
      </w:r>
      <w:r w:rsidR="00906D8B" w:rsidRPr="00B5465E">
        <w:rPr>
          <w:color w:val="000000"/>
          <w:sz w:val="28"/>
          <w:szCs w:val="28"/>
          <w:shd w:val="clear" w:color="auto" w:fill="FFFFFF"/>
        </w:rPr>
        <w:t>щей взаимо</w:t>
      </w:r>
      <w:r w:rsidRPr="00B5465E">
        <w:rPr>
          <w:color w:val="000000"/>
          <w:sz w:val="28"/>
          <w:szCs w:val="28"/>
          <w:shd w:val="clear" w:color="auto" w:fill="FFFFFF"/>
        </w:rPr>
        <w:t>проверкой: ПОКАЗАТЬ НА СЛАЙДЕ.</w:t>
      </w:r>
    </w:p>
    <w:p w:rsidR="00906D8B" w:rsidRPr="00B5465E" w:rsidRDefault="002F585F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65E">
        <w:rPr>
          <w:color w:val="000000"/>
          <w:sz w:val="28"/>
          <w:szCs w:val="28"/>
          <w:shd w:val="clear" w:color="auto" w:fill="FFFFFF"/>
        </w:rPr>
        <w:t xml:space="preserve">Такая работа позволяет формировать </w:t>
      </w:r>
      <w:proofErr w:type="gramStart"/>
      <w:r w:rsidRPr="00B5465E">
        <w:rPr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B5465E">
        <w:rPr>
          <w:color w:val="000000"/>
          <w:sz w:val="28"/>
          <w:szCs w:val="28"/>
          <w:shd w:val="clear" w:color="auto" w:fill="FFFFFF"/>
        </w:rPr>
        <w:t xml:space="preserve"> познавательные УУД:</w:t>
      </w:r>
    </w:p>
    <w:p w:rsidR="00906D8B" w:rsidRPr="00B5465E" w:rsidRDefault="00906D8B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 xml:space="preserve">Рефлексия способов и условий действия, контроль и оценка процесса и результатов деятельности </w:t>
      </w:r>
    </w:p>
    <w:p w:rsidR="00BF1679" w:rsidRPr="00B5465E" w:rsidRDefault="00906D8B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Выбор наиболее эффективных способов решения задач в зависимости от конкретных условий</w:t>
      </w:r>
    </w:p>
    <w:p w:rsidR="00906D8B" w:rsidRPr="00B5465E" w:rsidRDefault="00906D8B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Структурирует знания</w:t>
      </w:r>
    </w:p>
    <w:p w:rsidR="00906D8B" w:rsidRPr="00B5465E" w:rsidRDefault="00906D8B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Умеет выявить общие законы, определяющие данную предметную о</w:t>
      </w:r>
      <w:r w:rsidRPr="00B5465E">
        <w:rPr>
          <w:sz w:val="28"/>
          <w:szCs w:val="28"/>
        </w:rPr>
        <w:t>б</w:t>
      </w:r>
      <w:r w:rsidRPr="00B5465E">
        <w:rPr>
          <w:sz w:val="28"/>
          <w:szCs w:val="28"/>
        </w:rPr>
        <w:t>ласть</w:t>
      </w:r>
    </w:p>
    <w:p w:rsidR="00906D8B" w:rsidRPr="00B5465E" w:rsidRDefault="00906D8B" w:rsidP="00B5465E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465E">
        <w:rPr>
          <w:sz w:val="28"/>
          <w:szCs w:val="28"/>
        </w:rPr>
        <w:t>Оценивают работу товарища</w:t>
      </w:r>
    </w:p>
    <w:p w:rsidR="0011063B" w:rsidRPr="00B5465E" w:rsidRDefault="0011063B" w:rsidP="00B5465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4A6B" w:rsidRPr="00B5465E" w:rsidRDefault="0011063B" w:rsidP="00B5465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</w:rPr>
      </w:pPr>
      <w:r w:rsidRPr="00B5465E">
        <w:rPr>
          <w:sz w:val="28"/>
          <w:szCs w:val="28"/>
        </w:rPr>
        <w:t xml:space="preserve">Хочу добавить, что данный урок был уроком-рефлексией, где дети на каждом этапе оценивали свою работу и заносили результат в маршрутный лист. </w:t>
      </w:r>
    </w:p>
    <w:p w:rsidR="0011063B" w:rsidRPr="00B5465E" w:rsidRDefault="00E075CB" w:rsidP="00B5465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r w:rsidR="0011063B" w:rsidRPr="00B54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465E" w:rsidRDefault="0011063B" w:rsidP="00B54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курса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«Окружающий мир»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умения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информацию, представленную в разной форме (иллюстративной, схематич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ской, табличной, условно-знаковой и др.), в разных источниках (учебник, а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лас карт, справочная литература, словарь, Интернет и др.);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описывать, сра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нивать, классифицировать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и социальные объекты на основе их внешних признаков;</w:t>
      </w:r>
      <w:proofErr w:type="gramEnd"/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причинно-следственные связи и завис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 между живой и неживой природой, между живыми существами в пр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 сообществах, прошлыми и настоящими событиями и др.;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готовыми моделями</w:t>
      </w:r>
      <w:r w:rsidR="00B5465E"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изучения строения природных объектов,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и явления окружающего мира;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несложные наблюдения и опыты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изучению природных объектов и явл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делая выводы по результатам, фиксируя их в таблицах, в рисунках, в р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чевой устной и письменной форме. </w:t>
      </w:r>
    </w:p>
    <w:p w:rsidR="0011063B" w:rsidRPr="00B5465E" w:rsidRDefault="0011063B" w:rsidP="00B546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приобретают навыки работы с информацией: уча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обобщать, систематизир</w:t>
      </w:r>
      <w:r w:rsid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из одного вида в другой (из изобразительной, схематической, модельной, условно-знаковой в словесную и наоборот);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кодировать и декодировать</w:t>
      </w:r>
      <w:r w:rsidRPr="00B54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(состояние погоды, чтение карты, дорожные знаки и др.).</w:t>
      </w:r>
    </w:p>
    <w:p w:rsidR="0011063B" w:rsidRPr="00B5465E" w:rsidRDefault="0011063B" w:rsidP="00B546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65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своей работы считаю следующие показатели:</w:t>
      </w:r>
    </w:p>
    <w:tbl>
      <w:tblPr>
        <w:tblStyle w:val="a8"/>
        <w:tblW w:w="0" w:type="auto"/>
        <w:tblLook w:val="04A0"/>
      </w:tblPr>
      <w:tblGrid>
        <w:gridCol w:w="1264"/>
        <w:gridCol w:w="506"/>
        <w:gridCol w:w="1835"/>
        <w:gridCol w:w="2058"/>
        <w:gridCol w:w="1896"/>
        <w:gridCol w:w="2012"/>
      </w:tblGrid>
      <w:tr w:rsidR="003E565A" w:rsidRPr="00B5465E" w:rsidTr="003E565A">
        <w:tc>
          <w:tcPr>
            <w:tcW w:w="1365" w:type="dxa"/>
            <w:tcBorders>
              <w:righ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умение р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ботать по плану</w:t>
            </w:r>
          </w:p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умение сра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нивать и группировать предметы</w:t>
            </w:r>
          </w:p>
        </w:tc>
        <w:tc>
          <w:tcPr>
            <w:tcW w:w="1623" w:type="dxa"/>
          </w:tcPr>
          <w:p w:rsidR="003E565A" w:rsidRPr="00B5465E" w:rsidRDefault="003E565A" w:rsidP="00B5465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умение п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лучать и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формацию из рисунков, схем, таблиц </w:t>
            </w:r>
          </w:p>
        </w:tc>
        <w:tc>
          <w:tcPr>
            <w:tcW w:w="2042" w:type="dxa"/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умение изл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гать пол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ченную и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5465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формацию </w:t>
            </w:r>
          </w:p>
        </w:tc>
      </w:tr>
      <w:tr w:rsidR="003E565A" w:rsidRPr="00B5465E" w:rsidTr="003E565A">
        <w:tc>
          <w:tcPr>
            <w:tcW w:w="1365" w:type="dxa"/>
            <w:tcBorders>
              <w:righ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58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3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42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E565A" w:rsidRPr="00B5465E" w:rsidTr="003E565A">
        <w:tc>
          <w:tcPr>
            <w:tcW w:w="1365" w:type="dxa"/>
            <w:tcBorders>
              <w:righ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58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3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2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E565A" w:rsidRPr="00B5465E" w:rsidTr="003E565A">
        <w:tc>
          <w:tcPr>
            <w:tcW w:w="1365" w:type="dxa"/>
            <w:tcBorders>
              <w:righ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3E565A" w:rsidRPr="00B5465E" w:rsidRDefault="003E565A" w:rsidP="00B54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8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3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42" w:type="dxa"/>
          </w:tcPr>
          <w:p w:rsidR="003E565A" w:rsidRPr="00B5465E" w:rsidRDefault="00ED7D3D" w:rsidP="00B54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3E565A" w:rsidRPr="00B5465E" w:rsidRDefault="003E565A" w:rsidP="00B546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63B" w:rsidRPr="0011063B" w:rsidRDefault="0011063B" w:rsidP="0011063B">
      <w:pPr>
        <w:ind w:firstLine="567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E075CB" w:rsidRPr="00E075CB" w:rsidRDefault="00E075CB" w:rsidP="00E075CB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E075CB" w:rsidRPr="00E075CB" w:rsidRDefault="00E075CB" w:rsidP="00E07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5CB">
        <w:rPr>
          <w:rFonts w:ascii="Georgia" w:eastAsia="Times New Roman" w:hAnsi="Georgia" w:cs="Times New Roman"/>
          <w:color w:val="000000"/>
          <w:sz w:val="28"/>
          <w:szCs w:val="28"/>
        </w:rPr>
        <w:br/>
      </w:r>
    </w:p>
    <w:p w:rsidR="005F0339" w:rsidRPr="00E075CB" w:rsidRDefault="005F0339" w:rsidP="00906913">
      <w:pPr>
        <w:rPr>
          <w:rFonts w:cstheme="minorHAnsi"/>
          <w:sz w:val="28"/>
          <w:szCs w:val="28"/>
        </w:rPr>
      </w:pPr>
    </w:p>
    <w:sectPr w:rsidR="005F0339" w:rsidRPr="00E075CB" w:rsidSect="002D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6BA"/>
    <w:multiLevelType w:val="hybridMultilevel"/>
    <w:tmpl w:val="2FF0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A3F4D"/>
    <w:multiLevelType w:val="hybridMultilevel"/>
    <w:tmpl w:val="0192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269F"/>
    <w:multiLevelType w:val="hybridMultilevel"/>
    <w:tmpl w:val="A734E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E0FD1"/>
    <w:multiLevelType w:val="hybridMultilevel"/>
    <w:tmpl w:val="F5881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C76"/>
    <w:multiLevelType w:val="hybridMultilevel"/>
    <w:tmpl w:val="28FA6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52580"/>
    <w:multiLevelType w:val="hybridMultilevel"/>
    <w:tmpl w:val="C93C78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96A0F"/>
    <w:rsid w:val="00085BD6"/>
    <w:rsid w:val="000C656A"/>
    <w:rsid w:val="000C6614"/>
    <w:rsid w:val="000E3604"/>
    <w:rsid w:val="0011063B"/>
    <w:rsid w:val="00126461"/>
    <w:rsid w:val="001328D8"/>
    <w:rsid w:val="001606F8"/>
    <w:rsid w:val="00186780"/>
    <w:rsid w:val="0019573C"/>
    <w:rsid w:val="00196A0F"/>
    <w:rsid w:val="001D4907"/>
    <w:rsid w:val="002412FA"/>
    <w:rsid w:val="00286B2A"/>
    <w:rsid w:val="002D01A9"/>
    <w:rsid w:val="002E5F53"/>
    <w:rsid w:val="002E6B8B"/>
    <w:rsid w:val="002F585F"/>
    <w:rsid w:val="00327044"/>
    <w:rsid w:val="003439C9"/>
    <w:rsid w:val="003E565A"/>
    <w:rsid w:val="003F76CB"/>
    <w:rsid w:val="00405075"/>
    <w:rsid w:val="004355B3"/>
    <w:rsid w:val="004A69D2"/>
    <w:rsid w:val="004F08EE"/>
    <w:rsid w:val="005313F2"/>
    <w:rsid w:val="00587561"/>
    <w:rsid w:val="005D295B"/>
    <w:rsid w:val="005F0339"/>
    <w:rsid w:val="00652F51"/>
    <w:rsid w:val="00664E14"/>
    <w:rsid w:val="00696E72"/>
    <w:rsid w:val="006D242B"/>
    <w:rsid w:val="006E46F4"/>
    <w:rsid w:val="006E5447"/>
    <w:rsid w:val="00753762"/>
    <w:rsid w:val="00772DF6"/>
    <w:rsid w:val="007D2C7D"/>
    <w:rsid w:val="008118D9"/>
    <w:rsid w:val="00812353"/>
    <w:rsid w:val="008B5A55"/>
    <w:rsid w:val="008C7F61"/>
    <w:rsid w:val="00906913"/>
    <w:rsid w:val="00906D8B"/>
    <w:rsid w:val="0092026F"/>
    <w:rsid w:val="00936C76"/>
    <w:rsid w:val="009863C4"/>
    <w:rsid w:val="009F0686"/>
    <w:rsid w:val="00A10CCD"/>
    <w:rsid w:val="00A20A21"/>
    <w:rsid w:val="00A93F40"/>
    <w:rsid w:val="00AB4A0C"/>
    <w:rsid w:val="00B5465E"/>
    <w:rsid w:val="00BF1679"/>
    <w:rsid w:val="00C84F13"/>
    <w:rsid w:val="00D46AF2"/>
    <w:rsid w:val="00DA17D9"/>
    <w:rsid w:val="00DB0323"/>
    <w:rsid w:val="00DE4947"/>
    <w:rsid w:val="00E075CB"/>
    <w:rsid w:val="00ED7D3D"/>
    <w:rsid w:val="00EF4A6B"/>
    <w:rsid w:val="00EF63CD"/>
    <w:rsid w:val="00F51BEA"/>
    <w:rsid w:val="00FB54C5"/>
    <w:rsid w:val="00FD29F7"/>
    <w:rsid w:val="00FF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5A55"/>
  </w:style>
  <w:style w:type="character" w:customStyle="1" w:styleId="c1">
    <w:name w:val="c1"/>
    <w:basedOn w:val="a0"/>
    <w:rsid w:val="00186780"/>
  </w:style>
  <w:style w:type="paragraph" w:customStyle="1" w:styleId="c8">
    <w:name w:val="c8"/>
    <w:basedOn w:val="a"/>
    <w:rsid w:val="001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6780"/>
  </w:style>
  <w:style w:type="paragraph" w:styleId="a4">
    <w:name w:val="List Paragraph"/>
    <w:basedOn w:val="a"/>
    <w:uiPriority w:val="34"/>
    <w:qFormat/>
    <w:rsid w:val="00186780"/>
    <w:pPr>
      <w:ind w:left="720"/>
      <w:contextualSpacing/>
    </w:pPr>
  </w:style>
  <w:style w:type="paragraph" w:styleId="a5">
    <w:name w:val="No Spacing"/>
    <w:uiPriority w:val="1"/>
    <w:qFormat/>
    <w:rsid w:val="00936C7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p5">
    <w:name w:val="p5"/>
    <w:basedOn w:val="a"/>
    <w:rsid w:val="000E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20A2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20A21"/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28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E5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E8D4-4240-4080-B4A4-76B362F6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36</cp:revision>
  <dcterms:created xsi:type="dcterms:W3CDTF">2015-08-19T14:11:00Z</dcterms:created>
  <dcterms:modified xsi:type="dcterms:W3CDTF">2015-08-23T00:06:00Z</dcterms:modified>
</cp:coreProperties>
</file>