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15E" w:rsidRDefault="00A5415E" w:rsidP="00A541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МБОУ ДОД Центр творчества</w:t>
      </w:r>
    </w:p>
    <w:p w:rsidR="00A5415E" w:rsidRDefault="00A5415E" w:rsidP="00A541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415E" w:rsidRDefault="00A5415E" w:rsidP="00A541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415E" w:rsidRDefault="00A5415E" w:rsidP="00A541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415E" w:rsidRDefault="00A5415E" w:rsidP="00A541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415E" w:rsidRDefault="00A5415E" w:rsidP="00A5415E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Музыкальная студия </w:t>
      </w:r>
      <w:r>
        <w:rPr>
          <w:b/>
          <w:i/>
          <w:sz w:val="32"/>
          <w:szCs w:val="32"/>
        </w:rPr>
        <w:t>«</w:t>
      </w:r>
      <w:r>
        <w:rPr>
          <w:b/>
          <w:i/>
          <w:sz w:val="32"/>
          <w:szCs w:val="32"/>
          <w:lang w:val="en-US"/>
        </w:rPr>
        <w:t>DEMO</w:t>
      </w:r>
      <w:r>
        <w:rPr>
          <w:b/>
          <w:i/>
          <w:sz w:val="32"/>
          <w:szCs w:val="32"/>
        </w:rPr>
        <w:t>»</w:t>
      </w:r>
    </w:p>
    <w:p w:rsidR="00A5415E" w:rsidRDefault="00A5415E" w:rsidP="00A5415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(клавишный синтезатор)</w:t>
      </w:r>
    </w:p>
    <w:p w:rsidR="00A5415E" w:rsidRDefault="00A5415E" w:rsidP="00A5415E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Конспект открытого занятия на тему:</w:t>
      </w:r>
    </w:p>
    <w:p w:rsidR="00A5415E" w:rsidRPr="006D3585" w:rsidRDefault="00A5415E" w:rsidP="00A5415E">
      <w:pPr>
        <w:spacing w:line="360" w:lineRule="auto"/>
        <w:jc w:val="center"/>
        <w:rPr>
          <w:b/>
          <w:sz w:val="40"/>
          <w:szCs w:val="40"/>
        </w:rPr>
      </w:pPr>
      <w:r w:rsidRPr="006D3585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Длительности и паузы</w:t>
      </w:r>
      <w:r w:rsidRPr="006D3585">
        <w:rPr>
          <w:b/>
          <w:sz w:val="40"/>
          <w:szCs w:val="40"/>
        </w:rPr>
        <w:t>»</w:t>
      </w:r>
    </w:p>
    <w:p w:rsidR="00A5415E" w:rsidRDefault="00A5415E" w:rsidP="00A5415E">
      <w:pPr>
        <w:spacing w:line="360" w:lineRule="auto"/>
        <w:outlineLvl w:val="0"/>
        <w:rPr>
          <w:b/>
          <w:sz w:val="32"/>
          <w:szCs w:val="32"/>
        </w:rPr>
      </w:pPr>
    </w:p>
    <w:p w:rsidR="00A5415E" w:rsidRDefault="00A5415E" w:rsidP="00A5415E">
      <w:pPr>
        <w:spacing w:line="360" w:lineRule="auto"/>
        <w:outlineLvl w:val="0"/>
        <w:rPr>
          <w:b/>
          <w:sz w:val="32"/>
          <w:szCs w:val="32"/>
        </w:rPr>
      </w:pPr>
    </w:p>
    <w:p w:rsidR="00A5415E" w:rsidRDefault="00A5415E" w:rsidP="00A5415E">
      <w:pPr>
        <w:spacing w:line="360" w:lineRule="auto"/>
        <w:outlineLvl w:val="0"/>
        <w:rPr>
          <w:b/>
          <w:sz w:val="32"/>
          <w:szCs w:val="32"/>
        </w:rPr>
      </w:pPr>
    </w:p>
    <w:p w:rsidR="00A5415E" w:rsidRDefault="00A5415E" w:rsidP="00A5415E">
      <w:pPr>
        <w:spacing w:line="360" w:lineRule="auto"/>
        <w:outlineLvl w:val="0"/>
        <w:rPr>
          <w:b/>
          <w:sz w:val="32"/>
          <w:szCs w:val="32"/>
        </w:rPr>
      </w:pPr>
    </w:p>
    <w:p w:rsidR="00A5415E" w:rsidRDefault="00A5415E" w:rsidP="00A5415E">
      <w:pPr>
        <w:spacing w:line="360" w:lineRule="auto"/>
        <w:outlineLvl w:val="0"/>
        <w:rPr>
          <w:b/>
          <w:sz w:val="32"/>
          <w:szCs w:val="32"/>
        </w:rPr>
      </w:pPr>
    </w:p>
    <w:p w:rsidR="00A5415E" w:rsidRDefault="00A5415E" w:rsidP="00A5415E">
      <w:pPr>
        <w:spacing w:line="360" w:lineRule="auto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32"/>
          <w:szCs w:val="32"/>
        </w:rPr>
        <w:t xml:space="preserve">                                                                 </w:t>
      </w:r>
      <w:r>
        <w:rPr>
          <w:sz w:val="32"/>
          <w:szCs w:val="32"/>
        </w:rPr>
        <w:t xml:space="preserve">     </w:t>
      </w:r>
      <w:r>
        <w:rPr>
          <w:sz w:val="28"/>
          <w:szCs w:val="28"/>
        </w:rPr>
        <w:t>Педагог дополнительного образования:</w:t>
      </w:r>
    </w:p>
    <w:p w:rsidR="00A5415E" w:rsidRDefault="00A5415E" w:rsidP="00A5415E">
      <w:pPr>
        <w:spacing w:line="360" w:lineRule="auto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Чернышенко П.В.</w:t>
      </w:r>
    </w:p>
    <w:p w:rsidR="00C76676" w:rsidRDefault="00C76676" w:rsidP="00E312FA">
      <w:pPr>
        <w:rPr>
          <w:b/>
          <w:sz w:val="28"/>
          <w:szCs w:val="28"/>
          <w:u w:val="single"/>
        </w:rPr>
      </w:pPr>
    </w:p>
    <w:p w:rsidR="00A5415E" w:rsidRDefault="00A5415E" w:rsidP="00E312FA">
      <w:pPr>
        <w:rPr>
          <w:b/>
          <w:sz w:val="28"/>
          <w:szCs w:val="28"/>
          <w:u w:val="single"/>
        </w:rPr>
      </w:pPr>
    </w:p>
    <w:p w:rsidR="00A5415E" w:rsidRDefault="00A5415E" w:rsidP="00E312FA">
      <w:pPr>
        <w:rPr>
          <w:b/>
          <w:sz w:val="28"/>
          <w:szCs w:val="28"/>
          <w:u w:val="single"/>
        </w:rPr>
      </w:pPr>
    </w:p>
    <w:p w:rsidR="00A5415E" w:rsidRPr="0079443C" w:rsidRDefault="00A5415E" w:rsidP="00A5415E">
      <w:pPr>
        <w:spacing w:line="360" w:lineRule="auto"/>
        <w:rPr>
          <w:sz w:val="28"/>
          <w:szCs w:val="28"/>
        </w:rPr>
      </w:pPr>
      <w:r w:rsidRPr="0079443C">
        <w:rPr>
          <w:b/>
          <w:sz w:val="28"/>
          <w:szCs w:val="28"/>
        </w:rPr>
        <w:lastRenderedPageBreak/>
        <w:t>Цель урока:</w:t>
      </w:r>
      <w:r w:rsidRPr="0079443C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Изучение длительностей и пауз для игры на клавишно – электронном инструменте – синтезаторе.</w:t>
      </w:r>
    </w:p>
    <w:p w:rsidR="00A5415E" w:rsidRPr="00A5415E" w:rsidRDefault="0049428B" w:rsidP="00A5415E">
      <w:pPr>
        <w:spacing w:line="360" w:lineRule="auto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Задача</w:t>
      </w:r>
      <w:r w:rsidR="00A5415E" w:rsidRPr="0079443C">
        <w:rPr>
          <w:b/>
          <w:sz w:val="28"/>
          <w:szCs w:val="28"/>
        </w:rPr>
        <w:t xml:space="preserve"> урока</w:t>
      </w:r>
      <w:r w:rsidR="00A5415E" w:rsidRPr="0079443C">
        <w:rPr>
          <w:sz w:val="28"/>
          <w:szCs w:val="28"/>
        </w:rPr>
        <w:t xml:space="preserve">: </w:t>
      </w:r>
      <w:r w:rsidR="00325969">
        <w:rPr>
          <w:sz w:val="28"/>
          <w:szCs w:val="28"/>
        </w:rPr>
        <w:t>Расширить представление учащегося о музыкальной теории.</w:t>
      </w:r>
    </w:p>
    <w:p w:rsidR="00A5415E" w:rsidRPr="0079443C" w:rsidRDefault="00A5415E" w:rsidP="00A5415E">
      <w:pPr>
        <w:spacing w:line="360" w:lineRule="auto"/>
        <w:jc w:val="both"/>
        <w:rPr>
          <w:sz w:val="28"/>
          <w:szCs w:val="28"/>
        </w:rPr>
      </w:pPr>
      <w:r w:rsidRPr="0079443C">
        <w:rPr>
          <w:b/>
          <w:sz w:val="28"/>
          <w:szCs w:val="28"/>
        </w:rPr>
        <w:t>Методы обучения</w:t>
      </w:r>
      <w:r w:rsidRPr="0079443C">
        <w:rPr>
          <w:sz w:val="28"/>
          <w:szCs w:val="28"/>
        </w:rPr>
        <w:t xml:space="preserve">: </w:t>
      </w:r>
      <w:r w:rsidRPr="0079443C">
        <w:rPr>
          <w:sz w:val="28"/>
          <w:szCs w:val="28"/>
          <w:shd w:val="clear" w:color="auto" w:fill="FFFFFF"/>
        </w:rPr>
        <w:t>словесный</w:t>
      </w:r>
      <w:r w:rsidR="0049428B">
        <w:rPr>
          <w:sz w:val="28"/>
          <w:szCs w:val="28"/>
          <w:shd w:val="clear" w:color="auto" w:fill="FFFFFF"/>
        </w:rPr>
        <w:t xml:space="preserve">, </w:t>
      </w:r>
      <w:r w:rsidRPr="0079443C">
        <w:rPr>
          <w:sz w:val="28"/>
          <w:szCs w:val="28"/>
        </w:rPr>
        <w:t>демонстративный, наглядный.</w:t>
      </w:r>
    </w:p>
    <w:p w:rsidR="00DA4DF6" w:rsidRDefault="00A5415E" w:rsidP="00A5415E">
      <w:pPr>
        <w:spacing w:line="360" w:lineRule="auto"/>
        <w:jc w:val="both"/>
        <w:rPr>
          <w:sz w:val="28"/>
          <w:szCs w:val="28"/>
        </w:rPr>
      </w:pPr>
      <w:r w:rsidRPr="0079443C">
        <w:rPr>
          <w:b/>
          <w:sz w:val="28"/>
          <w:szCs w:val="28"/>
        </w:rPr>
        <w:t xml:space="preserve">Инвентарь: </w:t>
      </w:r>
      <w:r w:rsidRPr="0079443C">
        <w:rPr>
          <w:sz w:val="28"/>
          <w:szCs w:val="28"/>
        </w:rPr>
        <w:t xml:space="preserve">Синтезатор </w:t>
      </w:r>
      <w:r w:rsidRPr="0079443C">
        <w:rPr>
          <w:sz w:val="28"/>
          <w:szCs w:val="28"/>
          <w:lang w:val="en-US"/>
        </w:rPr>
        <w:t>YAMAHA</w:t>
      </w:r>
      <w:r w:rsidRPr="0079443C">
        <w:rPr>
          <w:sz w:val="28"/>
          <w:szCs w:val="28"/>
        </w:rPr>
        <w:t>-</w:t>
      </w:r>
      <w:r w:rsidRPr="0079443C">
        <w:rPr>
          <w:sz w:val="28"/>
          <w:szCs w:val="28"/>
          <w:lang w:val="en-US"/>
        </w:rPr>
        <w:t>PSR</w:t>
      </w:r>
      <w:r w:rsidRPr="0079443C">
        <w:rPr>
          <w:sz w:val="28"/>
          <w:szCs w:val="28"/>
        </w:rPr>
        <w:t>-</w:t>
      </w:r>
      <w:r w:rsidRPr="0079443C">
        <w:rPr>
          <w:sz w:val="28"/>
          <w:szCs w:val="28"/>
          <w:lang w:val="en-US"/>
        </w:rPr>
        <w:t>S</w:t>
      </w:r>
      <w:r w:rsidRPr="0079443C">
        <w:rPr>
          <w:sz w:val="28"/>
          <w:szCs w:val="28"/>
        </w:rPr>
        <w:t xml:space="preserve"> 700</w:t>
      </w:r>
      <w:r w:rsidR="008018DE">
        <w:rPr>
          <w:sz w:val="28"/>
          <w:szCs w:val="28"/>
        </w:rPr>
        <w:t xml:space="preserve"> </w:t>
      </w:r>
      <w:r w:rsidR="00DA4DF6">
        <w:rPr>
          <w:sz w:val="28"/>
          <w:szCs w:val="28"/>
        </w:rPr>
        <w:t xml:space="preserve">(любой синтезатор </w:t>
      </w:r>
      <w:r w:rsidR="00DA4DF6" w:rsidRPr="0079443C">
        <w:rPr>
          <w:sz w:val="28"/>
          <w:szCs w:val="28"/>
          <w:lang w:val="en-US"/>
        </w:rPr>
        <w:t>YAMAHA</w:t>
      </w:r>
      <w:r w:rsidR="00DA4DF6">
        <w:rPr>
          <w:sz w:val="28"/>
          <w:szCs w:val="28"/>
        </w:rPr>
        <w:t xml:space="preserve"> серии </w:t>
      </w:r>
      <w:r w:rsidR="00DA4DF6" w:rsidRPr="0079443C">
        <w:rPr>
          <w:sz w:val="28"/>
          <w:szCs w:val="28"/>
          <w:lang w:val="en-US"/>
        </w:rPr>
        <w:t>PSR</w:t>
      </w:r>
      <w:r w:rsidR="00DA4DF6">
        <w:rPr>
          <w:sz w:val="28"/>
          <w:szCs w:val="28"/>
        </w:rPr>
        <w:t xml:space="preserve">). </w:t>
      </w:r>
    </w:p>
    <w:p w:rsidR="00A5415E" w:rsidRDefault="00A5415E" w:rsidP="00A5415E">
      <w:pPr>
        <w:spacing w:line="360" w:lineRule="auto"/>
        <w:jc w:val="both"/>
        <w:rPr>
          <w:sz w:val="28"/>
          <w:szCs w:val="28"/>
        </w:rPr>
      </w:pPr>
      <w:r w:rsidRPr="0079443C">
        <w:rPr>
          <w:b/>
          <w:sz w:val="28"/>
          <w:szCs w:val="28"/>
        </w:rPr>
        <w:t>Литература:</w:t>
      </w:r>
      <w:r w:rsidRPr="0079443C">
        <w:rPr>
          <w:sz w:val="28"/>
          <w:szCs w:val="28"/>
        </w:rPr>
        <w:t xml:space="preserve"> </w:t>
      </w:r>
      <w:r w:rsidR="0049428B">
        <w:rPr>
          <w:sz w:val="28"/>
          <w:szCs w:val="28"/>
        </w:rPr>
        <w:t>карточки с обозначением длительностей и пауз</w:t>
      </w:r>
      <w:r w:rsidR="00D02FCA">
        <w:rPr>
          <w:sz w:val="28"/>
          <w:szCs w:val="28"/>
        </w:rPr>
        <w:t>, табличка «Длительности</w:t>
      </w:r>
      <w:r w:rsidR="006247FA">
        <w:rPr>
          <w:sz w:val="28"/>
          <w:szCs w:val="28"/>
        </w:rPr>
        <w:t>»</w:t>
      </w:r>
      <w:r w:rsidR="0049428B">
        <w:rPr>
          <w:sz w:val="28"/>
          <w:szCs w:val="28"/>
        </w:rPr>
        <w:t>, сборники</w:t>
      </w:r>
      <w:r w:rsidR="006247FA">
        <w:rPr>
          <w:sz w:val="28"/>
          <w:szCs w:val="28"/>
        </w:rPr>
        <w:t xml:space="preserve"> нот по</w:t>
      </w:r>
      <w:r w:rsidR="0049428B">
        <w:rPr>
          <w:sz w:val="28"/>
          <w:szCs w:val="28"/>
        </w:rPr>
        <w:t xml:space="preserve"> иг</w:t>
      </w:r>
      <w:r w:rsidR="006247FA">
        <w:rPr>
          <w:sz w:val="28"/>
          <w:szCs w:val="28"/>
        </w:rPr>
        <w:t>ре</w:t>
      </w:r>
      <w:r w:rsidR="0049428B">
        <w:rPr>
          <w:sz w:val="28"/>
          <w:szCs w:val="28"/>
        </w:rPr>
        <w:t xml:space="preserve"> на синтезаторе.</w:t>
      </w:r>
    </w:p>
    <w:p w:rsidR="00076700" w:rsidRDefault="00076700" w:rsidP="00A5415E">
      <w:pPr>
        <w:spacing w:line="360" w:lineRule="auto"/>
        <w:jc w:val="both"/>
        <w:rPr>
          <w:sz w:val="28"/>
          <w:szCs w:val="28"/>
        </w:rPr>
      </w:pPr>
    </w:p>
    <w:p w:rsidR="00A5415E" w:rsidRPr="00076700" w:rsidRDefault="00076700" w:rsidP="00076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</w:t>
      </w:r>
    </w:p>
    <w:p w:rsidR="0049428B" w:rsidRDefault="0049428B" w:rsidP="00E312FA">
      <w:pPr>
        <w:rPr>
          <w:sz w:val="28"/>
          <w:szCs w:val="28"/>
        </w:rPr>
      </w:pPr>
      <w:r>
        <w:rPr>
          <w:sz w:val="28"/>
          <w:szCs w:val="28"/>
        </w:rPr>
        <w:t>- Здравствуй, сегодня я объясню тебе, как различать ноты, которые написаны в разных сборниках. Мы уже выучили названия нот, как и где их находить на клавиатуре и где они пишутся на нотном стане.</w:t>
      </w:r>
    </w:p>
    <w:p w:rsidR="0049428B" w:rsidRDefault="0049428B" w:rsidP="00E312FA">
      <w:pPr>
        <w:rPr>
          <w:i/>
          <w:sz w:val="28"/>
          <w:szCs w:val="28"/>
        </w:rPr>
      </w:pPr>
      <w:r>
        <w:rPr>
          <w:sz w:val="28"/>
          <w:szCs w:val="28"/>
        </w:rPr>
        <w:t>- Т</w:t>
      </w:r>
      <w:r w:rsidR="00686EA5">
        <w:rPr>
          <w:sz w:val="28"/>
          <w:szCs w:val="28"/>
        </w:rPr>
        <w:t>еперь посмотрим на примере</w:t>
      </w:r>
      <w:r>
        <w:rPr>
          <w:sz w:val="28"/>
          <w:szCs w:val="28"/>
        </w:rPr>
        <w:t xml:space="preserve"> вот этой песенки «Маленькой елочке», какие ноты мы тут видим. В любой песенке и музыкальном произведении ноты выглядят совершенно по – разному. Есть </w:t>
      </w:r>
      <w:r w:rsidR="00686EA5">
        <w:rPr>
          <w:sz w:val="28"/>
          <w:szCs w:val="28"/>
        </w:rPr>
        <w:t xml:space="preserve">вот такие </w:t>
      </w:r>
      <w:r>
        <w:rPr>
          <w:sz w:val="28"/>
          <w:szCs w:val="28"/>
        </w:rPr>
        <w:t xml:space="preserve"> </w:t>
      </w:r>
      <w:r w:rsidR="00686EA5">
        <w:rPr>
          <w:sz w:val="28"/>
          <w:szCs w:val="28"/>
        </w:rPr>
        <w:t>«</w:t>
      </w:r>
      <w:r>
        <w:rPr>
          <w:sz w:val="28"/>
          <w:szCs w:val="28"/>
        </w:rPr>
        <w:t>черные с палочками</w:t>
      </w:r>
      <w:r w:rsidR="00686EA5">
        <w:rPr>
          <w:sz w:val="28"/>
          <w:szCs w:val="28"/>
        </w:rPr>
        <w:t>»</w:t>
      </w:r>
      <w:r>
        <w:rPr>
          <w:sz w:val="28"/>
          <w:szCs w:val="28"/>
        </w:rPr>
        <w:t xml:space="preserve">, есть </w:t>
      </w:r>
      <w:r w:rsidR="00686EA5">
        <w:rPr>
          <w:sz w:val="28"/>
          <w:szCs w:val="28"/>
        </w:rPr>
        <w:t>«</w:t>
      </w:r>
      <w:r>
        <w:rPr>
          <w:sz w:val="28"/>
          <w:szCs w:val="28"/>
        </w:rPr>
        <w:t>черные с палочками</w:t>
      </w:r>
      <w:r w:rsidR="00686EA5">
        <w:rPr>
          <w:sz w:val="28"/>
          <w:szCs w:val="28"/>
        </w:rPr>
        <w:t>»</w:t>
      </w:r>
      <w:r>
        <w:rPr>
          <w:sz w:val="28"/>
          <w:szCs w:val="28"/>
        </w:rPr>
        <w:t xml:space="preserve"> и с </w:t>
      </w:r>
      <w:r w:rsidR="00686EA5">
        <w:rPr>
          <w:sz w:val="28"/>
          <w:szCs w:val="28"/>
        </w:rPr>
        <w:t>«</w:t>
      </w:r>
      <w:r>
        <w:rPr>
          <w:sz w:val="28"/>
          <w:szCs w:val="28"/>
        </w:rPr>
        <w:t>хвостиками</w:t>
      </w:r>
      <w:r w:rsidR="00686EA5">
        <w:rPr>
          <w:sz w:val="28"/>
          <w:szCs w:val="28"/>
        </w:rPr>
        <w:t>»</w:t>
      </w:r>
      <w:r>
        <w:rPr>
          <w:sz w:val="28"/>
          <w:szCs w:val="28"/>
        </w:rPr>
        <w:t xml:space="preserve">, есть с </w:t>
      </w:r>
      <w:r w:rsidR="00686EA5">
        <w:rPr>
          <w:sz w:val="28"/>
          <w:szCs w:val="28"/>
        </w:rPr>
        <w:t>«</w:t>
      </w:r>
      <w:r>
        <w:rPr>
          <w:sz w:val="28"/>
          <w:szCs w:val="28"/>
        </w:rPr>
        <w:t>крышами</w:t>
      </w:r>
      <w:r w:rsidR="00686EA5">
        <w:rPr>
          <w:sz w:val="28"/>
          <w:szCs w:val="28"/>
        </w:rPr>
        <w:t>»</w:t>
      </w:r>
      <w:r>
        <w:rPr>
          <w:sz w:val="28"/>
          <w:szCs w:val="28"/>
        </w:rPr>
        <w:t xml:space="preserve">, есть </w:t>
      </w:r>
      <w:r w:rsidR="00686EA5">
        <w:rPr>
          <w:sz w:val="28"/>
          <w:szCs w:val="28"/>
        </w:rPr>
        <w:t>«</w:t>
      </w:r>
      <w:r>
        <w:rPr>
          <w:sz w:val="28"/>
          <w:szCs w:val="28"/>
        </w:rPr>
        <w:t>прозрачные с палочками</w:t>
      </w:r>
      <w:r w:rsidR="00686EA5">
        <w:rPr>
          <w:sz w:val="28"/>
          <w:szCs w:val="28"/>
        </w:rPr>
        <w:t>»</w:t>
      </w:r>
      <w:r>
        <w:rPr>
          <w:sz w:val="28"/>
          <w:szCs w:val="28"/>
        </w:rPr>
        <w:t xml:space="preserve">, а есть просто прозрачные </w:t>
      </w:r>
      <w:r w:rsidR="00686EA5">
        <w:rPr>
          <w:sz w:val="28"/>
          <w:szCs w:val="28"/>
        </w:rPr>
        <w:t>«</w:t>
      </w:r>
      <w:r>
        <w:rPr>
          <w:sz w:val="28"/>
          <w:szCs w:val="28"/>
        </w:rPr>
        <w:t>кружочки</w:t>
      </w:r>
      <w:r w:rsidR="00686EA5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686EA5">
        <w:rPr>
          <w:sz w:val="28"/>
          <w:szCs w:val="28"/>
        </w:rPr>
        <w:t xml:space="preserve"> Такие кружочки мы с тобой писали, когда учили ноты первой и второй октавы.</w:t>
      </w:r>
      <w:r w:rsidR="00076700">
        <w:rPr>
          <w:sz w:val="28"/>
          <w:szCs w:val="28"/>
        </w:rPr>
        <w:t xml:space="preserve"> </w:t>
      </w:r>
      <w:r w:rsidR="00076700" w:rsidRPr="00076700">
        <w:rPr>
          <w:i/>
          <w:sz w:val="28"/>
          <w:szCs w:val="28"/>
        </w:rPr>
        <w:t>(Показываем в тетрадь, где написаны ноты 1-лй и 2-ой октавы).</w:t>
      </w:r>
      <w:r w:rsidR="00076700">
        <w:rPr>
          <w:i/>
          <w:sz w:val="28"/>
          <w:szCs w:val="28"/>
        </w:rPr>
        <w:t xml:space="preserve"> </w:t>
      </w:r>
    </w:p>
    <w:p w:rsidR="009B1D2E" w:rsidRDefault="009B1D2E" w:rsidP="00E312FA">
      <w:pPr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9F3EC1">
        <w:rPr>
          <w:sz w:val="28"/>
          <w:szCs w:val="28"/>
        </w:rPr>
        <w:t xml:space="preserve"> Скажи мне как ты пони</w:t>
      </w:r>
      <w:r>
        <w:rPr>
          <w:sz w:val="28"/>
          <w:szCs w:val="28"/>
        </w:rPr>
        <w:t>ма</w:t>
      </w:r>
      <w:r w:rsidR="009F3EC1">
        <w:rPr>
          <w:sz w:val="28"/>
          <w:szCs w:val="28"/>
        </w:rPr>
        <w:t>е</w:t>
      </w:r>
      <w:r>
        <w:rPr>
          <w:sz w:val="28"/>
          <w:szCs w:val="28"/>
        </w:rPr>
        <w:t>шь, что такое длительности?</w:t>
      </w:r>
    </w:p>
    <w:p w:rsidR="009B1D2E" w:rsidRPr="009B1D2E" w:rsidRDefault="009B1D2E" w:rsidP="00E312FA">
      <w:pPr>
        <w:rPr>
          <w:sz w:val="28"/>
          <w:szCs w:val="28"/>
        </w:rPr>
      </w:pPr>
      <w:r>
        <w:rPr>
          <w:sz w:val="28"/>
          <w:szCs w:val="28"/>
        </w:rPr>
        <w:t>- Длительности – это то</w:t>
      </w:r>
      <w:r w:rsidR="009F3EC1">
        <w:rPr>
          <w:sz w:val="28"/>
          <w:szCs w:val="28"/>
        </w:rPr>
        <w:t>,</w:t>
      </w:r>
      <w:r>
        <w:rPr>
          <w:sz w:val="28"/>
          <w:szCs w:val="28"/>
        </w:rPr>
        <w:t xml:space="preserve"> сколько длится – тянется та или иная нота.</w:t>
      </w:r>
    </w:p>
    <w:p w:rsidR="005B4579" w:rsidRPr="009B1D2E" w:rsidRDefault="005B4579" w:rsidP="00E312FA">
      <w:pPr>
        <w:rPr>
          <w:i/>
          <w:sz w:val="28"/>
          <w:szCs w:val="28"/>
        </w:rPr>
      </w:pPr>
      <w:r w:rsidRPr="009B1D2E">
        <w:rPr>
          <w:i/>
          <w:sz w:val="28"/>
          <w:szCs w:val="28"/>
        </w:rPr>
        <w:t>Достаем карточки и табличку с длительностями.</w:t>
      </w:r>
    </w:p>
    <w:p w:rsidR="0049428B" w:rsidRPr="009B1D2E" w:rsidRDefault="00EC08F8" w:rsidP="00E312FA">
      <w:pPr>
        <w:rPr>
          <w:sz w:val="28"/>
          <w:szCs w:val="28"/>
        </w:rPr>
      </w:pPr>
      <w:r>
        <w:rPr>
          <w:sz w:val="28"/>
          <w:szCs w:val="28"/>
        </w:rPr>
        <w:t>- Нап</w:t>
      </w:r>
      <w:r w:rsidR="005B4579">
        <w:rPr>
          <w:sz w:val="28"/>
          <w:szCs w:val="28"/>
        </w:rPr>
        <w:t>иши</w:t>
      </w:r>
      <w:r>
        <w:rPr>
          <w:sz w:val="28"/>
          <w:szCs w:val="28"/>
        </w:rPr>
        <w:t>, пожалуйста,</w:t>
      </w:r>
      <w:r w:rsidR="005B4579">
        <w:rPr>
          <w:sz w:val="28"/>
          <w:szCs w:val="28"/>
        </w:rPr>
        <w:t xml:space="preserve"> в тетради тему: «Длительности»</w:t>
      </w:r>
      <w:r>
        <w:rPr>
          <w:sz w:val="28"/>
          <w:szCs w:val="28"/>
        </w:rPr>
        <w:t>.</w:t>
      </w:r>
    </w:p>
    <w:p w:rsidR="00E312FA" w:rsidRDefault="00E312FA" w:rsidP="00E312FA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Объ</w:t>
      </w:r>
      <w:r w:rsidR="0049428B">
        <w:rPr>
          <w:i/>
          <w:sz w:val="28"/>
          <w:szCs w:val="28"/>
        </w:rPr>
        <w:t>ясняем длительности по табличке</w:t>
      </w:r>
      <w:r w:rsidR="00032597">
        <w:rPr>
          <w:i/>
          <w:sz w:val="28"/>
          <w:szCs w:val="28"/>
        </w:rPr>
        <w:t xml:space="preserve"> и карточкам</w:t>
      </w:r>
      <w:r>
        <w:rPr>
          <w:i/>
          <w:sz w:val="28"/>
          <w:szCs w:val="28"/>
        </w:rPr>
        <w:t>:</w:t>
      </w:r>
    </w:p>
    <w:p w:rsidR="00E312FA" w:rsidRDefault="00E312FA" w:rsidP="00E312FA">
      <w:pPr>
        <w:rPr>
          <w:sz w:val="28"/>
          <w:szCs w:val="28"/>
        </w:rPr>
      </w:pPr>
    </w:p>
    <w:p w:rsidR="00E312FA" w:rsidRDefault="00E312FA" w:rsidP="00E312F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4105275"/>
            <wp:effectExtent l="19050" t="0" r="9525" b="0"/>
            <wp:docPr id="1" name="Рисунок 15" descr="http://prostoloca.ru/wp-content/uploads/2015/03/%D0%B4%D0%BB%D0%B8%D1%82%D0%B5%D0%BB%D1%8C%D0%BD%D0%BE%D1%81%D1%82%D1%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prostoloca.ru/wp-content/uploads/2015/03/%D0%B4%D0%BB%D0%B8%D1%82%D0%B5%D0%BB%D1%8C%D0%BD%D0%BE%D1%81%D1%82%D1%8C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2E" w:rsidRDefault="009B1D2E" w:rsidP="00E312FA">
      <w:pPr>
        <w:rPr>
          <w:sz w:val="28"/>
          <w:szCs w:val="28"/>
        </w:rPr>
      </w:pPr>
    </w:p>
    <w:p w:rsidR="009B1D2E" w:rsidRDefault="009B1D2E" w:rsidP="00E312FA">
      <w:pPr>
        <w:rPr>
          <w:sz w:val="28"/>
          <w:szCs w:val="28"/>
        </w:rPr>
      </w:pPr>
    </w:p>
    <w:p w:rsidR="00E312FA" w:rsidRDefault="009B1D2E" w:rsidP="00E312FA">
      <w:pPr>
        <w:rPr>
          <w:sz w:val="28"/>
          <w:szCs w:val="28"/>
        </w:rPr>
      </w:pPr>
      <w:r>
        <w:rPr>
          <w:sz w:val="28"/>
          <w:szCs w:val="28"/>
        </w:rPr>
        <w:t>- Это самая большая длительность ее зовут «Целая».</w:t>
      </w:r>
    </w:p>
    <w:p w:rsidR="009B1D2E" w:rsidRDefault="009B1D2E" w:rsidP="00E312FA">
      <w:pPr>
        <w:rPr>
          <w:sz w:val="28"/>
          <w:szCs w:val="28"/>
        </w:rPr>
      </w:pPr>
      <w:r w:rsidRPr="009B1D2E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181225"/>
            <wp:effectExtent l="19050" t="0" r="0" b="0"/>
            <wp:docPr id="11" name="Рисунок 18" descr="20151015_17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151015_1713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2E" w:rsidRDefault="009B1D2E" w:rsidP="00E312F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Она длится 4 счета. </w:t>
      </w:r>
      <w:r w:rsidRPr="009B1D2E">
        <w:rPr>
          <w:i/>
          <w:sz w:val="28"/>
          <w:szCs w:val="28"/>
        </w:rPr>
        <w:t>(Демонстрируем на синтезаторе)</w:t>
      </w:r>
      <w:r>
        <w:rPr>
          <w:i/>
          <w:sz w:val="28"/>
          <w:szCs w:val="28"/>
        </w:rPr>
        <w:t>.</w:t>
      </w:r>
    </w:p>
    <w:p w:rsidR="009B1D2E" w:rsidRDefault="009B1D2E" w:rsidP="00E312FA">
      <w:pPr>
        <w:rPr>
          <w:sz w:val="28"/>
          <w:szCs w:val="28"/>
        </w:rPr>
      </w:pPr>
      <w:r>
        <w:rPr>
          <w:sz w:val="28"/>
          <w:szCs w:val="28"/>
        </w:rPr>
        <w:t>- Далее</w:t>
      </w:r>
      <w:r w:rsidR="004124CC">
        <w:rPr>
          <w:sz w:val="28"/>
          <w:szCs w:val="28"/>
        </w:rPr>
        <w:t>,</w:t>
      </w:r>
      <w:r>
        <w:rPr>
          <w:sz w:val="28"/>
          <w:szCs w:val="28"/>
        </w:rPr>
        <w:t xml:space="preserve"> наша «Целая»</w:t>
      </w:r>
      <w:r w:rsidR="004124CC">
        <w:rPr>
          <w:sz w:val="28"/>
          <w:szCs w:val="28"/>
        </w:rPr>
        <w:t>,</w:t>
      </w:r>
      <w:r>
        <w:rPr>
          <w:sz w:val="28"/>
          <w:szCs w:val="28"/>
        </w:rPr>
        <w:t xml:space="preserve"> как арбуз, разделилась на две «Половинные» или «Половинки».</w:t>
      </w:r>
    </w:p>
    <w:p w:rsidR="009B1D2E" w:rsidRDefault="009B1D2E" w:rsidP="00E312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Рисуем вниз от «Целой» две стрелочки в разные стороны, то есть делим ее пополам.</w:t>
      </w:r>
    </w:p>
    <w:p w:rsidR="009B1D2E" w:rsidRPr="009B1D2E" w:rsidRDefault="009B1D2E" w:rsidP="00E312FA">
      <w:pPr>
        <w:rPr>
          <w:sz w:val="28"/>
          <w:szCs w:val="28"/>
        </w:rPr>
      </w:pPr>
      <w:r>
        <w:rPr>
          <w:sz w:val="28"/>
          <w:szCs w:val="28"/>
        </w:rPr>
        <w:t>- Это «Половинная», так она выглядит – прозрачная, но уже с палочкой.</w:t>
      </w:r>
    </w:p>
    <w:p w:rsidR="00235A00" w:rsidRDefault="00B23792" w:rsidP="00E312FA">
      <w:pPr>
        <w:rPr>
          <w:sz w:val="28"/>
          <w:szCs w:val="28"/>
        </w:rPr>
      </w:pPr>
      <w:r w:rsidRPr="00B23792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181225"/>
            <wp:effectExtent l="19050" t="0" r="0" b="0"/>
            <wp:docPr id="12" name="Рисунок 19" descr="20151015_17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151015_17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86" w:rsidRDefault="001A1186" w:rsidP="00E312FA">
      <w:pPr>
        <w:rPr>
          <w:sz w:val="28"/>
          <w:szCs w:val="28"/>
        </w:rPr>
      </w:pPr>
    </w:p>
    <w:p w:rsidR="001A1186" w:rsidRDefault="001A1186" w:rsidP="00E312FA">
      <w:pPr>
        <w:rPr>
          <w:sz w:val="28"/>
          <w:szCs w:val="28"/>
        </w:rPr>
      </w:pPr>
    </w:p>
    <w:p w:rsidR="00235A00" w:rsidRDefault="00235A00" w:rsidP="00E312FA">
      <w:pPr>
        <w:rPr>
          <w:sz w:val="28"/>
          <w:szCs w:val="28"/>
        </w:rPr>
      </w:pPr>
      <w:r>
        <w:rPr>
          <w:sz w:val="28"/>
          <w:szCs w:val="28"/>
        </w:rPr>
        <w:t>- Далее, каждая «Половинка» тоже разделилась на две части. Нарисуй, пожалуйста</w:t>
      </w:r>
      <w:r w:rsidR="007F383F">
        <w:rPr>
          <w:sz w:val="28"/>
          <w:szCs w:val="28"/>
        </w:rPr>
        <w:t>,</w:t>
      </w:r>
      <w:r>
        <w:rPr>
          <w:sz w:val="28"/>
          <w:szCs w:val="28"/>
        </w:rPr>
        <w:t xml:space="preserve"> по две стрелочки от каждой «Половинки» вниз. </w:t>
      </w:r>
    </w:p>
    <w:p w:rsidR="00235A00" w:rsidRDefault="00235A00" w:rsidP="00E312FA">
      <w:pPr>
        <w:rPr>
          <w:sz w:val="28"/>
          <w:szCs w:val="28"/>
        </w:rPr>
      </w:pPr>
      <w:r>
        <w:rPr>
          <w:sz w:val="28"/>
          <w:szCs w:val="28"/>
        </w:rPr>
        <w:t>- Каждая половинка разделилась на две «Четверти» - это черная нотка с палочкой.</w:t>
      </w:r>
    </w:p>
    <w:p w:rsidR="00235A00" w:rsidRDefault="00235A00" w:rsidP="00E312FA">
      <w:pPr>
        <w:rPr>
          <w:sz w:val="28"/>
          <w:szCs w:val="28"/>
        </w:rPr>
      </w:pPr>
      <w:r w:rsidRPr="00235A00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181225"/>
            <wp:effectExtent l="19050" t="0" r="0" b="0"/>
            <wp:docPr id="13" name="Рисунок 20" descr="20151015_17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51015_1713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00" w:rsidRDefault="00235A00" w:rsidP="00E312FA">
      <w:pPr>
        <w:rPr>
          <w:sz w:val="28"/>
          <w:szCs w:val="28"/>
        </w:rPr>
      </w:pPr>
      <w:r>
        <w:rPr>
          <w:sz w:val="28"/>
          <w:szCs w:val="28"/>
        </w:rPr>
        <w:t xml:space="preserve">- Каждая «Четверть» разделилась тоже на две части. </w:t>
      </w:r>
    </w:p>
    <w:p w:rsidR="001A1186" w:rsidRDefault="00235A00" w:rsidP="00E312FA">
      <w:pPr>
        <w:rPr>
          <w:sz w:val="28"/>
          <w:szCs w:val="28"/>
        </w:rPr>
      </w:pPr>
      <w:r>
        <w:rPr>
          <w:sz w:val="28"/>
          <w:szCs w:val="28"/>
        </w:rPr>
        <w:t>- Это «Восьмые»</w:t>
      </w:r>
      <w:r w:rsidR="001A1186">
        <w:rPr>
          <w:sz w:val="28"/>
          <w:szCs w:val="28"/>
        </w:rPr>
        <w:t xml:space="preserve"> - черные с «палочками» и с «хвостиками» или под «крышами».</w:t>
      </w:r>
    </w:p>
    <w:p w:rsidR="001A1186" w:rsidRDefault="001A1186" w:rsidP="00E312FA">
      <w:pPr>
        <w:rPr>
          <w:sz w:val="28"/>
          <w:szCs w:val="28"/>
        </w:rPr>
      </w:pPr>
      <w:r w:rsidRPr="001A118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181225"/>
            <wp:effectExtent l="19050" t="0" r="0" b="0"/>
            <wp:docPr id="14" name="Рисунок 21" descr="20151015_17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151015_1713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171700"/>
            <wp:effectExtent l="19050" t="0" r="0" b="0"/>
            <wp:docPr id="15" name="Рисунок 1" descr="E:\Поля\работа\фото карточки\20151015_17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я\работа\фото карточки\20151015_171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2E" w:rsidRDefault="00DC1029" w:rsidP="00E312FA">
      <w:pPr>
        <w:rPr>
          <w:sz w:val="28"/>
          <w:szCs w:val="28"/>
        </w:rPr>
      </w:pPr>
      <w:r>
        <w:rPr>
          <w:sz w:val="28"/>
          <w:szCs w:val="28"/>
        </w:rPr>
        <w:t xml:space="preserve">- Каждая восьмая тоже делится на две части.  </w:t>
      </w:r>
    </w:p>
    <w:p w:rsidR="00DC1029" w:rsidRDefault="00DC1029" w:rsidP="00E312FA">
      <w:pPr>
        <w:rPr>
          <w:sz w:val="28"/>
          <w:szCs w:val="28"/>
        </w:rPr>
      </w:pPr>
      <w:r>
        <w:rPr>
          <w:sz w:val="28"/>
          <w:szCs w:val="28"/>
        </w:rPr>
        <w:t>- Это «Шестнадцатые» - как восьмые, только с двумя «хвостиками» или под двойной «крышей».</w:t>
      </w:r>
    </w:p>
    <w:p w:rsidR="00E24036" w:rsidRDefault="00E24036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1943100"/>
            <wp:effectExtent l="19050" t="0" r="0" b="0"/>
            <wp:docPr id="16" name="Рисунок 2" descr="E:\Поля\работа\фото карточки\20151015_17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я\работа\фото карточки\20151015_171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6" w:rsidRDefault="00A96046" w:rsidP="00E312FA">
      <w:pPr>
        <w:rPr>
          <w:sz w:val="28"/>
          <w:szCs w:val="28"/>
        </w:rPr>
      </w:pPr>
      <w:r>
        <w:rPr>
          <w:sz w:val="28"/>
          <w:szCs w:val="28"/>
        </w:rPr>
        <w:t>- Помимо длительностей в нотном тексте есть еще знаки. Посмотри, пожалуйста. Это паузы. Те места, когда мы не играем, о молчим.</w:t>
      </w:r>
    </w:p>
    <w:p w:rsidR="00A96046" w:rsidRDefault="00A96046" w:rsidP="00E312FA">
      <w:pPr>
        <w:rPr>
          <w:sz w:val="28"/>
          <w:szCs w:val="28"/>
        </w:rPr>
      </w:pPr>
      <w:r>
        <w:rPr>
          <w:sz w:val="28"/>
          <w:szCs w:val="28"/>
        </w:rPr>
        <w:t>- Паузы носят такие же названия, как и длительности.</w:t>
      </w:r>
    </w:p>
    <w:p w:rsidR="00A96046" w:rsidRDefault="00A96046" w:rsidP="00E312FA">
      <w:pPr>
        <w:rPr>
          <w:sz w:val="28"/>
          <w:szCs w:val="28"/>
        </w:rPr>
      </w:pPr>
      <w:r>
        <w:rPr>
          <w:sz w:val="28"/>
          <w:szCs w:val="28"/>
        </w:rPr>
        <w:t xml:space="preserve">- Это </w:t>
      </w:r>
      <w:r w:rsidR="0001573D">
        <w:rPr>
          <w:sz w:val="28"/>
          <w:szCs w:val="28"/>
        </w:rPr>
        <w:t>«</w:t>
      </w:r>
      <w:r>
        <w:rPr>
          <w:sz w:val="28"/>
          <w:szCs w:val="28"/>
        </w:rPr>
        <w:t>Целая</w:t>
      </w:r>
      <w:r w:rsidR="0001573D">
        <w:rPr>
          <w:sz w:val="28"/>
          <w:szCs w:val="28"/>
        </w:rPr>
        <w:t>»</w:t>
      </w:r>
      <w:r>
        <w:rPr>
          <w:sz w:val="28"/>
          <w:szCs w:val="28"/>
        </w:rPr>
        <w:t xml:space="preserve"> пауза.</w:t>
      </w:r>
    </w:p>
    <w:p w:rsidR="00A96046" w:rsidRDefault="00A96046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675" cy="2276475"/>
            <wp:effectExtent l="19050" t="0" r="9525" b="0"/>
            <wp:docPr id="19" name="Рисунок 3" descr="E:\Поля\работа\фото карточки\20151015_17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я\работа\фото карточки\20151015_171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3D" w:rsidRDefault="0001573D" w:rsidP="00E312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Это «Половинная».</w:t>
      </w:r>
    </w:p>
    <w:p w:rsidR="0001573D" w:rsidRDefault="0001573D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085975"/>
            <wp:effectExtent l="19050" t="0" r="9525" b="0"/>
            <wp:docPr id="20" name="Рисунок 4" descr="E:\Поля\работа\фото карточки\20151015_17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я\работа\фото карточки\20151015_171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3D" w:rsidRDefault="0001573D" w:rsidP="00E312FA">
      <w:pPr>
        <w:rPr>
          <w:sz w:val="28"/>
          <w:szCs w:val="28"/>
        </w:rPr>
      </w:pPr>
      <w:r>
        <w:rPr>
          <w:sz w:val="28"/>
          <w:szCs w:val="28"/>
        </w:rPr>
        <w:t>- Это «Четвертная».</w:t>
      </w:r>
    </w:p>
    <w:p w:rsidR="0001573D" w:rsidRDefault="0001573D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3625" cy="2066925"/>
            <wp:effectExtent l="19050" t="0" r="9525" b="0"/>
            <wp:docPr id="21" name="Рисунок 5" descr="E:\Поля\работа\фото карточки\20151015_1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я\работа\фото карточки\20151015_171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3D" w:rsidRDefault="0001573D" w:rsidP="00E312FA">
      <w:pPr>
        <w:rPr>
          <w:sz w:val="28"/>
          <w:szCs w:val="28"/>
        </w:rPr>
      </w:pPr>
      <w:r>
        <w:rPr>
          <w:sz w:val="28"/>
          <w:szCs w:val="28"/>
        </w:rPr>
        <w:t>- Это «Восьмая».</w:t>
      </w:r>
    </w:p>
    <w:p w:rsidR="0001573D" w:rsidRDefault="0001573D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2190750"/>
            <wp:effectExtent l="19050" t="0" r="0" b="0"/>
            <wp:docPr id="22" name="Рисунок 6" descr="E:\Поля\работа\фото карточки\20151015_17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я\работа\фото карточки\20151015_171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BC" w:rsidRDefault="00393EBC" w:rsidP="00E312FA">
      <w:pPr>
        <w:rPr>
          <w:sz w:val="28"/>
          <w:szCs w:val="28"/>
        </w:rPr>
      </w:pPr>
    </w:p>
    <w:p w:rsidR="00E312FA" w:rsidRPr="001A1186" w:rsidRDefault="00E312FA" w:rsidP="00E312F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затем, когда ребенок дома выучит табличку, проверяем его по </w:t>
      </w:r>
      <w:r w:rsidR="001A1186">
        <w:rPr>
          <w:i/>
          <w:sz w:val="28"/>
          <w:szCs w:val="28"/>
        </w:rPr>
        <w:t xml:space="preserve">этим же карточкам. </w:t>
      </w:r>
      <w:r>
        <w:rPr>
          <w:i/>
          <w:sz w:val="28"/>
          <w:szCs w:val="28"/>
        </w:rPr>
        <w:t>Показываем вразнобой карточки, а ученик называет длительность.</w:t>
      </w:r>
    </w:p>
    <w:p w:rsidR="00A96046" w:rsidRDefault="00E312FA" w:rsidP="00E312FA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А с помощью карточек – вопросов можно проверить учащегося более </w:t>
      </w:r>
      <w:r w:rsidR="00A96046">
        <w:rPr>
          <w:i/>
          <w:sz w:val="28"/>
          <w:szCs w:val="28"/>
        </w:rPr>
        <w:t xml:space="preserve">глубоко.           </w:t>
      </w:r>
    </w:p>
    <w:p w:rsidR="00E312FA" w:rsidRPr="00A96046" w:rsidRDefault="00A96046" w:rsidP="00E312F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247900"/>
            <wp:effectExtent l="19050" t="0" r="9525" b="0"/>
            <wp:docPr id="18" name="Рисунок 22" descr="20151015_17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20151015_1711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FA" w:rsidRPr="001B12EA" w:rsidRDefault="00E312FA" w:rsidP="00E312F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Какая это длительность? Чему она может быть равна? </w:t>
      </w:r>
      <w:r w:rsidRPr="001B12EA">
        <w:rPr>
          <w:i/>
          <w:sz w:val="28"/>
          <w:szCs w:val="28"/>
        </w:rPr>
        <w:t>(Вспоминаем всю табличку).</w:t>
      </w:r>
    </w:p>
    <w:p w:rsidR="00E312FA" w:rsidRDefault="00E312FA" w:rsidP="00E312FA">
      <w:pPr>
        <w:rPr>
          <w:sz w:val="28"/>
          <w:szCs w:val="28"/>
        </w:rPr>
      </w:pPr>
    </w:p>
    <w:p w:rsidR="00E312FA" w:rsidRDefault="00E312FA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209800"/>
            <wp:effectExtent l="19050" t="0" r="0" b="0"/>
            <wp:docPr id="7" name="Рисунок 23" descr="20151015_17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20151015_171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9800"/>
            <wp:effectExtent l="19050" t="0" r="0" b="0"/>
            <wp:docPr id="8" name="Рисунок 24" descr="20151015_17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51015_1712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FA" w:rsidRDefault="00E312FA" w:rsidP="00E31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171700"/>
            <wp:effectExtent l="19050" t="0" r="0" b="0"/>
            <wp:docPr id="9" name="Рисунок 25" descr="20151015_17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0151015_1711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171700"/>
            <wp:effectExtent l="19050" t="0" r="0" b="0"/>
            <wp:docPr id="10" name="Рисунок 26" descr="20151015_17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0151015_1712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FA" w:rsidRDefault="00E312FA" w:rsidP="00E312FA">
      <w:pPr>
        <w:rPr>
          <w:i/>
          <w:sz w:val="28"/>
          <w:szCs w:val="28"/>
        </w:rPr>
      </w:pPr>
      <w:r w:rsidRPr="00335CDD">
        <w:rPr>
          <w:i/>
          <w:sz w:val="28"/>
          <w:szCs w:val="28"/>
        </w:rPr>
        <w:lastRenderedPageBreak/>
        <w:t>Эти карточки позволяют ученику подумать, как в математике, над уравнением. Варианты могут быть абсолютно разными.</w:t>
      </w:r>
    </w:p>
    <w:p w:rsidR="009A4949" w:rsidRDefault="009A4949" w:rsidP="00E312FA">
      <w:pPr>
        <w:rPr>
          <w:i/>
          <w:sz w:val="28"/>
          <w:szCs w:val="28"/>
        </w:rPr>
      </w:pPr>
    </w:p>
    <w:p w:rsidR="008B0A10" w:rsidRDefault="008B0A10" w:rsidP="00E312FA">
      <w:pPr>
        <w:rPr>
          <w:sz w:val="28"/>
          <w:szCs w:val="28"/>
        </w:rPr>
      </w:pPr>
      <w:r>
        <w:rPr>
          <w:sz w:val="28"/>
          <w:szCs w:val="28"/>
        </w:rPr>
        <w:t>- Мы рассмотрели с тобой всю табличку «Длительностей», большая тема, но надо постараться все выучить. Это не сложно.</w:t>
      </w:r>
    </w:p>
    <w:p w:rsidR="008B0A10" w:rsidRPr="008B0A10" w:rsidRDefault="008B0A10" w:rsidP="00E312FA">
      <w:pPr>
        <w:rPr>
          <w:sz w:val="28"/>
          <w:szCs w:val="28"/>
        </w:rPr>
      </w:pPr>
      <w:r>
        <w:rPr>
          <w:sz w:val="28"/>
          <w:szCs w:val="28"/>
        </w:rPr>
        <w:t>- Досвидания!</w:t>
      </w:r>
      <w:r w:rsidRPr="008B0A10">
        <w:rPr>
          <w:sz w:val="28"/>
          <w:szCs w:val="28"/>
        </w:rPr>
        <w:t xml:space="preserve"> </w:t>
      </w:r>
      <w:r>
        <w:rPr>
          <w:sz w:val="28"/>
          <w:szCs w:val="28"/>
        </w:rPr>
        <w:t>До следующего занятия!</w:t>
      </w:r>
    </w:p>
    <w:p w:rsidR="009A4949" w:rsidRPr="00CB43E8" w:rsidRDefault="00CB43E8" w:rsidP="00E312FA">
      <w:pPr>
        <w:rPr>
          <w:b/>
          <w:i/>
          <w:sz w:val="28"/>
          <w:szCs w:val="28"/>
        </w:rPr>
      </w:pPr>
      <w:r w:rsidRPr="00CB43E8">
        <w:rPr>
          <w:b/>
          <w:i/>
          <w:sz w:val="28"/>
          <w:szCs w:val="28"/>
        </w:rPr>
        <w:t>Задание на дом:</w:t>
      </w:r>
    </w:p>
    <w:p w:rsidR="00CB43E8" w:rsidRPr="00335CDD" w:rsidRDefault="00CB43E8" w:rsidP="00E312F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Учащийся должен выучить все длительности и паузы. Как они выглядят, на </w:t>
      </w:r>
      <w:r w:rsidR="00E27197">
        <w:rPr>
          <w:i/>
          <w:sz w:val="28"/>
          <w:szCs w:val="28"/>
        </w:rPr>
        <w:t xml:space="preserve">что </w:t>
      </w:r>
      <w:r>
        <w:rPr>
          <w:i/>
          <w:sz w:val="28"/>
          <w:szCs w:val="28"/>
        </w:rPr>
        <w:t>и как делятся и т.д..</w:t>
      </w:r>
    </w:p>
    <w:p w:rsidR="00E312FA" w:rsidRDefault="00E312FA"/>
    <w:sectPr w:rsidR="00E312FA" w:rsidSect="00061CB2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51D" w:rsidRDefault="0006151D" w:rsidP="009A4949">
      <w:pPr>
        <w:spacing w:after="0" w:line="240" w:lineRule="auto"/>
      </w:pPr>
      <w:r>
        <w:separator/>
      </w:r>
    </w:p>
  </w:endnote>
  <w:endnote w:type="continuationSeparator" w:id="0">
    <w:p w:rsidR="0006151D" w:rsidRDefault="0006151D" w:rsidP="009A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8945"/>
      <w:docPartObj>
        <w:docPartGallery w:val="Page Numbers (Bottom of Page)"/>
        <w:docPartUnique/>
      </w:docPartObj>
    </w:sdtPr>
    <w:sdtContent>
      <w:p w:rsidR="009A4949" w:rsidRDefault="0055360A">
        <w:pPr>
          <w:pStyle w:val="a8"/>
          <w:jc w:val="right"/>
        </w:pPr>
        <w:fldSimple w:instr=" PAGE   \* MERGEFORMAT ">
          <w:r w:rsidR="00325969">
            <w:rPr>
              <w:noProof/>
            </w:rPr>
            <w:t>2</w:t>
          </w:r>
        </w:fldSimple>
      </w:p>
    </w:sdtContent>
  </w:sdt>
  <w:p w:rsidR="009A4949" w:rsidRDefault="009A49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51D" w:rsidRDefault="0006151D" w:rsidP="009A4949">
      <w:pPr>
        <w:spacing w:after="0" w:line="240" w:lineRule="auto"/>
      </w:pPr>
      <w:r>
        <w:separator/>
      </w:r>
    </w:p>
  </w:footnote>
  <w:footnote w:type="continuationSeparator" w:id="0">
    <w:p w:rsidR="0006151D" w:rsidRDefault="0006151D" w:rsidP="009A4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85481"/>
    <w:multiLevelType w:val="hybridMultilevel"/>
    <w:tmpl w:val="70D8747E"/>
    <w:lvl w:ilvl="0" w:tplc="D0B8A8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204AF"/>
    <w:multiLevelType w:val="hybridMultilevel"/>
    <w:tmpl w:val="35B02A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E60FBA"/>
    <w:multiLevelType w:val="hybridMultilevel"/>
    <w:tmpl w:val="AFA27D94"/>
    <w:lvl w:ilvl="0" w:tplc="34E6AC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2FA"/>
    <w:rsid w:val="0001573D"/>
    <w:rsid w:val="00032597"/>
    <w:rsid w:val="0006151D"/>
    <w:rsid w:val="00061CB2"/>
    <w:rsid w:val="00076700"/>
    <w:rsid w:val="001A1186"/>
    <w:rsid w:val="001B12EA"/>
    <w:rsid w:val="00235A00"/>
    <w:rsid w:val="00325969"/>
    <w:rsid w:val="00335CDD"/>
    <w:rsid w:val="00393EBC"/>
    <w:rsid w:val="004124CC"/>
    <w:rsid w:val="00491484"/>
    <w:rsid w:val="0049428B"/>
    <w:rsid w:val="004A4C3F"/>
    <w:rsid w:val="0055360A"/>
    <w:rsid w:val="005B4579"/>
    <w:rsid w:val="006247FA"/>
    <w:rsid w:val="00686EA5"/>
    <w:rsid w:val="007115FA"/>
    <w:rsid w:val="00750FF4"/>
    <w:rsid w:val="007F383F"/>
    <w:rsid w:val="008018DE"/>
    <w:rsid w:val="008B0A10"/>
    <w:rsid w:val="009A4949"/>
    <w:rsid w:val="009B1D2E"/>
    <w:rsid w:val="009F3EC1"/>
    <w:rsid w:val="00A5415E"/>
    <w:rsid w:val="00A96046"/>
    <w:rsid w:val="00B23792"/>
    <w:rsid w:val="00C76676"/>
    <w:rsid w:val="00CB43E8"/>
    <w:rsid w:val="00D02FCA"/>
    <w:rsid w:val="00D95DD6"/>
    <w:rsid w:val="00DA4DF6"/>
    <w:rsid w:val="00DC1029"/>
    <w:rsid w:val="00E24036"/>
    <w:rsid w:val="00E27197"/>
    <w:rsid w:val="00E312FA"/>
    <w:rsid w:val="00E7515B"/>
    <w:rsid w:val="00EC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2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2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4949"/>
  </w:style>
  <w:style w:type="paragraph" w:styleId="a8">
    <w:name w:val="footer"/>
    <w:basedOn w:val="a"/>
    <w:link w:val="a9"/>
    <w:uiPriority w:val="99"/>
    <w:unhideWhenUsed/>
    <w:rsid w:val="009A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49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Topolya</dc:creator>
  <cp:lastModifiedBy>Topolya</cp:lastModifiedBy>
  <cp:revision>25</cp:revision>
  <dcterms:created xsi:type="dcterms:W3CDTF">2015-10-21T10:52:00Z</dcterms:created>
  <dcterms:modified xsi:type="dcterms:W3CDTF">2015-10-22T12:49:00Z</dcterms:modified>
</cp:coreProperties>
</file>