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2" w:rsidRPr="00AF30F9" w:rsidRDefault="00401312" w:rsidP="00401312">
      <w:pPr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ПОЯСНИТЕЛЬНАЯ ЗАПИСКА</w:t>
      </w:r>
    </w:p>
    <w:p w:rsidR="00401312" w:rsidRPr="00AF30F9" w:rsidRDefault="00401312" w:rsidP="00401312">
      <w:pPr>
        <w:jc w:val="center"/>
        <w:rPr>
          <w:sz w:val="20"/>
          <w:szCs w:val="20"/>
        </w:rPr>
      </w:pPr>
    </w:p>
    <w:p w:rsidR="00DD6C45" w:rsidRPr="00AF30F9" w:rsidRDefault="00401312" w:rsidP="00DD6C45">
      <w:pPr>
        <w:ind w:firstLine="567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Настоящая рабочая программа составлена для учащихся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Б. М. </w:t>
      </w:r>
      <w:proofErr w:type="spellStart"/>
      <w:r w:rsidRPr="00AF30F9">
        <w:rPr>
          <w:sz w:val="20"/>
          <w:szCs w:val="20"/>
        </w:rPr>
        <w:t>Неменского</w:t>
      </w:r>
      <w:proofErr w:type="spellEnd"/>
      <w:r w:rsidRPr="00AF30F9">
        <w:rPr>
          <w:sz w:val="20"/>
          <w:szCs w:val="20"/>
        </w:rPr>
        <w:t>, по изобразительному искусству, которая составлена на основе примерной программы начального общего образования по изобразительному искусству.</w:t>
      </w:r>
    </w:p>
    <w:p w:rsidR="00401312" w:rsidRPr="00AF30F9" w:rsidRDefault="00401312" w:rsidP="00401312">
      <w:pPr>
        <w:shd w:val="clear" w:color="auto" w:fill="FFFFFF"/>
        <w:ind w:left="10" w:right="10" w:firstLine="720"/>
        <w:jc w:val="both"/>
        <w:rPr>
          <w:sz w:val="20"/>
          <w:szCs w:val="20"/>
        </w:rPr>
      </w:pPr>
      <w:r w:rsidRPr="00AF30F9">
        <w:rPr>
          <w:b/>
          <w:bCs/>
          <w:sz w:val="20"/>
          <w:szCs w:val="20"/>
        </w:rPr>
        <w:t xml:space="preserve">Цель </w:t>
      </w:r>
      <w:r w:rsidRPr="00AF30F9">
        <w:rPr>
          <w:sz w:val="20"/>
          <w:szCs w:val="20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F30F9">
        <w:rPr>
          <w:sz w:val="20"/>
          <w:szCs w:val="20"/>
        </w:rPr>
        <w:t>мироотношений</w:t>
      </w:r>
      <w:proofErr w:type="spellEnd"/>
      <w:r w:rsidRPr="00AF30F9">
        <w:rPr>
          <w:sz w:val="20"/>
          <w:szCs w:val="2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F30F9">
        <w:rPr>
          <w:sz w:val="20"/>
          <w:szCs w:val="20"/>
        </w:rPr>
        <w:t>прекрасное</w:t>
      </w:r>
      <w:proofErr w:type="gramEnd"/>
      <w:r w:rsidRPr="00AF30F9">
        <w:rPr>
          <w:sz w:val="20"/>
          <w:szCs w:val="20"/>
        </w:rPr>
        <w:t xml:space="preserve"> и безобразное в жизни и искусстве, т. е. зоркости души ребенка. </w:t>
      </w:r>
    </w:p>
    <w:p w:rsidR="00401312" w:rsidRPr="00AF30F9" w:rsidRDefault="00401312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DD6C45" w:rsidRPr="00AF30F9" w:rsidRDefault="00DD6C45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</w:p>
    <w:p w:rsidR="00DD6C45" w:rsidRPr="00AF30F9" w:rsidRDefault="00DD6C45" w:rsidP="00DD6C45">
      <w:pPr>
        <w:shd w:val="clear" w:color="auto" w:fill="FFFFFF"/>
        <w:ind w:left="10" w:right="14" w:firstLine="720"/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ОБЩАЯ ХАРАКТЕРИСТИКА УЧЕБНОГО ПРЕДМЕТА</w:t>
      </w:r>
    </w:p>
    <w:p w:rsidR="00DD6C45" w:rsidRPr="00AF30F9" w:rsidRDefault="00DD6C45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</w:p>
    <w:p w:rsidR="00401312" w:rsidRPr="00AF30F9" w:rsidRDefault="00401312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  <w:proofErr w:type="gramStart"/>
      <w:r w:rsidRPr="00AF30F9">
        <w:rPr>
          <w:sz w:val="20"/>
          <w:szCs w:val="20"/>
        </w:rPr>
        <w:t xml:space="preserve">Курс разработан как </w:t>
      </w:r>
      <w:r w:rsidRPr="00AF30F9">
        <w:rPr>
          <w:bCs/>
          <w:sz w:val="20"/>
          <w:szCs w:val="20"/>
        </w:rPr>
        <w:t xml:space="preserve">целостная система введения в художественную культуру </w:t>
      </w:r>
      <w:r w:rsidRPr="00AF30F9">
        <w:rPr>
          <w:sz w:val="20"/>
          <w:szCs w:val="20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401312" w:rsidRPr="00AF30F9" w:rsidRDefault="00401312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Систематизирующим методом является </w:t>
      </w:r>
      <w:r w:rsidRPr="00AF30F9">
        <w:rPr>
          <w:iCs/>
          <w:sz w:val="20"/>
          <w:szCs w:val="20"/>
        </w:rPr>
        <w:t>выделение трех основных видов художественной деятельности</w:t>
      </w:r>
      <w:r w:rsidRPr="00AF30F9">
        <w:rPr>
          <w:i/>
          <w:iCs/>
          <w:sz w:val="20"/>
          <w:szCs w:val="20"/>
        </w:rPr>
        <w:t xml:space="preserve"> </w:t>
      </w:r>
      <w:r w:rsidRPr="00AF30F9">
        <w:rPr>
          <w:sz w:val="20"/>
          <w:szCs w:val="20"/>
        </w:rPr>
        <w:t>для визуальных про</w:t>
      </w:r>
      <w:r w:rsidRPr="00AF30F9">
        <w:rPr>
          <w:sz w:val="20"/>
          <w:szCs w:val="20"/>
        </w:rPr>
        <w:softHyphen/>
        <w:t xml:space="preserve">странственных искусств: </w:t>
      </w:r>
    </w:p>
    <w:p w:rsidR="00401312" w:rsidRPr="00AF30F9" w:rsidRDefault="00401312" w:rsidP="00401312">
      <w:pPr>
        <w:shd w:val="clear" w:color="auto" w:fill="FFFFFF"/>
        <w:ind w:left="14" w:right="14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—  </w:t>
      </w:r>
      <w:r w:rsidRPr="00AF30F9">
        <w:rPr>
          <w:i/>
          <w:iCs/>
          <w:sz w:val="20"/>
          <w:szCs w:val="20"/>
        </w:rPr>
        <w:t>изобразительная художественная деятельность;</w:t>
      </w:r>
    </w:p>
    <w:p w:rsidR="00401312" w:rsidRPr="00AF30F9" w:rsidRDefault="00401312" w:rsidP="00401312">
      <w:pPr>
        <w:shd w:val="clear" w:color="auto" w:fill="FFFFFF"/>
        <w:tabs>
          <w:tab w:val="left" w:pos="648"/>
        </w:tabs>
        <w:ind w:left="331" w:firstLine="720"/>
        <w:rPr>
          <w:sz w:val="20"/>
          <w:szCs w:val="20"/>
        </w:rPr>
      </w:pPr>
      <w:r w:rsidRPr="00AF30F9">
        <w:rPr>
          <w:i/>
          <w:iCs/>
          <w:sz w:val="20"/>
          <w:szCs w:val="20"/>
        </w:rPr>
        <w:t>—  декоративная художественная деятельность;</w:t>
      </w:r>
    </w:p>
    <w:p w:rsidR="00401312" w:rsidRPr="00AF30F9" w:rsidRDefault="00401312" w:rsidP="00401312">
      <w:pPr>
        <w:shd w:val="clear" w:color="auto" w:fill="FFFFFF"/>
        <w:tabs>
          <w:tab w:val="left" w:pos="648"/>
        </w:tabs>
        <w:ind w:left="331" w:firstLine="720"/>
        <w:rPr>
          <w:sz w:val="20"/>
          <w:szCs w:val="20"/>
        </w:rPr>
      </w:pPr>
      <w:r w:rsidRPr="00AF30F9">
        <w:rPr>
          <w:i/>
          <w:iCs/>
          <w:sz w:val="20"/>
          <w:szCs w:val="20"/>
        </w:rPr>
        <w:t>—  конструктивная художественная деятельность.</w:t>
      </w:r>
    </w:p>
    <w:p w:rsidR="00401312" w:rsidRPr="00AF30F9" w:rsidRDefault="00401312" w:rsidP="00401312">
      <w:pPr>
        <w:shd w:val="clear" w:color="auto" w:fill="FFFFFF"/>
        <w:ind w:left="14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01312" w:rsidRPr="00AF30F9" w:rsidRDefault="00401312" w:rsidP="00401312">
      <w:pPr>
        <w:shd w:val="clear" w:color="auto" w:fill="FFFFFF"/>
        <w:ind w:left="10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F30F9">
        <w:rPr>
          <w:i/>
          <w:iCs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AF30F9">
        <w:rPr>
          <w:sz w:val="20"/>
          <w:szCs w:val="2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401312" w:rsidRPr="00AF30F9" w:rsidRDefault="00401312" w:rsidP="00401312">
      <w:pPr>
        <w:shd w:val="clear" w:color="auto" w:fill="FFFFFF"/>
        <w:ind w:left="14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Одна из задач — </w:t>
      </w:r>
      <w:r w:rsidRPr="00AF30F9">
        <w:rPr>
          <w:bCs/>
          <w:sz w:val="20"/>
          <w:szCs w:val="20"/>
        </w:rPr>
        <w:t xml:space="preserve">постоянная смена художественных материалов, </w:t>
      </w:r>
      <w:r w:rsidRPr="00AF30F9">
        <w:rPr>
          <w:sz w:val="20"/>
          <w:szCs w:val="2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</w:t>
      </w:r>
      <w:r w:rsidRPr="00AF30F9">
        <w:rPr>
          <w:sz w:val="20"/>
          <w:szCs w:val="20"/>
        </w:rPr>
        <w:lastRenderedPageBreak/>
        <w:t xml:space="preserve">собственной творческой практической работы происходит формирование образного художественного мышления детей. 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01312" w:rsidRPr="00AF30F9" w:rsidRDefault="00401312" w:rsidP="00401312">
      <w:pPr>
        <w:shd w:val="clear" w:color="auto" w:fill="FFFFFF"/>
        <w:ind w:left="19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Развитие художественно-образного мышления учащихся строится на единстве двух его основ:</w:t>
      </w:r>
      <w:r w:rsidRPr="00AF30F9">
        <w:rPr>
          <w:i/>
          <w:sz w:val="20"/>
          <w:szCs w:val="20"/>
        </w:rPr>
        <w:t xml:space="preserve"> развитие наблюдательности</w:t>
      </w:r>
      <w:r w:rsidRPr="00AF30F9">
        <w:rPr>
          <w:sz w:val="20"/>
          <w:szCs w:val="20"/>
        </w:rPr>
        <w:t xml:space="preserve">, т.е. умения вглядываться в явления жизни, и </w:t>
      </w:r>
      <w:r w:rsidRPr="00AF30F9">
        <w:rPr>
          <w:i/>
          <w:sz w:val="20"/>
          <w:szCs w:val="20"/>
        </w:rPr>
        <w:t>развитие фантазии</w:t>
      </w:r>
      <w:r w:rsidRPr="00AF30F9">
        <w:rPr>
          <w:sz w:val="20"/>
          <w:szCs w:val="2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01312" w:rsidRPr="00AF30F9" w:rsidRDefault="00401312" w:rsidP="00401312">
      <w:pPr>
        <w:shd w:val="clear" w:color="auto" w:fill="FFFFFF"/>
        <w:ind w:left="19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AF30F9">
        <w:rPr>
          <w:sz w:val="20"/>
          <w:szCs w:val="20"/>
        </w:rPr>
        <w:t>помогающие</w:t>
      </w:r>
      <w:proofErr w:type="gramEnd"/>
      <w:r w:rsidRPr="00AF30F9">
        <w:rPr>
          <w:sz w:val="20"/>
          <w:szCs w:val="20"/>
        </w:rPr>
        <w:t xml:space="preserve"> детям на уроке воспринимать и создавать заданный образ.</w:t>
      </w:r>
    </w:p>
    <w:p w:rsidR="00401312" w:rsidRPr="00AF30F9" w:rsidRDefault="00401312" w:rsidP="00401312">
      <w:pPr>
        <w:shd w:val="clear" w:color="auto" w:fill="FFFFFF"/>
        <w:ind w:left="10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Программа «Изобразительное искусство» предусматривает </w:t>
      </w:r>
      <w:r w:rsidRPr="00AF30F9">
        <w:rPr>
          <w:bCs/>
          <w:iCs/>
          <w:sz w:val="20"/>
          <w:szCs w:val="20"/>
        </w:rPr>
        <w:t xml:space="preserve">чередование уроков индивидуального практического творчества </w:t>
      </w:r>
      <w:r w:rsidRPr="00AF30F9">
        <w:rPr>
          <w:sz w:val="20"/>
          <w:szCs w:val="20"/>
        </w:rPr>
        <w:t xml:space="preserve">учащихся и </w:t>
      </w:r>
      <w:r w:rsidRPr="00AF30F9">
        <w:rPr>
          <w:bCs/>
          <w:iCs/>
          <w:sz w:val="20"/>
          <w:szCs w:val="20"/>
        </w:rPr>
        <w:t>уроков коллективной творческой деятельности.</w:t>
      </w:r>
    </w:p>
    <w:p w:rsidR="00401312" w:rsidRPr="00AF30F9" w:rsidRDefault="00401312" w:rsidP="00401312">
      <w:pPr>
        <w:shd w:val="clear" w:color="auto" w:fill="FFFFFF"/>
        <w:ind w:left="14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F30F9">
        <w:rPr>
          <w:bCs/>
          <w:sz w:val="20"/>
          <w:szCs w:val="20"/>
        </w:rPr>
        <w:t xml:space="preserve">в </w:t>
      </w:r>
      <w:r w:rsidRPr="00AF30F9">
        <w:rPr>
          <w:sz w:val="20"/>
          <w:szCs w:val="20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01312" w:rsidRPr="00AF30F9" w:rsidRDefault="00401312" w:rsidP="00401312">
      <w:pPr>
        <w:shd w:val="clear" w:color="auto" w:fill="FFFFFF"/>
        <w:ind w:right="5" w:firstLine="720"/>
        <w:jc w:val="both"/>
        <w:rPr>
          <w:sz w:val="20"/>
          <w:szCs w:val="20"/>
        </w:rPr>
      </w:pPr>
      <w:proofErr w:type="gramStart"/>
      <w:r w:rsidRPr="00AF30F9">
        <w:rPr>
          <w:sz w:val="20"/>
          <w:szCs w:val="2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F30F9">
        <w:rPr>
          <w:sz w:val="20"/>
          <w:szCs w:val="2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401312" w:rsidRPr="00AF30F9" w:rsidRDefault="00401312" w:rsidP="00401312">
      <w:pPr>
        <w:shd w:val="clear" w:color="auto" w:fill="FFFFFF"/>
        <w:ind w:left="19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AF30F9">
        <w:rPr>
          <w:sz w:val="20"/>
          <w:szCs w:val="20"/>
        </w:rPr>
        <w:t xml:space="preserve">Средства художественной выразительности — форма, пропорции, пространство, </w:t>
      </w:r>
      <w:proofErr w:type="spellStart"/>
      <w:r w:rsidRPr="00AF30F9">
        <w:rPr>
          <w:sz w:val="20"/>
          <w:szCs w:val="20"/>
        </w:rPr>
        <w:t>светотональность</w:t>
      </w:r>
      <w:proofErr w:type="spellEnd"/>
      <w:r w:rsidRPr="00AF30F9">
        <w:rPr>
          <w:sz w:val="20"/>
          <w:szCs w:val="2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401312" w:rsidRPr="00AF30F9" w:rsidRDefault="00401312" w:rsidP="00401312">
      <w:pPr>
        <w:shd w:val="clear" w:color="auto" w:fill="FFFFFF"/>
        <w:ind w:left="5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401312" w:rsidRPr="00AF30F9" w:rsidRDefault="00401312" w:rsidP="00401312">
      <w:pPr>
        <w:shd w:val="clear" w:color="auto" w:fill="FFFFFF"/>
        <w:ind w:left="29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401312" w:rsidRPr="00AF30F9" w:rsidRDefault="00401312" w:rsidP="00401312">
      <w:pPr>
        <w:shd w:val="clear" w:color="auto" w:fill="FFFFFF"/>
        <w:ind w:left="19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Обсуждение детских работ с точки зрения их содержания, выра</w:t>
      </w:r>
      <w:r w:rsidRPr="00AF30F9">
        <w:rPr>
          <w:sz w:val="20"/>
          <w:szCs w:val="20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401312" w:rsidRPr="00AF30F9" w:rsidRDefault="00401312" w:rsidP="00401312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Периодическая </w:t>
      </w:r>
      <w:r w:rsidRPr="00AF30F9">
        <w:rPr>
          <w:bCs/>
          <w:sz w:val="20"/>
          <w:szCs w:val="20"/>
        </w:rPr>
        <w:t xml:space="preserve">организация выставок </w:t>
      </w:r>
      <w:r w:rsidRPr="00AF30F9">
        <w:rPr>
          <w:sz w:val="20"/>
          <w:szCs w:val="20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401312" w:rsidRPr="00AF30F9" w:rsidRDefault="00401312" w:rsidP="00401312">
      <w:pPr>
        <w:shd w:val="clear" w:color="auto" w:fill="FFFFFF"/>
        <w:ind w:right="10" w:firstLine="720"/>
        <w:jc w:val="both"/>
        <w:rPr>
          <w:sz w:val="20"/>
          <w:szCs w:val="20"/>
        </w:rPr>
      </w:pPr>
    </w:p>
    <w:p w:rsidR="00401312" w:rsidRPr="00AF30F9" w:rsidRDefault="00DD6C45" w:rsidP="00DD6C45">
      <w:pPr>
        <w:shd w:val="clear" w:color="auto" w:fill="FFFFFF"/>
        <w:ind w:left="24" w:right="5" w:firstLine="720"/>
        <w:jc w:val="center"/>
        <w:rPr>
          <w:spacing w:val="-8"/>
          <w:sz w:val="20"/>
          <w:szCs w:val="20"/>
        </w:rPr>
      </w:pPr>
      <w:r w:rsidRPr="00AF30F9">
        <w:rPr>
          <w:spacing w:val="-8"/>
          <w:sz w:val="20"/>
          <w:szCs w:val="20"/>
        </w:rPr>
        <w:t>МЕСТО УЧЕБНОГО ПРЕДМЕТА В УЧЕБНОМ ПЛАНЕ</w:t>
      </w:r>
    </w:p>
    <w:p w:rsidR="00DD6C45" w:rsidRPr="00AF30F9" w:rsidRDefault="00DD6C45" w:rsidP="00DD6C45">
      <w:pPr>
        <w:shd w:val="clear" w:color="auto" w:fill="FFFFFF"/>
        <w:ind w:left="24" w:right="5" w:firstLine="720"/>
        <w:jc w:val="center"/>
        <w:rPr>
          <w:spacing w:val="-8"/>
          <w:sz w:val="20"/>
          <w:szCs w:val="20"/>
        </w:rPr>
      </w:pPr>
    </w:p>
    <w:p w:rsidR="00401312" w:rsidRPr="00AF30F9" w:rsidRDefault="00401312" w:rsidP="00401312">
      <w:pPr>
        <w:shd w:val="clear" w:color="auto" w:fill="FFFFFF"/>
        <w:ind w:left="24" w:right="5" w:firstLine="720"/>
        <w:jc w:val="both"/>
        <w:rPr>
          <w:spacing w:val="-8"/>
          <w:sz w:val="20"/>
          <w:szCs w:val="20"/>
        </w:rPr>
      </w:pPr>
      <w:r w:rsidRPr="00AF30F9">
        <w:rPr>
          <w:spacing w:val="-8"/>
          <w:sz w:val="20"/>
          <w:szCs w:val="20"/>
        </w:rPr>
        <w:t>Учебная программа «Изобразительное искусство» разработана для 1 — 4 класса начальной школы.</w:t>
      </w:r>
    </w:p>
    <w:p w:rsidR="00401312" w:rsidRPr="00AF30F9" w:rsidRDefault="00401312" w:rsidP="00401312">
      <w:pPr>
        <w:shd w:val="clear" w:color="auto" w:fill="FFFFFF"/>
        <w:ind w:left="24" w:right="5" w:firstLine="720"/>
        <w:jc w:val="both"/>
        <w:rPr>
          <w:spacing w:val="-8"/>
          <w:sz w:val="20"/>
          <w:szCs w:val="20"/>
        </w:rPr>
      </w:pPr>
      <w:r w:rsidRPr="00AF30F9">
        <w:rPr>
          <w:spacing w:val="-8"/>
          <w:sz w:val="20"/>
          <w:szCs w:val="20"/>
        </w:rPr>
        <w:t>На изучение предмета отводится 1 ч в  неделю, всего на курс — 135 ч.</w:t>
      </w:r>
    </w:p>
    <w:p w:rsidR="00401312" w:rsidRPr="00AF30F9" w:rsidRDefault="00401312" w:rsidP="00401312">
      <w:pPr>
        <w:shd w:val="clear" w:color="auto" w:fill="FFFFFF"/>
        <w:ind w:right="5" w:firstLine="720"/>
        <w:jc w:val="both"/>
        <w:rPr>
          <w:spacing w:val="-8"/>
          <w:sz w:val="20"/>
          <w:szCs w:val="20"/>
        </w:rPr>
      </w:pPr>
      <w:r w:rsidRPr="00AF30F9">
        <w:rPr>
          <w:spacing w:val="-8"/>
          <w:sz w:val="20"/>
          <w:szCs w:val="20"/>
        </w:rPr>
        <w:t xml:space="preserve">Предмет изучается: в 1 классе — 33 ч в год, во 2—4 классах — 34 ч в год (при 1 ч в неделю).  </w:t>
      </w:r>
    </w:p>
    <w:p w:rsidR="00401312" w:rsidRPr="00AF30F9" w:rsidRDefault="00401312" w:rsidP="00401312">
      <w:pPr>
        <w:rPr>
          <w:sz w:val="20"/>
          <w:szCs w:val="20"/>
        </w:rPr>
      </w:pPr>
    </w:p>
    <w:p w:rsidR="00401312" w:rsidRPr="00AF30F9" w:rsidRDefault="00DD6C45" w:rsidP="00DD6C45">
      <w:pPr>
        <w:shd w:val="clear" w:color="auto" w:fill="FFFFFF"/>
        <w:ind w:right="10" w:firstLine="720"/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ЦЕННОСТНЫЕ ОРИЕНТИРЫ СОДЕРЖАНИЯ УЧЕБНОГО КУРСА</w:t>
      </w:r>
    </w:p>
    <w:p w:rsidR="00DD6C45" w:rsidRPr="00AF30F9" w:rsidRDefault="00DD6C45" w:rsidP="00DD6C45">
      <w:pPr>
        <w:shd w:val="clear" w:color="auto" w:fill="FFFFFF"/>
        <w:ind w:right="10" w:firstLine="720"/>
        <w:jc w:val="center"/>
        <w:rPr>
          <w:sz w:val="20"/>
          <w:szCs w:val="20"/>
        </w:rPr>
      </w:pP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Приоритетная цель художественного образования в школе —</w:t>
      </w:r>
      <w:r w:rsidR="00DD6C45" w:rsidRPr="00AF30F9">
        <w:rPr>
          <w:sz w:val="20"/>
          <w:szCs w:val="20"/>
        </w:rPr>
        <w:t xml:space="preserve"> </w:t>
      </w:r>
      <w:r w:rsidRPr="00AF30F9">
        <w:rPr>
          <w:sz w:val="20"/>
          <w:szCs w:val="20"/>
        </w:rPr>
        <w:t>духовно-нравственное развитие ребенка, т. е. формирова</w:t>
      </w:r>
      <w:r w:rsidRPr="00AF30F9">
        <w:rPr>
          <w:sz w:val="20"/>
          <w:szCs w:val="20"/>
        </w:rPr>
        <w:softHyphen/>
        <w:t>ние у него качеств, отвечающих представлениям об истинной че</w:t>
      </w:r>
      <w:r w:rsidRPr="00AF30F9">
        <w:rPr>
          <w:sz w:val="20"/>
          <w:szCs w:val="20"/>
        </w:rPr>
        <w:softHyphen/>
        <w:t xml:space="preserve">ловечности, о доброте и культурной полноценности в восприятии мира. 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Культуросозидающая</w:t>
      </w:r>
      <w:proofErr w:type="spellEnd"/>
      <w:r w:rsidRPr="00AF30F9">
        <w:rPr>
          <w:sz w:val="20"/>
          <w:szCs w:val="20"/>
        </w:rPr>
        <w:t xml:space="preserve"> роль программы состоит также в вос</w:t>
      </w:r>
      <w:r w:rsidRPr="00AF30F9">
        <w:rPr>
          <w:sz w:val="20"/>
          <w:szCs w:val="20"/>
        </w:rPr>
        <w:softHyphen/>
        <w:t xml:space="preserve">питании гражданственности и патриотизма. Прежде </w:t>
      </w:r>
      <w:proofErr w:type="gramStart"/>
      <w:r w:rsidRPr="00AF30F9">
        <w:rPr>
          <w:sz w:val="20"/>
          <w:szCs w:val="20"/>
        </w:rPr>
        <w:t>всего</w:t>
      </w:r>
      <w:proofErr w:type="gramEnd"/>
      <w:r w:rsidRPr="00AF30F9">
        <w:rPr>
          <w:sz w:val="20"/>
          <w:szCs w:val="20"/>
        </w:rPr>
        <w:t xml:space="preserve"> ребенок постигает искусство своей Родины, а потом знакомиться с искусством других народов. 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AF30F9">
        <w:rPr>
          <w:sz w:val="20"/>
          <w:szCs w:val="20"/>
        </w:rPr>
        <w:t>формируемого</w:t>
      </w:r>
      <w:proofErr w:type="gramEnd"/>
      <w:r w:rsidRPr="00AF30F9">
        <w:rPr>
          <w:sz w:val="20"/>
          <w:szCs w:val="20"/>
        </w:rPr>
        <w:t xml:space="preserve"> </w:t>
      </w:r>
      <w:proofErr w:type="spellStart"/>
      <w:r w:rsidRPr="00AF30F9">
        <w:rPr>
          <w:sz w:val="20"/>
          <w:szCs w:val="20"/>
        </w:rPr>
        <w:t>мироотношения</w:t>
      </w:r>
      <w:proofErr w:type="spellEnd"/>
      <w:r w:rsidRPr="00AF30F9">
        <w:rPr>
          <w:sz w:val="20"/>
          <w:szCs w:val="20"/>
        </w:rPr>
        <w:t>.</w:t>
      </w:r>
    </w:p>
    <w:p w:rsidR="00401312" w:rsidRPr="00AF30F9" w:rsidRDefault="00401312" w:rsidP="00401312">
      <w:pPr>
        <w:shd w:val="clear" w:color="auto" w:fill="FFFFFF"/>
        <w:ind w:left="5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lastRenderedPageBreak/>
        <w:t>Связи искусства с жизнью человека, роль искусства в повсед</w:t>
      </w:r>
      <w:r w:rsidRPr="00AF30F9">
        <w:rPr>
          <w:sz w:val="20"/>
          <w:szCs w:val="20"/>
        </w:rPr>
        <w:softHyphen/>
        <w:t>невном его бытии, в жизни общества, значение искусства в раз</w:t>
      </w:r>
      <w:r w:rsidRPr="00AF30F9">
        <w:rPr>
          <w:sz w:val="20"/>
          <w:szCs w:val="20"/>
        </w:rPr>
        <w:softHyphen/>
        <w:t xml:space="preserve">витии каждого ребенка — </w:t>
      </w:r>
      <w:r w:rsidRPr="00AF30F9">
        <w:rPr>
          <w:bCs/>
          <w:sz w:val="20"/>
          <w:szCs w:val="20"/>
        </w:rPr>
        <w:t>главный смысловой стержень курса.</w:t>
      </w:r>
    </w:p>
    <w:p w:rsidR="00401312" w:rsidRPr="00AF30F9" w:rsidRDefault="00401312" w:rsidP="00401312">
      <w:pPr>
        <w:shd w:val="clear" w:color="auto" w:fill="FFFFFF"/>
        <w:ind w:left="5" w:right="10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F30F9">
        <w:rPr>
          <w:sz w:val="20"/>
          <w:szCs w:val="20"/>
        </w:rPr>
        <w:t>деятельностной</w:t>
      </w:r>
      <w:proofErr w:type="spellEnd"/>
      <w:r w:rsidRPr="00AF30F9">
        <w:rPr>
          <w:sz w:val="20"/>
          <w:szCs w:val="20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AF30F9">
        <w:rPr>
          <w:iCs/>
          <w:sz w:val="20"/>
          <w:szCs w:val="20"/>
        </w:rPr>
        <w:t>собственный чувственный опыт.</w:t>
      </w:r>
      <w:r w:rsidRPr="00AF30F9">
        <w:rPr>
          <w:i/>
          <w:iCs/>
          <w:sz w:val="20"/>
          <w:szCs w:val="20"/>
        </w:rPr>
        <w:t xml:space="preserve"> </w:t>
      </w:r>
      <w:r w:rsidRPr="00AF30F9">
        <w:rPr>
          <w:sz w:val="20"/>
          <w:szCs w:val="2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</w:p>
    <w:p w:rsidR="00DD6C45" w:rsidRPr="00AF30F9" w:rsidRDefault="00DD6C45" w:rsidP="00DD6C45">
      <w:pPr>
        <w:shd w:val="clear" w:color="auto" w:fill="FFFFFF"/>
        <w:ind w:left="5" w:right="5" w:firstLine="720"/>
        <w:jc w:val="center"/>
        <w:rPr>
          <w:sz w:val="20"/>
          <w:szCs w:val="20"/>
        </w:rPr>
      </w:pPr>
      <w:r w:rsidRPr="00AF30F9">
        <w:rPr>
          <w:sz w:val="20"/>
          <w:szCs w:val="20"/>
        </w:rPr>
        <w:t xml:space="preserve">ЛИЧНОСТНЫЕ, ПРЕДМЕТНЫЕ И МЕТАПРЕДМЕТНЫЕ РЕЗУЛЬТАТЫ </w:t>
      </w:r>
    </w:p>
    <w:p w:rsidR="00401312" w:rsidRPr="00AF30F9" w:rsidRDefault="00DD6C45" w:rsidP="00DD6C45">
      <w:pPr>
        <w:shd w:val="clear" w:color="auto" w:fill="FFFFFF"/>
        <w:ind w:left="5" w:right="5" w:firstLine="720"/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ИЗУЧЕНИЯ КУРСА</w:t>
      </w:r>
    </w:p>
    <w:p w:rsidR="00DD6C45" w:rsidRPr="00AF30F9" w:rsidRDefault="00DD6C45" w:rsidP="00DD6C45">
      <w:pPr>
        <w:shd w:val="clear" w:color="auto" w:fill="FFFFFF"/>
        <w:ind w:left="5" w:right="5" w:firstLine="720"/>
        <w:jc w:val="center"/>
        <w:rPr>
          <w:sz w:val="20"/>
          <w:szCs w:val="20"/>
        </w:rPr>
      </w:pP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01312" w:rsidRPr="00AF30F9" w:rsidRDefault="00401312" w:rsidP="00401312">
      <w:pPr>
        <w:shd w:val="clear" w:color="auto" w:fill="FFFFFF"/>
        <w:ind w:firstLine="720"/>
        <w:jc w:val="both"/>
        <w:rPr>
          <w:sz w:val="20"/>
          <w:szCs w:val="20"/>
        </w:rPr>
      </w:pPr>
      <w:r w:rsidRPr="00AF30F9">
        <w:rPr>
          <w:b/>
          <w:sz w:val="20"/>
          <w:szCs w:val="20"/>
        </w:rPr>
        <w:t>Личностные результаты</w:t>
      </w:r>
      <w:r w:rsidRPr="00AF30F9">
        <w:rPr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F30F9">
        <w:rPr>
          <w:sz w:val="20"/>
          <w:szCs w:val="20"/>
        </w:rPr>
        <w:t>чувство гордости за культуру и искусство Родины, своего народа;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F30F9">
        <w:rPr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F30F9">
        <w:rPr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сформированность</w:t>
      </w:r>
      <w:proofErr w:type="spellEnd"/>
      <w:r w:rsidRPr="00AF30F9">
        <w:rPr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сформированность</w:t>
      </w:r>
      <w:proofErr w:type="spellEnd"/>
      <w:r w:rsidRPr="00AF30F9">
        <w:rPr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AF30F9">
        <w:rPr>
          <w:color w:val="000000"/>
          <w:sz w:val="20"/>
          <w:szCs w:val="20"/>
        </w:rPr>
        <w:t xml:space="preserve">овладение навыками коллективной деятельности </w:t>
      </w:r>
      <w:r w:rsidRPr="00AF30F9">
        <w:rPr>
          <w:sz w:val="20"/>
          <w:szCs w:val="20"/>
        </w:rPr>
        <w:t xml:space="preserve">в процессе совместной творческой работы </w:t>
      </w:r>
      <w:r w:rsidRPr="00AF30F9">
        <w:rPr>
          <w:color w:val="000000"/>
          <w:sz w:val="20"/>
          <w:szCs w:val="20"/>
        </w:rPr>
        <w:t>в команде одноклассников под руководством учителя;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AF30F9">
        <w:rPr>
          <w:sz w:val="20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01312" w:rsidRPr="00AF30F9" w:rsidRDefault="00401312" w:rsidP="00DD6C45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01312" w:rsidRPr="00AF30F9" w:rsidRDefault="00401312" w:rsidP="00DD6C45">
      <w:pPr>
        <w:ind w:firstLine="709"/>
        <w:rPr>
          <w:sz w:val="20"/>
          <w:szCs w:val="20"/>
        </w:rPr>
      </w:pPr>
      <w:proofErr w:type="spellStart"/>
      <w:r w:rsidRPr="00AF30F9">
        <w:rPr>
          <w:b/>
          <w:sz w:val="20"/>
          <w:szCs w:val="20"/>
        </w:rPr>
        <w:t>Метапредметные</w:t>
      </w:r>
      <w:proofErr w:type="spellEnd"/>
      <w:r w:rsidRPr="00AF30F9">
        <w:rPr>
          <w:b/>
          <w:sz w:val="20"/>
          <w:szCs w:val="20"/>
        </w:rPr>
        <w:t xml:space="preserve"> результаты</w:t>
      </w:r>
      <w:r w:rsidRPr="00AF30F9">
        <w:rPr>
          <w:sz w:val="20"/>
          <w:szCs w:val="20"/>
        </w:rPr>
        <w:t xml:space="preserve"> характеризуют уровень</w:t>
      </w:r>
      <w:r w:rsidR="00DD6C45" w:rsidRPr="00AF30F9">
        <w:rPr>
          <w:sz w:val="20"/>
          <w:szCs w:val="20"/>
        </w:rPr>
        <w:t xml:space="preserve"> </w:t>
      </w:r>
      <w:proofErr w:type="spellStart"/>
      <w:r w:rsidRPr="00AF30F9">
        <w:rPr>
          <w:sz w:val="20"/>
          <w:szCs w:val="20"/>
        </w:rPr>
        <w:t>сформированности</w:t>
      </w:r>
      <w:proofErr w:type="spellEnd"/>
      <w:r w:rsidRPr="00AF30F9">
        <w:rPr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401312" w:rsidRPr="00AF30F9" w:rsidRDefault="00401312" w:rsidP="00DD6C45">
      <w:pPr>
        <w:pStyle w:val="a3"/>
        <w:numPr>
          <w:ilvl w:val="0"/>
          <w:numId w:val="5"/>
        </w:numPr>
        <w:rPr>
          <w:sz w:val="20"/>
          <w:szCs w:val="20"/>
        </w:rPr>
      </w:pPr>
      <w:r w:rsidRPr="00AF30F9">
        <w:rPr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01312" w:rsidRPr="00AF30F9" w:rsidRDefault="00401312" w:rsidP="00401312">
      <w:pPr>
        <w:shd w:val="clear" w:color="auto" w:fill="FFFFFF"/>
        <w:ind w:left="5" w:right="5" w:firstLine="720"/>
        <w:jc w:val="both"/>
        <w:rPr>
          <w:sz w:val="20"/>
          <w:szCs w:val="20"/>
        </w:rPr>
      </w:pPr>
      <w:r w:rsidRPr="00AF30F9">
        <w:rPr>
          <w:b/>
          <w:sz w:val="20"/>
          <w:szCs w:val="20"/>
        </w:rPr>
        <w:t>Предметные результаты</w:t>
      </w:r>
      <w:r w:rsidRPr="00AF30F9">
        <w:rPr>
          <w:sz w:val="20"/>
          <w:szCs w:val="2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proofErr w:type="gramStart"/>
      <w:r w:rsidRPr="00AF30F9">
        <w:rPr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lastRenderedPageBreak/>
        <w:t>знание основных видов и жанров пространственно-визуальных искусств;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понимание образной природы искусства;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эстетическая оценка явлений природы, событий окружающего мира;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 w:rsidRPr="00AF30F9">
        <w:rPr>
          <w:iCs/>
          <w:sz w:val="20"/>
          <w:szCs w:val="20"/>
        </w:rPr>
        <w:softHyphen/>
        <w:t>тельных средствах;</w:t>
      </w:r>
      <w:r w:rsidRPr="00AF30F9">
        <w:rPr>
          <w:sz w:val="20"/>
          <w:szCs w:val="20"/>
        </w:rPr>
        <w:t xml:space="preserve">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AF30F9">
        <w:rPr>
          <w:sz w:val="20"/>
          <w:szCs w:val="20"/>
        </w:rPr>
        <w:t xml:space="preserve">ственных музеев своего региона;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F30F9">
        <w:rPr>
          <w:sz w:val="20"/>
          <w:szCs w:val="20"/>
        </w:rPr>
        <w:softHyphen/>
        <w:t>шение к природе, человеку, обществу;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освоение умений применять в художественно—творческой  деятельности основ </w:t>
      </w:r>
      <w:proofErr w:type="spellStart"/>
      <w:r w:rsidRPr="00AF30F9">
        <w:rPr>
          <w:sz w:val="20"/>
          <w:szCs w:val="20"/>
        </w:rPr>
        <w:t>цветоведения</w:t>
      </w:r>
      <w:proofErr w:type="spellEnd"/>
      <w:r w:rsidRPr="00AF30F9">
        <w:rPr>
          <w:sz w:val="20"/>
          <w:szCs w:val="20"/>
        </w:rPr>
        <w:t>, основ графической грамоты;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01312" w:rsidRPr="00AF30F9" w:rsidRDefault="00401312" w:rsidP="00DD6C45">
      <w:pPr>
        <w:pStyle w:val="a3"/>
        <w:numPr>
          <w:ilvl w:val="0"/>
          <w:numId w:val="6"/>
        </w:numPr>
        <w:rPr>
          <w:sz w:val="20"/>
          <w:szCs w:val="20"/>
        </w:rPr>
      </w:pPr>
      <w:r w:rsidRPr="00AF30F9">
        <w:rPr>
          <w:sz w:val="20"/>
          <w:szCs w:val="20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01312" w:rsidRPr="00AF30F9" w:rsidRDefault="00401312" w:rsidP="00DD6C45">
      <w:pPr>
        <w:rPr>
          <w:sz w:val="20"/>
          <w:szCs w:val="20"/>
        </w:rPr>
      </w:pPr>
    </w:p>
    <w:p w:rsidR="00DD6C45" w:rsidRPr="00AF30F9" w:rsidRDefault="00DD6C45" w:rsidP="00DD6C45">
      <w:pPr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СОДЕРЖАНИЕ УЧЕБНОГО ПРЕДМЕТА</w:t>
      </w:r>
    </w:p>
    <w:p w:rsidR="00DD6C45" w:rsidRPr="00AF30F9" w:rsidRDefault="00DD6C45" w:rsidP="00DD6C45">
      <w:pPr>
        <w:jc w:val="center"/>
        <w:rPr>
          <w:sz w:val="20"/>
          <w:szCs w:val="20"/>
        </w:rPr>
      </w:pPr>
    </w:p>
    <w:p w:rsidR="00DD6C45" w:rsidRPr="00AF30F9" w:rsidRDefault="00DD6C45" w:rsidP="00DD6C45">
      <w:pPr>
        <w:ind w:firstLine="851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 </w:t>
      </w:r>
    </w:p>
    <w:p w:rsidR="008E18B9" w:rsidRPr="00AF30F9" w:rsidRDefault="00DD6C45" w:rsidP="008E18B9">
      <w:pPr>
        <w:ind w:firstLine="851"/>
        <w:jc w:val="both"/>
        <w:rPr>
          <w:sz w:val="20"/>
          <w:szCs w:val="20"/>
        </w:rPr>
      </w:pPr>
      <w:r w:rsidRPr="00AF30F9">
        <w:rPr>
          <w:sz w:val="20"/>
          <w:szCs w:val="20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AF30F9">
        <w:rPr>
          <w:sz w:val="20"/>
          <w:szCs w:val="20"/>
        </w:rPr>
        <w:t>деятельностный</w:t>
      </w:r>
      <w:proofErr w:type="spellEnd"/>
      <w:r w:rsidRPr="00AF30F9">
        <w:rPr>
          <w:sz w:val="20"/>
          <w:szCs w:val="20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 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 </w:t>
      </w:r>
    </w:p>
    <w:p w:rsidR="00AF30F9" w:rsidRDefault="00AF30F9" w:rsidP="008E18B9">
      <w:pPr>
        <w:ind w:firstLine="851"/>
        <w:jc w:val="center"/>
        <w:rPr>
          <w:sz w:val="20"/>
          <w:szCs w:val="20"/>
        </w:rPr>
      </w:pPr>
    </w:p>
    <w:p w:rsidR="008E18B9" w:rsidRPr="00AF30F9" w:rsidRDefault="008E18B9" w:rsidP="008E18B9">
      <w:pPr>
        <w:ind w:firstLine="851"/>
        <w:jc w:val="center"/>
        <w:rPr>
          <w:sz w:val="20"/>
          <w:szCs w:val="20"/>
        </w:rPr>
      </w:pPr>
    </w:p>
    <w:p w:rsidR="008E18B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ТЫ ИЗОБРАЖАЕШЬ, УКРАШАЕШЬ И СТРОИШЬ</w:t>
      </w:r>
    </w:p>
    <w:p w:rsidR="00AF30F9" w:rsidRPr="00AF30F9" w:rsidRDefault="00AF30F9" w:rsidP="008E18B9">
      <w:pPr>
        <w:rPr>
          <w:b/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Ты изображаешь. Знакомство с Мастером Изображения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Изображения всюду вокруг нас.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Мастер Изображения учит видеть.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Изображать можно пятном.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Изображать можно в объеме.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Изображать можно линией.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Разноцветные краски.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Изображать можно и то, что невидимо.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Художники и зрители (обобщение темы).</w:t>
      </w:r>
    </w:p>
    <w:p w:rsidR="008E18B9" w:rsidRPr="00AF30F9" w:rsidRDefault="008E18B9" w:rsidP="008E18B9">
      <w:pPr>
        <w:rPr>
          <w:b/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lastRenderedPageBreak/>
        <w:t>Ты украшаешь. Знакомство с Мастером Украшения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Мир полон украшений.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Красоту надо уметь замечать.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Узоры, которые создали люди.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Как украшает себя человек.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Мастер Украшения помогает сделать праздник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Ты строишь. Знакомство с Мастером Постройки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Постройки в нашей жизни.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Дома бывают разными.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Домики, которые построила природа.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Дом снаружи и внутри.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Строим город.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Все имеет свое строение.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Строим вещи.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Город, в котором мы живем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Изображение, украшение, постройка всегда помогают друг другу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Три Брата-Мастера всегда трудятся вместе.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«Сказочная страна». Создание панно.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«Праздник весны». Конструирование из бумаги.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Урок любования. Умение видеть.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Здравствуй, лето! 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ИСКУССТВО И ТЫ 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Чем и как работают художники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Три основные краски </w:t>
      </w:r>
      <w:proofErr w:type="gramStart"/>
      <w:r w:rsidRPr="00AF30F9">
        <w:rPr>
          <w:sz w:val="20"/>
          <w:szCs w:val="20"/>
        </w:rPr>
        <w:t>–к</w:t>
      </w:r>
      <w:proofErr w:type="gramEnd"/>
      <w:r w:rsidRPr="00AF30F9">
        <w:rPr>
          <w:sz w:val="20"/>
          <w:szCs w:val="20"/>
        </w:rPr>
        <w:t>расная, синяя, желтая.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Пять красок — все богатство цвета и тона.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Пастель и цветные мелки, акварель, их выразительные возможности.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Выразительные возможности аппликации.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Выразительные возможности графических материалов.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Выразительность материалов для работы в объеме.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Выразительные возможности бумаги.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Для художника любой материал может стать выразительным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Реальность и фантазия 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Изображение и реальность.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Изображение и фантазия.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Украшение и реальность.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Украшение и фантазия.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Постройка и реальность.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Постройка и фантазия.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Братья-Мастера Изображения, украшения и Постройки всегда работают вместе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О чём говорит искусство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Выражение характера изображаемых животных.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Выражение характера человека в изображении: мужской образ.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Выражение характера человека в изображении: женский образ.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Образ человека и его характер, выраженный в объеме.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Изображение природы в различных состояниях.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Выражение характера человека через украшение.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Выражение намерений через украшение.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Как говорит искусство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Цвет как средство выражения. Теплые и холодные цвета. Борьба теплого и холодного.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Цвет как средство выражения: тихие (глухие) и звонкие цвета.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Линия как средство выражения: ритм линий.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Линия как средство выражения: характер линий.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lastRenderedPageBreak/>
        <w:t>Ритм пятен как средство выражения.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Пропорции выражают характер.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Ритм линий и пятен, цвет, пропорции — средства выразительности.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Обобщающий урок года.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ИСКУССТВО  ВОКРУГ  НАС 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Искусство в твоем доме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Твои игрушки придумал художник.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Посуда у тебя дома.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Мамин платок.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Обои и шторы в твоем доме.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Твои книжки.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Поздравительная открытка.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Что сделал художник в нашем доме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Искусство на улицах твоего города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Памятники архитектуры — наследие веков.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Парки, скверы, бульвары.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Ажурные ограды.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Фонари на улицах и в парках.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Витрины магазинов.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Транспорт в городе.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Что делал художник на улицах моего города (села)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Художник и зрелище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Художник в цирке.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Художник в театре.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Маски.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Театр кукол.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Афиша и плакат.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Праздник в городе.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Школьный праздник-карнавал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Художник и музей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Музеи в жизни города.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Изобразительное искусство. Картина-пейзаж.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Картина-портрет.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Картина-натюрморт.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Картины исторические и бытовые.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Скульптура в музее и на улице.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Художественная выставка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КАЖДЫЙ НАРОД — ХУДОЖНИК (ИЗОБРАЖЕНИЕ, УКРАШЕНИЕ, ПОСТРОЙКА В ТВОРЧЕСТВЕ НАРОДОВ</w:t>
      </w:r>
      <w:r w:rsidRPr="00AF30F9">
        <w:rPr>
          <w:sz w:val="20"/>
          <w:szCs w:val="20"/>
        </w:rPr>
        <w:t xml:space="preserve"> </w:t>
      </w:r>
      <w:r w:rsidRPr="00AF30F9">
        <w:rPr>
          <w:b/>
          <w:sz w:val="20"/>
          <w:szCs w:val="20"/>
        </w:rPr>
        <w:t xml:space="preserve">ВСЕЙ ЗЕМЛИ) 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Истоки родного искусства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Пейзаж родной земли.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Гармония жилья с природой. Деревня — деревянный мир.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Образ красоты человека.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Народные праздники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Древние города нашей Земли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Древнерусский город-крепость.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Древние соборы.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Древний город и его жители.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Древнерусские воины-защитники.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Города Русской земли.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lastRenderedPageBreak/>
        <w:t>Узорочье теремов.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Праздничный пир в теремных палатах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Каждый народ — художник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Страна Восходящего солнца. Образ художественной культуры Японии.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Искусство народов гор и степей.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Образ художественной культуры Средней Азии.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Образ художественной культуры Древней Греции.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Образ художественной культуры средневековой Западной Европы.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Многообразие художественных культур в мире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Искусство объединяет народы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Все народы воспевают материнство.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Все народы воспевают мудрость старости.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Сопереживание — великая тема искусства.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Герои, борцы и защитники.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Юность и надежды.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Искусство народов мира (обобщение темы).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8E18B9" w:rsidRPr="00AF30F9" w:rsidRDefault="008E18B9" w:rsidP="008E18B9">
      <w:pPr>
        <w:jc w:val="center"/>
        <w:rPr>
          <w:sz w:val="20"/>
          <w:szCs w:val="20"/>
        </w:rPr>
      </w:pPr>
      <w:r w:rsidRPr="00AF30F9">
        <w:rPr>
          <w:sz w:val="20"/>
          <w:szCs w:val="20"/>
        </w:rPr>
        <w:t xml:space="preserve">МАТЕРИАЛЬНО-ТЕХНИЧЕСКОЕ ОБЕСПЕЧЕНИЕ </w:t>
      </w:r>
    </w:p>
    <w:p w:rsidR="008E18B9" w:rsidRPr="00AF30F9" w:rsidRDefault="008E18B9" w:rsidP="008E18B9">
      <w:pPr>
        <w:jc w:val="center"/>
        <w:rPr>
          <w:sz w:val="20"/>
          <w:szCs w:val="20"/>
        </w:rPr>
      </w:pPr>
      <w:r w:rsidRPr="00AF30F9">
        <w:rPr>
          <w:sz w:val="20"/>
          <w:szCs w:val="20"/>
        </w:rPr>
        <w:t>УЧЕБНОГО ПРЕДМЕТА</w:t>
      </w:r>
    </w:p>
    <w:p w:rsidR="008E18B9" w:rsidRPr="00AF30F9" w:rsidRDefault="008E18B9" w:rsidP="008E18B9">
      <w:pPr>
        <w:jc w:val="center"/>
        <w:rPr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>Книгопечатная продукция</w:t>
      </w:r>
    </w:p>
    <w:p w:rsidR="00AF30F9" w:rsidRPr="00AF30F9" w:rsidRDefault="008E18B9" w:rsidP="00AF30F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 1. </w:t>
      </w:r>
      <w:proofErr w:type="spellStart"/>
      <w:r w:rsidR="00AF30F9" w:rsidRPr="00AF30F9">
        <w:rPr>
          <w:sz w:val="20"/>
          <w:szCs w:val="20"/>
        </w:rPr>
        <w:t>Неменский</w:t>
      </w:r>
      <w:proofErr w:type="spellEnd"/>
      <w:r w:rsidR="00AF30F9" w:rsidRPr="00AF30F9">
        <w:rPr>
          <w:sz w:val="20"/>
          <w:szCs w:val="20"/>
        </w:rPr>
        <w:t xml:space="preserve"> Б. М., </w:t>
      </w:r>
      <w:proofErr w:type="spellStart"/>
      <w:r w:rsidR="00AF30F9" w:rsidRPr="00AF30F9">
        <w:rPr>
          <w:sz w:val="20"/>
          <w:szCs w:val="20"/>
        </w:rPr>
        <w:t>Неменская</w:t>
      </w:r>
      <w:proofErr w:type="spellEnd"/>
      <w:r w:rsidR="00AF30F9" w:rsidRPr="00AF30F9">
        <w:rPr>
          <w:sz w:val="20"/>
          <w:szCs w:val="20"/>
        </w:rPr>
        <w:t xml:space="preserve"> Л. А., </w:t>
      </w:r>
      <w:proofErr w:type="spellStart"/>
      <w:r w:rsidR="00AF30F9" w:rsidRPr="00AF30F9">
        <w:rPr>
          <w:sz w:val="20"/>
          <w:szCs w:val="20"/>
        </w:rPr>
        <w:t>Коротеева</w:t>
      </w:r>
      <w:proofErr w:type="spellEnd"/>
      <w:r w:rsidR="00AF30F9" w:rsidRPr="00AF30F9">
        <w:rPr>
          <w:sz w:val="20"/>
          <w:szCs w:val="20"/>
        </w:rPr>
        <w:t xml:space="preserve"> Е. И. и др. / Под редакцией </w:t>
      </w:r>
      <w:proofErr w:type="spellStart"/>
      <w:r w:rsidR="00AF30F9" w:rsidRPr="00AF30F9">
        <w:rPr>
          <w:sz w:val="20"/>
          <w:szCs w:val="20"/>
        </w:rPr>
        <w:t>Неменского</w:t>
      </w:r>
      <w:proofErr w:type="spellEnd"/>
      <w:r w:rsidR="00AF30F9" w:rsidRPr="00AF30F9">
        <w:rPr>
          <w:sz w:val="20"/>
          <w:szCs w:val="20"/>
        </w:rPr>
        <w:t xml:space="preserve"> Б. М. Уроки изобразительного искусства. Поурочные разработки. 1-4 классы</w:t>
      </w:r>
    </w:p>
    <w:p w:rsidR="00AF30F9" w:rsidRPr="00AF30F9" w:rsidRDefault="008E18B9" w:rsidP="00AF30F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2. </w:t>
      </w:r>
      <w:proofErr w:type="spellStart"/>
      <w:r w:rsidR="00AF30F9" w:rsidRPr="00AF30F9">
        <w:rPr>
          <w:sz w:val="20"/>
          <w:szCs w:val="20"/>
        </w:rPr>
        <w:t>Коротеева</w:t>
      </w:r>
      <w:proofErr w:type="spellEnd"/>
      <w:r w:rsidR="00AF30F9" w:rsidRPr="00AF30F9">
        <w:rPr>
          <w:sz w:val="20"/>
          <w:szCs w:val="20"/>
        </w:rPr>
        <w:t xml:space="preserve"> Е. И. / Под редакцией </w:t>
      </w:r>
      <w:proofErr w:type="spellStart"/>
      <w:r w:rsidR="00AF30F9" w:rsidRPr="00AF30F9">
        <w:rPr>
          <w:sz w:val="20"/>
          <w:szCs w:val="20"/>
        </w:rPr>
        <w:t>Неменского</w:t>
      </w:r>
      <w:proofErr w:type="spellEnd"/>
      <w:r w:rsidR="00AF30F9" w:rsidRPr="00AF30F9">
        <w:rPr>
          <w:sz w:val="20"/>
          <w:szCs w:val="20"/>
        </w:rPr>
        <w:t xml:space="preserve"> Б. М. Изобразительное искусство. Искусство и ты. 1 класс</w:t>
      </w:r>
    </w:p>
    <w:p w:rsidR="00AF30F9" w:rsidRPr="00AF30F9" w:rsidRDefault="00AF30F9" w:rsidP="00AF30F9">
      <w:pPr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Коротеева</w:t>
      </w:r>
      <w:proofErr w:type="spellEnd"/>
      <w:r w:rsidRPr="00AF30F9">
        <w:rPr>
          <w:sz w:val="20"/>
          <w:szCs w:val="20"/>
        </w:rPr>
        <w:t xml:space="preserve"> Е. И. / Под редакцией </w:t>
      </w:r>
      <w:proofErr w:type="spellStart"/>
      <w:r w:rsidRPr="00AF30F9">
        <w:rPr>
          <w:sz w:val="20"/>
          <w:szCs w:val="20"/>
        </w:rPr>
        <w:t>Неменского</w:t>
      </w:r>
      <w:proofErr w:type="spellEnd"/>
      <w:r w:rsidRPr="00AF30F9">
        <w:rPr>
          <w:sz w:val="20"/>
          <w:szCs w:val="20"/>
        </w:rPr>
        <w:t xml:space="preserve"> Б. М. Изобразительное искусство. Искусство и ты. 2 класс</w:t>
      </w:r>
    </w:p>
    <w:p w:rsidR="00AF30F9" w:rsidRPr="00AF30F9" w:rsidRDefault="00AF30F9" w:rsidP="00AF30F9">
      <w:pPr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Коротеева</w:t>
      </w:r>
      <w:proofErr w:type="spellEnd"/>
      <w:r w:rsidRPr="00AF30F9">
        <w:rPr>
          <w:sz w:val="20"/>
          <w:szCs w:val="20"/>
        </w:rPr>
        <w:t xml:space="preserve"> Е. И. / Под редакцией </w:t>
      </w:r>
      <w:proofErr w:type="spellStart"/>
      <w:r w:rsidRPr="00AF30F9">
        <w:rPr>
          <w:sz w:val="20"/>
          <w:szCs w:val="20"/>
        </w:rPr>
        <w:t>Неменского</w:t>
      </w:r>
      <w:proofErr w:type="spellEnd"/>
      <w:r w:rsidRPr="00AF30F9">
        <w:rPr>
          <w:sz w:val="20"/>
          <w:szCs w:val="20"/>
        </w:rPr>
        <w:t xml:space="preserve"> Б. М. Изобразительное искусство. Искусство и ты. 3 класс</w:t>
      </w:r>
    </w:p>
    <w:p w:rsidR="00AF30F9" w:rsidRPr="00AF30F9" w:rsidRDefault="00AF30F9" w:rsidP="00AF30F9">
      <w:pPr>
        <w:rPr>
          <w:sz w:val="20"/>
          <w:szCs w:val="20"/>
        </w:rPr>
      </w:pPr>
      <w:proofErr w:type="spellStart"/>
      <w:r w:rsidRPr="00AF30F9">
        <w:rPr>
          <w:sz w:val="20"/>
          <w:szCs w:val="20"/>
        </w:rPr>
        <w:t>Коротеева</w:t>
      </w:r>
      <w:proofErr w:type="spellEnd"/>
      <w:r w:rsidRPr="00AF30F9">
        <w:rPr>
          <w:sz w:val="20"/>
          <w:szCs w:val="20"/>
        </w:rPr>
        <w:t xml:space="preserve"> Е. И. / Под редакцией </w:t>
      </w:r>
      <w:proofErr w:type="spellStart"/>
      <w:r w:rsidRPr="00AF30F9">
        <w:rPr>
          <w:sz w:val="20"/>
          <w:szCs w:val="20"/>
        </w:rPr>
        <w:t>Неменского</w:t>
      </w:r>
      <w:proofErr w:type="spellEnd"/>
      <w:r w:rsidRPr="00AF30F9">
        <w:rPr>
          <w:sz w:val="20"/>
          <w:szCs w:val="20"/>
        </w:rPr>
        <w:t xml:space="preserve"> Б. М. Изобразительное искусство. Искусство и ты. 4 класс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3. Справочные пособия, энциклопедии по искусству. </w:t>
      </w:r>
    </w:p>
    <w:p w:rsidR="008E18B9" w:rsidRPr="00AF30F9" w:rsidRDefault="00AF30F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4.</w:t>
      </w:r>
      <w:r w:rsidR="008E18B9" w:rsidRPr="00AF30F9">
        <w:rPr>
          <w:sz w:val="20"/>
          <w:szCs w:val="20"/>
        </w:rPr>
        <w:t xml:space="preserve"> Книги о художниках и художественных музеях, по стилям изобразительного искусства и архитектуры. </w:t>
      </w:r>
    </w:p>
    <w:p w:rsidR="00AF30F9" w:rsidRPr="00AF30F9" w:rsidRDefault="00AF30F9" w:rsidP="008E18B9">
      <w:pPr>
        <w:rPr>
          <w:b/>
          <w:sz w:val="20"/>
          <w:szCs w:val="20"/>
        </w:rPr>
      </w:pPr>
    </w:p>
    <w:p w:rsidR="008E18B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Печатные пособия. </w:t>
      </w:r>
    </w:p>
    <w:p w:rsidR="008E18B9" w:rsidRPr="001674DD" w:rsidRDefault="008E18B9" w:rsidP="001674DD">
      <w:pPr>
        <w:pStyle w:val="a3"/>
        <w:numPr>
          <w:ilvl w:val="0"/>
          <w:numId w:val="10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Портреты русских и зарубежных художников. </w:t>
      </w:r>
    </w:p>
    <w:p w:rsidR="008E18B9" w:rsidRPr="001674DD" w:rsidRDefault="008E18B9" w:rsidP="001674DD">
      <w:pPr>
        <w:pStyle w:val="a3"/>
        <w:numPr>
          <w:ilvl w:val="0"/>
          <w:numId w:val="10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Таблицы по </w:t>
      </w:r>
      <w:proofErr w:type="spellStart"/>
      <w:r w:rsidRPr="001674DD">
        <w:rPr>
          <w:sz w:val="20"/>
          <w:szCs w:val="20"/>
        </w:rPr>
        <w:t>цветоведению</w:t>
      </w:r>
      <w:proofErr w:type="spellEnd"/>
      <w:r w:rsidRPr="001674DD">
        <w:rPr>
          <w:sz w:val="20"/>
          <w:szCs w:val="20"/>
        </w:rPr>
        <w:t xml:space="preserve">, перспективе, построению орнамента. </w:t>
      </w:r>
    </w:p>
    <w:p w:rsidR="008E18B9" w:rsidRPr="001674DD" w:rsidRDefault="008E18B9" w:rsidP="001674DD">
      <w:pPr>
        <w:pStyle w:val="a3"/>
        <w:numPr>
          <w:ilvl w:val="0"/>
          <w:numId w:val="10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Альбомы с демонстрационным материалом. </w:t>
      </w:r>
    </w:p>
    <w:p w:rsidR="00AF30F9" w:rsidRPr="001674DD" w:rsidRDefault="008E18B9" w:rsidP="001674DD">
      <w:pPr>
        <w:pStyle w:val="a3"/>
        <w:numPr>
          <w:ilvl w:val="0"/>
          <w:numId w:val="10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Дидактический раздаточный материал. </w:t>
      </w:r>
    </w:p>
    <w:p w:rsidR="00AF30F9" w:rsidRPr="00AF30F9" w:rsidRDefault="00AF30F9" w:rsidP="008E18B9">
      <w:pPr>
        <w:rPr>
          <w:b/>
          <w:sz w:val="20"/>
          <w:szCs w:val="20"/>
        </w:rPr>
      </w:pPr>
    </w:p>
    <w:p w:rsidR="00AF30F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  Учебно-практическое оборудование.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Краски акварельные, гуашевые.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>Бумага А</w:t>
      </w:r>
      <w:proofErr w:type="gramStart"/>
      <w:r w:rsidRPr="001674DD">
        <w:rPr>
          <w:sz w:val="20"/>
          <w:szCs w:val="20"/>
        </w:rPr>
        <w:t>4</w:t>
      </w:r>
      <w:proofErr w:type="gramEnd"/>
      <w:r w:rsidRPr="001674DD">
        <w:rPr>
          <w:sz w:val="20"/>
          <w:szCs w:val="20"/>
        </w:rPr>
        <w:t xml:space="preserve">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Бумага цветная.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Фломастеры.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Восковые мелки.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Кисти беличьи, кисти из щетины.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Емкости для воды.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Пластилин.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Клей. </w:t>
      </w:r>
    </w:p>
    <w:p w:rsidR="00AF30F9" w:rsidRPr="001674DD" w:rsidRDefault="008E18B9" w:rsidP="001674DD">
      <w:pPr>
        <w:pStyle w:val="a3"/>
        <w:numPr>
          <w:ilvl w:val="0"/>
          <w:numId w:val="8"/>
        </w:numPr>
        <w:rPr>
          <w:sz w:val="20"/>
          <w:szCs w:val="20"/>
        </w:rPr>
      </w:pPr>
      <w:r w:rsidRPr="001674DD">
        <w:rPr>
          <w:sz w:val="20"/>
          <w:szCs w:val="20"/>
        </w:rPr>
        <w:t xml:space="preserve">Ножницы. </w:t>
      </w:r>
    </w:p>
    <w:p w:rsidR="00AF30F9" w:rsidRPr="00AF30F9" w:rsidRDefault="00AF30F9" w:rsidP="008E18B9">
      <w:pPr>
        <w:rPr>
          <w:b/>
          <w:sz w:val="20"/>
          <w:szCs w:val="20"/>
        </w:rPr>
      </w:pPr>
    </w:p>
    <w:p w:rsidR="00AF30F9" w:rsidRPr="00AF30F9" w:rsidRDefault="008E18B9" w:rsidP="008E18B9">
      <w:pPr>
        <w:rPr>
          <w:b/>
          <w:sz w:val="20"/>
          <w:szCs w:val="20"/>
        </w:rPr>
      </w:pPr>
      <w:r w:rsidRPr="00AF30F9">
        <w:rPr>
          <w:b/>
          <w:sz w:val="20"/>
          <w:szCs w:val="20"/>
        </w:rPr>
        <w:t xml:space="preserve">Оборудование класса. </w:t>
      </w:r>
    </w:p>
    <w:p w:rsidR="00AF30F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1. Ученические столы двухместные с комплектом стульев. </w:t>
      </w:r>
    </w:p>
    <w:p w:rsidR="00AF30F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2. Стол учительский с тумбой. </w:t>
      </w:r>
    </w:p>
    <w:p w:rsidR="00AF30F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 xml:space="preserve">3. Шкафы для хранения учебников, дидактических материалов, пособий и пр. </w:t>
      </w:r>
    </w:p>
    <w:p w:rsidR="008E18B9" w:rsidRPr="00AF30F9" w:rsidRDefault="008E18B9" w:rsidP="008E18B9">
      <w:pPr>
        <w:rPr>
          <w:sz w:val="20"/>
          <w:szCs w:val="20"/>
        </w:rPr>
      </w:pPr>
      <w:r w:rsidRPr="00AF30F9">
        <w:rPr>
          <w:sz w:val="20"/>
          <w:szCs w:val="20"/>
        </w:rPr>
        <w:t>4. Стенды для вывешивания иллюстративного материала.</w:t>
      </w:r>
    </w:p>
    <w:p w:rsidR="008E18B9" w:rsidRPr="00AF30F9" w:rsidRDefault="008E18B9" w:rsidP="008E18B9">
      <w:pPr>
        <w:rPr>
          <w:sz w:val="20"/>
          <w:szCs w:val="20"/>
        </w:rPr>
      </w:pPr>
    </w:p>
    <w:p w:rsidR="00DD6C45" w:rsidRPr="00AF30F9" w:rsidRDefault="00DD6C45" w:rsidP="008E18B9">
      <w:pPr>
        <w:rPr>
          <w:sz w:val="20"/>
          <w:szCs w:val="20"/>
        </w:rPr>
      </w:pPr>
    </w:p>
    <w:sectPr w:rsidR="00DD6C45" w:rsidRPr="00AF30F9" w:rsidSect="004013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795"/>
    <w:multiLevelType w:val="hybridMultilevel"/>
    <w:tmpl w:val="D2D4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FD0"/>
    <w:multiLevelType w:val="hybridMultilevel"/>
    <w:tmpl w:val="C0A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B2E"/>
    <w:multiLevelType w:val="hybridMultilevel"/>
    <w:tmpl w:val="BCEA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DDB"/>
    <w:multiLevelType w:val="hybridMultilevel"/>
    <w:tmpl w:val="B628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05B48"/>
    <w:multiLevelType w:val="hybridMultilevel"/>
    <w:tmpl w:val="3BB2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01B05"/>
    <w:multiLevelType w:val="hybridMultilevel"/>
    <w:tmpl w:val="AC76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3808"/>
    <w:multiLevelType w:val="hybridMultilevel"/>
    <w:tmpl w:val="05D2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12"/>
    <w:rsid w:val="001674DD"/>
    <w:rsid w:val="00401312"/>
    <w:rsid w:val="008E18B9"/>
    <w:rsid w:val="00AF30F9"/>
    <w:rsid w:val="00C5604B"/>
    <w:rsid w:val="00DD6C45"/>
    <w:rsid w:val="00E8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3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45"/>
    <w:pPr>
      <w:ind w:left="720"/>
      <w:contextualSpacing/>
    </w:pPr>
  </w:style>
  <w:style w:type="paragraph" w:customStyle="1" w:styleId="a4">
    <w:name w:val="Новый"/>
    <w:basedOn w:val="a"/>
    <w:rsid w:val="008E18B9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F3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2015-09-05T09:54:00Z</dcterms:created>
  <dcterms:modified xsi:type="dcterms:W3CDTF">2015-09-06T05:30:00Z</dcterms:modified>
</cp:coreProperties>
</file>