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9F" w:rsidRDefault="006535EF" w:rsidP="00B5709F">
      <w:pPr>
        <w:spacing w:after="0" w:line="240" w:lineRule="auto"/>
        <w:ind w:firstLine="708"/>
        <w:rPr>
          <w:color w:val="002060"/>
        </w:rPr>
      </w:pPr>
      <w:r w:rsidRPr="00116B07">
        <w:rPr>
          <w:b/>
          <w:i/>
          <w:color w:val="002060"/>
          <w:sz w:val="32"/>
          <w:szCs w:val="32"/>
        </w:rPr>
        <w:t>9</w:t>
      </w:r>
      <w:r w:rsidRPr="00116B07">
        <w:rPr>
          <w:color w:val="002060"/>
        </w:rPr>
        <w:t xml:space="preserve"> класс </w:t>
      </w:r>
      <w:r w:rsidRPr="00116B07">
        <w:rPr>
          <w:b/>
          <w:color w:val="002060"/>
        </w:rPr>
        <w:t>алгебр</w:t>
      </w:r>
      <w:r w:rsidRPr="00116B07">
        <w:rPr>
          <w:color w:val="002060"/>
        </w:rPr>
        <w:t xml:space="preserve">а    </w:t>
      </w:r>
      <w:r w:rsidRPr="00116B07">
        <w:rPr>
          <w:color w:val="002060"/>
          <w:sz w:val="24"/>
          <w:szCs w:val="24"/>
        </w:rPr>
        <w:t xml:space="preserve">лист № </w:t>
      </w:r>
      <w:r w:rsidR="00B5709F">
        <w:rPr>
          <w:color w:val="002060"/>
          <w:sz w:val="24"/>
          <w:szCs w:val="24"/>
        </w:rPr>
        <w:t>5</w:t>
      </w:r>
      <w:r w:rsidRPr="00116B07">
        <w:rPr>
          <w:color w:val="002060"/>
        </w:rPr>
        <w:t xml:space="preserve">  </w:t>
      </w:r>
    </w:p>
    <w:p w:rsidR="002979A8" w:rsidRDefault="006535EF" w:rsidP="00B5709F">
      <w:pPr>
        <w:spacing w:after="0" w:line="240" w:lineRule="auto"/>
        <w:ind w:firstLine="708"/>
        <w:jc w:val="center"/>
        <w:rPr>
          <w:rFonts w:eastAsiaTheme="minorEastAsia"/>
          <w:b/>
          <w:color w:val="C00000"/>
          <w:sz w:val="24"/>
          <w:szCs w:val="24"/>
        </w:rPr>
      </w:pPr>
      <w:r w:rsidRPr="002979A8">
        <w:rPr>
          <w:b/>
          <w:color w:val="C00000"/>
          <w:sz w:val="28"/>
          <w:szCs w:val="28"/>
        </w:rPr>
        <w:t>Тема:</w:t>
      </w:r>
      <w:r w:rsidRPr="002979A8">
        <w:rPr>
          <w:b/>
          <w:color w:val="C00000"/>
          <w:sz w:val="24"/>
          <w:szCs w:val="24"/>
        </w:rPr>
        <w:t xml:space="preserve"> СТЕПЕН</w:t>
      </w:r>
      <w:r w:rsidR="00B5709F" w:rsidRPr="002979A8">
        <w:rPr>
          <w:b/>
          <w:color w:val="C00000"/>
          <w:sz w:val="24"/>
          <w:szCs w:val="24"/>
        </w:rPr>
        <w:t xml:space="preserve">НАЯ ФУНКЦИЯ у = </w:t>
      </w: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  <w:lang w:val="en-US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х</m:t>
            </m:r>
          </m:den>
        </m:f>
      </m:oMath>
      <w:proofErr w:type="gramStart"/>
      <w:r w:rsidR="002979A8">
        <w:rPr>
          <w:rFonts w:eastAsiaTheme="minorEastAsia"/>
          <w:b/>
          <w:color w:val="C00000"/>
          <w:sz w:val="24"/>
          <w:szCs w:val="24"/>
        </w:rPr>
        <w:t xml:space="preserve"> .</w:t>
      </w:r>
      <w:proofErr w:type="gramEnd"/>
      <w:r w:rsidR="002979A8">
        <w:rPr>
          <w:rFonts w:eastAsiaTheme="minorEastAsia"/>
          <w:b/>
          <w:color w:val="C00000"/>
          <w:sz w:val="24"/>
          <w:szCs w:val="24"/>
        </w:rPr>
        <w:t xml:space="preserve"> </w:t>
      </w:r>
    </w:p>
    <w:p w:rsidR="00B5709F" w:rsidRPr="002979A8" w:rsidRDefault="002979A8" w:rsidP="00B5709F">
      <w:pPr>
        <w:spacing w:after="0" w:line="240" w:lineRule="auto"/>
        <w:ind w:firstLine="708"/>
        <w:jc w:val="center"/>
        <w:rPr>
          <w:rFonts w:eastAsiaTheme="minorEastAsia"/>
          <w:b/>
          <w:color w:val="C00000"/>
          <w:sz w:val="24"/>
          <w:szCs w:val="24"/>
        </w:rPr>
      </w:pPr>
      <w:r>
        <w:rPr>
          <w:rFonts w:eastAsiaTheme="minorEastAsia"/>
          <w:b/>
          <w:color w:val="C00000"/>
          <w:sz w:val="24"/>
          <w:szCs w:val="24"/>
        </w:rPr>
        <w:t>Н</w:t>
      </w:r>
      <w:r w:rsidR="00B5709F" w:rsidRPr="002979A8">
        <w:rPr>
          <w:rFonts w:eastAsiaTheme="minorEastAsia"/>
          <w:b/>
          <w:color w:val="C00000"/>
          <w:sz w:val="24"/>
          <w:szCs w:val="24"/>
        </w:rPr>
        <w:t>еравенства и уравнения, содержащие степень.</w:t>
      </w:r>
    </w:p>
    <w:p w:rsidR="00B5709F" w:rsidRDefault="00B5709F" w:rsidP="00B5709F">
      <w:pPr>
        <w:spacing w:after="0" w:line="240" w:lineRule="auto"/>
        <w:ind w:firstLine="708"/>
        <w:jc w:val="center"/>
        <w:rPr>
          <w:rFonts w:eastAsiaTheme="minorEastAsia"/>
          <w:b/>
          <w:color w:val="C00000"/>
          <w:sz w:val="24"/>
          <w:szCs w:val="24"/>
          <w:u w:val="single"/>
        </w:rPr>
      </w:pPr>
    </w:p>
    <w:p w:rsidR="00B5709F" w:rsidRDefault="00B5709F" w:rsidP="00B5709F">
      <w:pPr>
        <w:spacing w:after="0" w:line="240" w:lineRule="auto"/>
        <w:jc w:val="both"/>
        <w:rPr>
          <w:b/>
          <w:color w:val="C00000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Рассмотрим степенную функцию </w:t>
      </w:r>
      <w:r w:rsidRPr="00B5709F">
        <w:rPr>
          <w:sz w:val="24"/>
          <w:szCs w:val="24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</m:den>
        </m:f>
      </m:oMath>
      <w:proofErr w:type="gramStart"/>
      <w:r w:rsidRPr="00B5709F">
        <w:rPr>
          <w:rFonts w:eastAsiaTheme="minorEastAsia"/>
          <w:sz w:val="24"/>
          <w:szCs w:val="24"/>
        </w:rPr>
        <w:t xml:space="preserve"> ,</w:t>
      </w:r>
      <w:proofErr w:type="gramEnd"/>
      <w:r w:rsidRPr="00B5709F">
        <w:rPr>
          <w:rFonts w:eastAsiaTheme="minorEastAsia"/>
          <w:sz w:val="24"/>
          <w:szCs w:val="24"/>
        </w:rPr>
        <w:t xml:space="preserve"> где х</w:t>
      </w:r>
      <w:r w:rsidRPr="00B5709F">
        <w:rPr>
          <w:rFonts w:ascii="Cambria Math" w:eastAsiaTheme="minorEastAsia" w:hAnsi="Cambria Math"/>
          <w:sz w:val="24"/>
          <w:szCs w:val="24"/>
        </w:rPr>
        <w:t>≠</w:t>
      </w:r>
      <w:r w:rsidRPr="00B5709F">
        <w:rPr>
          <w:rFonts w:eastAsiaTheme="minorEastAsia"/>
          <w:sz w:val="24"/>
          <w:szCs w:val="24"/>
        </w:rPr>
        <w:t xml:space="preserve">0, и </w:t>
      </w:r>
      <w:r w:rsidRPr="00B5709F">
        <w:rPr>
          <w:rFonts w:eastAsiaTheme="minorEastAsia"/>
          <w:sz w:val="24"/>
          <w:szCs w:val="24"/>
          <w:lang w:val="en-US"/>
        </w:rPr>
        <w:t>k</w:t>
      </w:r>
      <w:r w:rsidRPr="00B5709F">
        <w:rPr>
          <w:rFonts w:eastAsiaTheme="minorEastAsia"/>
          <w:sz w:val="24"/>
          <w:szCs w:val="24"/>
        </w:rPr>
        <w:t xml:space="preserve"> </w:t>
      </w:r>
      <w:r w:rsidRPr="00B5709F">
        <w:rPr>
          <w:rFonts w:ascii="Cambria Math" w:hAnsi="Cambria Math"/>
          <w:sz w:val="24"/>
          <w:szCs w:val="24"/>
        </w:rPr>
        <w:t>≠</w:t>
      </w:r>
      <w:r w:rsidRPr="00B5709F">
        <w:rPr>
          <w:sz w:val="24"/>
          <w:szCs w:val="24"/>
        </w:rPr>
        <w:t xml:space="preserve"> 0</w:t>
      </w:r>
      <w:r>
        <w:rPr>
          <w:sz w:val="24"/>
          <w:szCs w:val="24"/>
        </w:rPr>
        <w:t xml:space="preserve"> любое число.</w:t>
      </w:r>
      <w:r w:rsidRPr="00B5709F">
        <w:rPr>
          <w:b/>
          <w:color w:val="C00000"/>
          <w:sz w:val="24"/>
          <w:szCs w:val="24"/>
          <w:u w:val="single"/>
        </w:rPr>
        <w:t xml:space="preserve"> </w:t>
      </w:r>
    </w:p>
    <w:p w:rsidR="00B5709F" w:rsidRDefault="00B5709F" w:rsidP="00B5709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B5709F">
        <w:rPr>
          <w:sz w:val="24"/>
          <w:szCs w:val="24"/>
        </w:rPr>
        <w:t>Пусть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 = 1,  у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</m:den>
        </m:f>
      </m:oMath>
      <w:r>
        <w:rPr>
          <w:rFonts w:eastAsiaTheme="minorEastAsia"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371"/>
      </w:tblGrid>
      <w:tr w:rsidR="003736AB" w:rsidTr="003736AB">
        <w:tc>
          <w:tcPr>
            <w:tcW w:w="1951" w:type="dxa"/>
            <w:vMerge w:val="restart"/>
          </w:tcPr>
          <w:p w:rsidR="003736AB" w:rsidRPr="003736AB" w:rsidRDefault="003736AB" w:rsidP="00B5709F">
            <w:pPr>
              <w:jc w:val="both"/>
              <w:rPr>
                <w:rFonts w:eastAsiaTheme="minorEastAsia"/>
                <w:b/>
                <w:sz w:val="24"/>
                <w:szCs w:val="24"/>
                <w:u w:val="single"/>
              </w:rPr>
            </w:pPr>
            <w:r w:rsidRPr="003736AB">
              <w:rPr>
                <w:rFonts w:eastAsiaTheme="minorEastAsia"/>
                <w:b/>
                <w:sz w:val="24"/>
                <w:szCs w:val="24"/>
                <w:u w:val="single"/>
              </w:rPr>
              <w:t>Свойства:</w:t>
            </w:r>
          </w:p>
        </w:tc>
        <w:tc>
          <w:tcPr>
            <w:tcW w:w="7371" w:type="dxa"/>
          </w:tcPr>
          <w:p w:rsidR="003736AB" w:rsidRPr="00E646EC" w:rsidRDefault="003736AB" w:rsidP="00B57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О.О.Ф.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rFonts w:ascii="Cambria Math" w:hAnsi="Cambria Math"/>
                <w:sz w:val="24"/>
                <w:szCs w:val="24"/>
              </w:rPr>
              <w:t>∈</w:t>
            </w:r>
            <w:r>
              <w:rPr>
                <w:sz w:val="24"/>
                <w:szCs w:val="24"/>
                <w:lang w:val="en-US"/>
              </w:rPr>
              <w:t>R</w:t>
            </w:r>
            <w:r w:rsidRPr="00E646EC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en-US"/>
              </w:rPr>
              <w:t>x</w:t>
            </w:r>
            <w:r w:rsidRPr="00E646EC">
              <w:rPr>
                <w:sz w:val="24"/>
                <w:szCs w:val="24"/>
              </w:rPr>
              <w:t>=0</w:t>
            </w:r>
            <w:r>
              <w:rPr>
                <w:sz w:val="24"/>
                <w:szCs w:val="24"/>
              </w:rPr>
              <w:t>.</w:t>
            </w:r>
            <w:r w:rsidRPr="00E646E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все, кроме 0</w:t>
            </w:r>
          </w:p>
        </w:tc>
      </w:tr>
      <w:tr w:rsidR="003736AB" w:rsidTr="003736AB">
        <w:tc>
          <w:tcPr>
            <w:tcW w:w="1951" w:type="dxa"/>
            <w:vMerge/>
          </w:tcPr>
          <w:p w:rsidR="003736AB" w:rsidRDefault="003736AB" w:rsidP="00B57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736AB" w:rsidRPr="00E646EC" w:rsidRDefault="003736AB" w:rsidP="00B57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О.З.Ф. у</w:t>
            </w:r>
            <w:r>
              <w:rPr>
                <w:rFonts w:ascii="Cambria Math" w:hAnsi="Cambria Math"/>
                <w:sz w:val="24"/>
                <w:szCs w:val="24"/>
              </w:rPr>
              <w:t>∈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 xml:space="preserve"> / у=0.    все, кроме 0</w:t>
            </w:r>
          </w:p>
        </w:tc>
      </w:tr>
      <w:tr w:rsidR="003736AB" w:rsidTr="003736AB">
        <w:tc>
          <w:tcPr>
            <w:tcW w:w="1951" w:type="dxa"/>
            <w:vMerge/>
          </w:tcPr>
          <w:p w:rsidR="003736AB" w:rsidRDefault="003736AB" w:rsidP="00B57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736AB" w:rsidRDefault="003736AB" w:rsidP="00B57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Нечетная 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) = 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= -у(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х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3736AB" w:rsidTr="003736AB">
        <w:tc>
          <w:tcPr>
            <w:tcW w:w="1951" w:type="dxa"/>
            <w:vMerge/>
          </w:tcPr>
          <w:p w:rsidR="003736AB" w:rsidRDefault="003736AB" w:rsidP="00B57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736AB" w:rsidRPr="00E646EC" w:rsidRDefault="003736AB" w:rsidP="00373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Убывает при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 = 3,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 = 2,     </w:t>
            </w:r>
            <w:r w:rsidR="00E87660">
              <w:rPr>
                <w:rFonts w:eastAsiaTheme="minorEastAsia"/>
                <w:sz w:val="24"/>
                <w:szCs w:val="24"/>
              </w:rPr>
              <w:t xml:space="preserve">                               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highlight w:val="gree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green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green"/>
                    </w:rPr>
                    <m:t>2</m:t>
                  </m:r>
                </m:sub>
              </m:sSub>
            </m:oMath>
            <w:r w:rsidRPr="00E87660">
              <w:rPr>
                <w:rFonts w:eastAsiaTheme="minorEastAsia"/>
                <w:sz w:val="24"/>
                <w:szCs w:val="24"/>
                <w:highlight w:val="green"/>
              </w:rPr>
              <w:t xml:space="preserve"> &gt;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highlight w:val="gree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green"/>
                    </w:rPr>
                    <m:t>х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green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  ,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3736AB" w:rsidTr="003736AB">
        <w:tc>
          <w:tcPr>
            <w:tcW w:w="1951" w:type="dxa"/>
            <w:vMerge/>
          </w:tcPr>
          <w:p w:rsidR="003736AB" w:rsidRDefault="003736AB" w:rsidP="00B57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736AB" w:rsidRDefault="003736AB" w:rsidP="00373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sz w:val="24"/>
                <w:szCs w:val="24"/>
              </w:rPr>
              <w:t>у(</w:t>
            </w:r>
            <m:oMath>
              <w:proofErr w:type="gramEnd"/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у(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,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&lt;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,     </w:t>
            </w:r>
            <w:r w:rsidRPr="00E87660">
              <w:rPr>
                <w:sz w:val="24"/>
                <w:szCs w:val="24"/>
                <w:highlight w:val="green"/>
              </w:rPr>
              <w:t>у(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gree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green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green"/>
                    </w:rPr>
                    <m:t>2</m:t>
                  </m:r>
                </m:sub>
              </m:sSub>
            </m:oMath>
            <w:r w:rsidRPr="00E87660">
              <w:rPr>
                <w:rFonts w:eastAsiaTheme="minorEastAsia"/>
                <w:sz w:val="24"/>
                <w:szCs w:val="24"/>
                <w:highlight w:val="green"/>
              </w:rPr>
              <w:t xml:space="preserve">) </w:t>
            </w:r>
            <w:r w:rsidRPr="00E87660">
              <w:rPr>
                <w:rFonts w:eastAsiaTheme="minorEastAsia"/>
                <w:sz w:val="24"/>
                <w:szCs w:val="24"/>
                <w:highlight w:val="green"/>
                <w:lang w:val="en-US"/>
              </w:rPr>
              <w:t>&lt;</w:t>
            </w:r>
            <w:r w:rsidRPr="00E87660">
              <w:rPr>
                <w:rFonts w:eastAsiaTheme="minorEastAsia"/>
                <w:sz w:val="24"/>
                <w:szCs w:val="24"/>
                <w:highlight w:val="green"/>
              </w:rPr>
              <w:t xml:space="preserve">  </w:t>
            </w:r>
            <w:r w:rsidRPr="00E87660">
              <w:rPr>
                <w:sz w:val="24"/>
                <w:szCs w:val="24"/>
                <w:highlight w:val="green"/>
              </w:rPr>
              <w:t>у(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highlight w:val="gree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highlight w:val="green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highlight w:val="green"/>
                    </w:rPr>
                    <m:t>1</m:t>
                  </m:r>
                </m:sub>
              </m:sSub>
            </m:oMath>
            <w:r w:rsidRPr="00E87660">
              <w:rPr>
                <w:rFonts w:eastAsiaTheme="minorEastAsia"/>
                <w:sz w:val="24"/>
                <w:szCs w:val="24"/>
                <w:highlight w:val="green"/>
              </w:rPr>
              <w:t>)</w:t>
            </w:r>
          </w:p>
        </w:tc>
      </w:tr>
      <w:tr w:rsidR="003736AB" w:rsidTr="003736AB">
        <w:tc>
          <w:tcPr>
            <w:tcW w:w="1951" w:type="dxa"/>
            <w:vMerge/>
          </w:tcPr>
          <w:p w:rsidR="003736AB" w:rsidRDefault="003736AB" w:rsidP="00B57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3736AB" w:rsidRPr="003736AB" w:rsidRDefault="003736AB" w:rsidP="003736AB">
            <w:pPr>
              <w:jc w:val="both"/>
              <w:rPr>
                <w:sz w:val="24"/>
                <w:szCs w:val="24"/>
              </w:rPr>
            </w:pPr>
            <w:r w:rsidRPr="003736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 Если 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736AB">
              <w:rPr>
                <w:sz w:val="24"/>
                <w:szCs w:val="24"/>
              </w:rPr>
              <w:t xml:space="preserve">&gt; 0    </w:t>
            </w:r>
            <w:r>
              <w:rPr>
                <w:sz w:val="24"/>
                <w:szCs w:val="24"/>
                <w:lang w:val="en-US"/>
              </w:rPr>
              <w:t>y</w:t>
            </w:r>
            <w:r w:rsidRPr="003736AB">
              <w:rPr>
                <w:sz w:val="24"/>
                <w:szCs w:val="24"/>
              </w:rPr>
              <w:t xml:space="preserve"> &gt; 0</w:t>
            </w:r>
          </w:p>
          <w:p w:rsidR="003736AB" w:rsidRPr="003736AB" w:rsidRDefault="003736AB" w:rsidP="003736AB">
            <w:pPr>
              <w:jc w:val="both"/>
              <w:rPr>
                <w:sz w:val="24"/>
                <w:szCs w:val="24"/>
              </w:rPr>
            </w:pPr>
            <w:r w:rsidRPr="003736A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Если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 w:rsidRPr="003736AB">
              <w:rPr>
                <w:sz w:val="24"/>
                <w:szCs w:val="24"/>
              </w:rPr>
              <w:t xml:space="preserve"> &lt; 0    </w:t>
            </w:r>
            <w:r>
              <w:rPr>
                <w:sz w:val="24"/>
                <w:szCs w:val="24"/>
                <w:lang w:val="en-US"/>
              </w:rPr>
              <w:t>y</w:t>
            </w:r>
            <w:r w:rsidRPr="003736AB">
              <w:rPr>
                <w:sz w:val="24"/>
                <w:szCs w:val="24"/>
              </w:rPr>
              <w:t xml:space="preserve"> &lt; 0</w:t>
            </w:r>
          </w:p>
        </w:tc>
      </w:tr>
    </w:tbl>
    <w:p w:rsidR="00B5709F" w:rsidRDefault="003736AB" w:rsidP="00B570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Построим график </w:t>
      </w:r>
    </w:p>
    <w:p w:rsidR="003736AB" w:rsidRDefault="003736AB" w:rsidP="00B5709F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294"/>
        <w:gridCol w:w="4956"/>
      </w:tblGrid>
      <w:tr w:rsidR="00D20CBA" w:rsidTr="00BE7FB9">
        <w:tc>
          <w:tcPr>
            <w:tcW w:w="2660" w:type="dxa"/>
          </w:tcPr>
          <w:p w:rsidR="00D20CBA" w:rsidRDefault="007A53CD" w:rsidP="00D20CBA">
            <w:r>
              <w:rPr>
                <w:noProof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72" type="#_x0000_t19" style="position:absolute;margin-left:49.75pt;margin-top:10pt;width:36pt;height:38.2pt;rotation:11012780fd;z-index:251696128"/>
              </w:pict>
            </w:r>
            <w:r w:rsidR="00D20CBA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margin-left:43.1pt;margin-top:5.9pt;width:.05pt;height:99.4pt;flip:y;z-index:251694080" o:connectortype="straight">
                  <v:stroke endarrow="block"/>
                </v:shape>
              </w:pict>
            </w:r>
            <w:r w:rsidR="00D20CBA">
              <w:t xml:space="preserve">                                  </w:t>
            </w:r>
          </w:p>
          <w:p w:rsidR="00D20CBA" w:rsidRDefault="00D20CBA" w:rsidP="00D20CBA">
            <w:r>
              <w:t xml:space="preserve">                                          </w:t>
            </w:r>
          </w:p>
          <w:p w:rsidR="00D20CBA" w:rsidRDefault="00D20CBA" w:rsidP="00D20CBA">
            <w:r>
              <w:t xml:space="preserve">                                 </w:t>
            </w:r>
          </w:p>
          <w:p w:rsidR="00D20CBA" w:rsidRDefault="00D20CBA" w:rsidP="00D20CBA">
            <w:r w:rsidRPr="001D76D1">
              <w:rPr>
                <w:b/>
                <w:noProof/>
                <w:lang w:eastAsia="ru-RU"/>
              </w:rPr>
              <w:pict>
                <v:shape id="_x0000_s1071" type="#_x0000_t32" style="position:absolute;margin-left:-6.45pt;margin-top:7.85pt;width:103.75pt;height:.05pt;z-index:251695104" o:connectortype="straight">
                  <v:stroke endarrow="block"/>
                </v:shape>
              </w:pict>
            </w:r>
            <w:r>
              <w:t xml:space="preserve">                                         </w:t>
            </w:r>
          </w:p>
          <w:p w:rsidR="00D20CBA" w:rsidRDefault="00D20CBA" w:rsidP="00D20C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73" type="#_x0000_t19" style="position:absolute;margin-left:3.6pt;margin-top:.1pt;width:36pt;height:38.2pt;rotation:-304170fd;z-index:251697152"/>
              </w:pict>
            </w:r>
          </w:p>
        </w:tc>
        <w:tc>
          <w:tcPr>
            <w:tcW w:w="2294" w:type="dxa"/>
          </w:tcPr>
          <w:p w:rsidR="00D20CBA" w:rsidRDefault="00D20CBA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pict>
                <v:shape id="_x0000_s1068" type="#_x0000_t32" style="position:absolute;margin-left:15.4pt;margin-top:4.4pt;width:.05pt;height:124.65pt;z-index:251692032;mso-position-horizontal-relative:text;mso-position-vertical-relative:text" o:connectortype="straight"/>
              </w:pic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х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    у  </w:t>
            </w:r>
          </w:p>
          <w:p w:rsidR="00D20CBA" w:rsidRDefault="00D20CBA" w:rsidP="00D20C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margin-left:-.35pt;margin-top:1.75pt;width:41.25pt;height:0;z-index:251693056" o:connectortype="straight"/>
              </w:pict>
            </w:r>
            <w:r>
              <w:rPr>
                <w:rFonts w:eastAsiaTheme="minorEastAsia"/>
                <w:sz w:val="24"/>
                <w:szCs w:val="24"/>
              </w:rPr>
              <w:t xml:space="preserve">  1    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1</w:t>
            </w:r>
            <w:proofErr w:type="spellEnd"/>
          </w:p>
          <w:p w:rsidR="00D20CBA" w:rsidRDefault="00D20CBA" w:rsidP="00D20C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  2</w:t>
            </w:r>
          </w:p>
          <w:p w:rsidR="00D20CBA" w:rsidRDefault="00D20CBA" w:rsidP="00D20C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   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D20CBA" w:rsidRDefault="00D20CBA" w:rsidP="00D20C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    -1</w:t>
            </w:r>
          </w:p>
          <w:p w:rsidR="00D20CBA" w:rsidRDefault="00D20CBA" w:rsidP="00D20C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  -2</w:t>
            </w:r>
          </w:p>
          <w:p w:rsidR="00D20CBA" w:rsidRDefault="00D20CBA" w:rsidP="00D20C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-2    -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4956" w:type="dxa"/>
          </w:tcPr>
          <w:p w:rsidR="00D20CBA" w:rsidRPr="00D20CBA" w:rsidRDefault="00D20CBA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График функции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у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 называется </w:t>
            </w:r>
            <w:r w:rsidRPr="00D20CBA">
              <w:rPr>
                <w:rFonts w:eastAsiaTheme="minorEastAsia"/>
                <w:b/>
                <w:i/>
                <w:sz w:val="24"/>
                <w:szCs w:val="24"/>
              </w:rPr>
              <w:t>гиперболой</w:t>
            </w:r>
            <w:r>
              <w:rPr>
                <w:rFonts w:eastAsiaTheme="minorEastAsia"/>
                <w:sz w:val="24"/>
                <w:szCs w:val="24"/>
              </w:rPr>
              <w:t xml:space="preserve">. Гипербола состоит из 2-х ветвей. В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I</w:t>
            </w:r>
            <w:r>
              <w:rPr>
                <w:rFonts w:eastAsiaTheme="minorEastAsia"/>
                <w:sz w:val="24"/>
                <w:szCs w:val="24"/>
              </w:rPr>
              <w:t xml:space="preserve"> четверти и в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III</w:t>
            </w:r>
            <w:r>
              <w:rPr>
                <w:rFonts w:eastAsiaTheme="minorEastAsia"/>
                <w:sz w:val="24"/>
                <w:szCs w:val="24"/>
              </w:rPr>
              <w:t xml:space="preserve"> четверти, если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k </w:t>
            </w:r>
            <w:r w:rsidRPr="00D20CBA">
              <w:rPr>
                <w:rFonts w:eastAsiaTheme="minorEastAsia"/>
                <w:sz w:val="24"/>
                <w:szCs w:val="24"/>
              </w:rPr>
              <w:t>&gt;</w:t>
            </w:r>
            <w:r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D20CBA">
              <w:rPr>
                <w:rFonts w:eastAsiaTheme="minorEastAsia"/>
                <w:sz w:val="24"/>
                <w:szCs w:val="24"/>
              </w:rPr>
              <w:t>0</w:t>
            </w:r>
          </w:p>
          <w:p w:rsidR="00D20CBA" w:rsidRDefault="00D20CBA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График симметричен относительно начала координат.</w:t>
            </w:r>
          </w:p>
          <w:p w:rsidR="00D20CBA" w:rsidRPr="00D20CBA" w:rsidRDefault="00D20CBA" w:rsidP="00EF070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II</w:t>
            </w:r>
            <w:r>
              <w:rPr>
                <w:rFonts w:eastAsiaTheme="minorEastAsia"/>
                <w:sz w:val="24"/>
                <w:szCs w:val="24"/>
              </w:rPr>
              <w:t xml:space="preserve"> четверти и в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IV</w:t>
            </w:r>
            <w:r>
              <w:rPr>
                <w:rFonts w:eastAsiaTheme="minorEastAsia"/>
                <w:sz w:val="24"/>
                <w:szCs w:val="24"/>
              </w:rPr>
              <w:t xml:space="preserve"> четверти, если 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k</w:t>
            </w:r>
            <w:r w:rsidRPr="00D20CBA">
              <w:rPr>
                <w:rFonts w:eastAsiaTheme="minorEastAsia"/>
                <w:sz w:val="24"/>
                <w:szCs w:val="24"/>
              </w:rPr>
              <w:t xml:space="preserve"> &lt; 0</w:t>
            </w:r>
          </w:p>
        </w:tc>
      </w:tr>
    </w:tbl>
    <w:p w:rsidR="003736AB" w:rsidRDefault="003736AB" w:rsidP="00B5709F">
      <w:pPr>
        <w:spacing w:after="0" w:line="240" w:lineRule="auto"/>
        <w:jc w:val="both"/>
        <w:rPr>
          <w:sz w:val="24"/>
          <w:szCs w:val="24"/>
        </w:rPr>
      </w:pPr>
    </w:p>
    <w:p w:rsidR="003736AB" w:rsidRDefault="00EF070F" w:rsidP="00B5709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Свойства степенной функции используем при решении уравнений и </w:t>
      </w:r>
      <w:r w:rsidR="007A53CD">
        <w:rPr>
          <w:sz w:val="24"/>
          <w:szCs w:val="24"/>
        </w:rPr>
        <w:t>неравенств.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4"/>
        <w:gridCol w:w="2567"/>
        <w:gridCol w:w="2567"/>
      </w:tblGrid>
      <w:tr w:rsidR="007A53CD" w:rsidTr="00BE7FB9">
        <w:trPr>
          <w:trHeight w:val="435"/>
        </w:trPr>
        <w:tc>
          <w:tcPr>
            <w:tcW w:w="10268" w:type="dxa"/>
            <w:gridSpan w:val="3"/>
          </w:tcPr>
          <w:p w:rsidR="007A53CD" w:rsidRPr="007A53CD" w:rsidRDefault="007A53CD" w:rsidP="00B57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1022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7A53CD">
              <w:rPr>
                <w:rFonts w:eastAsiaTheme="minorEastAsia"/>
                <w:sz w:val="24"/>
                <w:szCs w:val="24"/>
              </w:rPr>
              <w:t>&gt;</w:t>
            </w:r>
            <w:r>
              <w:rPr>
                <w:rFonts w:eastAsiaTheme="minorEastAsia"/>
                <w:sz w:val="24"/>
                <w:szCs w:val="24"/>
              </w:rPr>
              <w:t xml:space="preserve"> 32     </w:t>
            </w:r>
            <w:r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7A53CD">
              <w:rPr>
                <w:rFonts w:eastAsiaTheme="minorEastAsia"/>
                <w:sz w:val="24"/>
                <w:szCs w:val="24"/>
              </w:rPr>
              <w:t>&gt;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   Функция 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Pr="00E87660">
              <w:rPr>
                <w:rFonts w:eastAsiaTheme="minorEastAsia"/>
                <w:b/>
                <w:i/>
                <w:sz w:val="24"/>
                <w:szCs w:val="24"/>
              </w:rPr>
              <w:t>возрастает</w:t>
            </w:r>
            <w:r>
              <w:rPr>
                <w:rFonts w:eastAsiaTheme="minorEastAsia"/>
                <w:sz w:val="24"/>
                <w:szCs w:val="24"/>
              </w:rPr>
              <w:t xml:space="preserve"> при 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∀</w:t>
            </w:r>
            <w:r>
              <w:rPr>
                <w:rFonts w:eastAsiaTheme="minorEastAsia"/>
                <w:sz w:val="24"/>
                <w:szCs w:val="24"/>
              </w:rPr>
              <w:t xml:space="preserve"> (любом) х. </w:t>
            </w:r>
            <w:r w:rsidRPr="00E87660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Ответ: </w:t>
            </w:r>
            <w:proofErr w:type="spellStart"/>
            <w:r w:rsidRPr="00E87660">
              <w:rPr>
                <w:rFonts w:eastAsiaTheme="minorEastAsia"/>
                <w:b/>
                <w:sz w:val="24"/>
                <w:szCs w:val="24"/>
                <w:u w:val="single"/>
              </w:rPr>
              <w:t>х</w:t>
            </w:r>
            <w:proofErr w:type="spellEnd"/>
            <w:r w:rsidRPr="00E87660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&gt; 2</w:t>
            </w:r>
          </w:p>
        </w:tc>
      </w:tr>
      <w:tr w:rsidR="00DB4208" w:rsidTr="00BE7FB9">
        <w:tc>
          <w:tcPr>
            <w:tcW w:w="5134" w:type="dxa"/>
          </w:tcPr>
          <w:p w:rsidR="00DB4208" w:rsidRDefault="00DB4208" w:rsidP="00B5709F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≤</w:t>
            </w:r>
            <w:r>
              <w:rPr>
                <w:rFonts w:eastAsiaTheme="minorEastAsia"/>
                <w:sz w:val="24"/>
                <w:szCs w:val="24"/>
              </w:rPr>
              <w:t xml:space="preserve"> 81,  </w:t>
            </w:r>
          </w:p>
          <w:p w:rsidR="00DB4208" w:rsidRPr="00E87660" w:rsidRDefault="00DB4208" w:rsidP="00B5709F">
            <w:pPr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функция у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 w:rsidRPr="00E87660">
              <w:rPr>
                <w:rFonts w:eastAsiaTheme="minorEastAsia"/>
                <w:b/>
                <w:i/>
                <w:sz w:val="24"/>
                <w:szCs w:val="24"/>
              </w:rPr>
              <w:t xml:space="preserve">   возрастает при </w:t>
            </w:r>
            <w:proofErr w:type="spellStart"/>
            <w:r w:rsidRPr="00E87660">
              <w:rPr>
                <w:rFonts w:eastAsiaTheme="minorEastAsia"/>
                <w:b/>
                <w:i/>
                <w:sz w:val="24"/>
                <w:szCs w:val="24"/>
              </w:rPr>
              <w:t>х</w:t>
            </w:r>
            <w:proofErr w:type="spellEnd"/>
            <w:r w:rsidRPr="00E87660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E87660"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  <w:t>≥</w:t>
            </w:r>
            <w:r w:rsidRPr="00E87660">
              <w:rPr>
                <w:rFonts w:eastAsiaTheme="minorEastAsia"/>
                <w:b/>
                <w:i/>
                <w:sz w:val="24"/>
                <w:szCs w:val="24"/>
              </w:rPr>
              <w:t xml:space="preserve"> 0</w:t>
            </w:r>
          </w:p>
          <w:p w:rsidR="00DB4208" w:rsidRPr="00E87660" w:rsidRDefault="00DB4208" w:rsidP="00B5709F">
            <w:pPr>
              <w:jc w:val="both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           </w:t>
            </w:r>
            <w:r w:rsidRPr="00E87660">
              <w:rPr>
                <w:rFonts w:eastAsiaTheme="minorEastAsia"/>
                <w:b/>
                <w:i/>
                <w:sz w:val="24"/>
                <w:szCs w:val="24"/>
              </w:rPr>
              <w:t xml:space="preserve">убывает при </w:t>
            </w:r>
            <w:proofErr w:type="spellStart"/>
            <w:r w:rsidRPr="00E87660">
              <w:rPr>
                <w:rFonts w:eastAsiaTheme="minorEastAsia"/>
                <w:b/>
                <w:i/>
                <w:sz w:val="24"/>
                <w:szCs w:val="24"/>
              </w:rPr>
              <w:t>х</w:t>
            </w:r>
            <w:proofErr w:type="spellEnd"/>
            <w:r w:rsidRPr="00E87660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E87660"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  <w:t>≤</w:t>
            </w:r>
            <w:r w:rsidRPr="00E87660">
              <w:rPr>
                <w:rFonts w:eastAsiaTheme="minorEastAsia"/>
                <w:b/>
                <w:i/>
                <w:sz w:val="24"/>
                <w:szCs w:val="24"/>
              </w:rPr>
              <w:t xml:space="preserve"> 0</w:t>
            </w:r>
          </w:p>
          <w:p w:rsidR="00DB4208" w:rsidRDefault="00DB4208" w:rsidP="00E1022D">
            <w:pPr>
              <w:jc w:val="both"/>
              <w:rPr>
                <w:rFonts w:eastAsiaTheme="minorEastAsia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х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≤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sup>
                  <w:proofErr w:type="gramStart"/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  <w:proofErr w:type="gramEnd"/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  поэтому 2 случая</w:t>
            </w:r>
          </w:p>
          <w:p w:rsidR="00DB4208" w:rsidRDefault="00DB4208" w:rsidP="00E1022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при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х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≤</w:t>
            </w:r>
            <w:r>
              <w:rPr>
                <w:rFonts w:eastAsiaTheme="minorEastAsia"/>
                <w:sz w:val="24"/>
                <w:szCs w:val="24"/>
              </w:rPr>
              <w:t xml:space="preserve"> 0   - 3 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≤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х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≤</w:t>
            </w:r>
            <w:r>
              <w:rPr>
                <w:rFonts w:eastAsiaTheme="minorEastAsia"/>
                <w:sz w:val="24"/>
                <w:szCs w:val="24"/>
              </w:rPr>
              <w:t xml:space="preserve"> 0</w:t>
            </w:r>
          </w:p>
          <w:p w:rsidR="00DB4208" w:rsidRDefault="00DB4208" w:rsidP="00E1022D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при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х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≥</w:t>
            </w:r>
            <w:r>
              <w:rPr>
                <w:rFonts w:eastAsiaTheme="minorEastAsia"/>
                <w:sz w:val="24"/>
                <w:szCs w:val="24"/>
              </w:rPr>
              <w:t xml:space="preserve"> 0   -3 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≤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х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Cambria Math" w:eastAsiaTheme="minorEastAsia" w:hAnsi="Cambria Math"/>
                <w:sz w:val="24"/>
                <w:szCs w:val="24"/>
              </w:rPr>
              <w:t>≤</w:t>
            </w:r>
            <w:r>
              <w:rPr>
                <w:rFonts w:eastAsiaTheme="minorEastAsia"/>
                <w:sz w:val="24"/>
                <w:szCs w:val="24"/>
              </w:rPr>
              <w:t xml:space="preserve"> 3</w:t>
            </w:r>
          </w:p>
          <w:p w:rsidR="00DB4208" w:rsidRPr="00E87660" w:rsidRDefault="00DB4208" w:rsidP="00E1022D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87660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Ответ: </w:t>
            </w:r>
            <w:r w:rsidR="00E87660" w:rsidRPr="00E87660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 </w:t>
            </w:r>
            <w:r w:rsidRPr="00E87660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-3 </w:t>
            </w:r>
            <w:r w:rsidRPr="00E87660">
              <w:rPr>
                <w:rFonts w:ascii="Cambria Math" w:eastAsiaTheme="minorEastAsia" w:hAnsi="Cambria Math"/>
                <w:b/>
                <w:sz w:val="24"/>
                <w:szCs w:val="24"/>
                <w:u w:val="single"/>
              </w:rPr>
              <w:t>≤</w:t>
            </w:r>
            <w:r w:rsidRPr="00E87660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87660">
              <w:rPr>
                <w:rFonts w:eastAsiaTheme="minorEastAsia"/>
                <w:b/>
                <w:sz w:val="24"/>
                <w:szCs w:val="24"/>
                <w:u w:val="single"/>
              </w:rPr>
              <w:t>х</w:t>
            </w:r>
            <w:proofErr w:type="spellEnd"/>
            <w:r w:rsidRPr="00E87660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</w:t>
            </w:r>
            <w:r w:rsidRPr="00E87660">
              <w:rPr>
                <w:rFonts w:ascii="Cambria Math" w:eastAsiaTheme="minorEastAsia" w:hAnsi="Cambria Math"/>
                <w:b/>
                <w:sz w:val="24"/>
                <w:szCs w:val="24"/>
                <w:u w:val="single"/>
              </w:rPr>
              <w:t>≤</w:t>
            </w:r>
            <w:r w:rsidRPr="00E87660">
              <w:rPr>
                <w:rFonts w:eastAsiaTheme="minorEastAsia"/>
                <w:b/>
                <w:sz w:val="24"/>
                <w:szCs w:val="24"/>
                <w:u w:val="single"/>
              </w:rPr>
              <w:t xml:space="preserve"> 3</w:t>
            </w:r>
          </w:p>
        </w:tc>
        <w:tc>
          <w:tcPr>
            <w:tcW w:w="5134" w:type="dxa"/>
            <w:gridSpan w:val="2"/>
          </w:tcPr>
          <w:p w:rsidR="00DB4208" w:rsidRDefault="00DB742B" w:rsidP="00C825A1">
            <w:r>
              <w:rPr>
                <w:noProof/>
                <w:lang w:eastAsia="ru-RU"/>
              </w:rPr>
              <w:pict>
                <v:shape id="_x0000_s1094" type="#_x0000_t19" style="position:absolute;margin-left:18.35pt;margin-top:125.9pt;width:31.4pt;height:33.25pt;rotation:-10833107fd;z-index:251716608;mso-position-horizontal-relative:text;mso-position-vertical-relative:text" coordsize="20621,21561" adj="-5672844,-1134933,,21561" path="wr-21600,-39,21600,43161,1296,,20621,15131nfewr-21600,-39,21600,43161,1296,,20621,15131l,21561nsxe">
                  <v:path o:connectlocs="1296,0;20621,15131;0,21561"/>
                </v:shape>
              </w:pict>
            </w:r>
            <w:r>
              <w:rPr>
                <w:noProof/>
                <w:lang w:eastAsia="ru-RU"/>
              </w:rPr>
              <w:pict>
                <v:shape id="_x0000_s1093" type="#_x0000_t19" style="position:absolute;margin-left:30pt;margin-top:130.3pt;width:30.85pt;height:33.3pt;rotation:5434408fd;z-index:251715584;mso-position-horizontal-relative:text;mso-position-vertical-relative:text" coordsize="20255,21597" adj="-5837218,-1332068,,21597" path="wr-21600,-3,21600,43197,351,,20255,14094nfewr-21600,-3,21600,43197,351,,20255,14094l,21597nsxe">
                  <v:path o:connectlocs="351,0;20255,14094;0,21597"/>
                </v:shape>
              </w:pict>
            </w:r>
            <w:r w:rsidR="00DB4208">
              <w:t xml:space="preserve">  </w:t>
            </w:r>
          </w:p>
          <w:p w:rsidR="00DB4208" w:rsidRDefault="00DB4208" w:rsidP="00C825A1">
            <w:r>
              <w:t xml:space="preserve">   </w:t>
            </w:r>
          </w:p>
          <w:p w:rsidR="00DB4208" w:rsidRDefault="00DB4208" w:rsidP="00C825A1">
            <w:r>
              <w:rPr>
                <w:noProof/>
                <w:lang w:eastAsia="ru-RU"/>
              </w:rPr>
              <w:pict>
                <v:shape id="_x0000_s1075" type="#_x0000_t32" style="position:absolute;margin-left:28.8pt;margin-top:5pt;width:0;height:54.5pt;flip:y;z-index:251701248" o:connectortype="straight">
                  <v:stroke endarrow="block"/>
                </v:shape>
              </w:pict>
            </w:r>
          </w:p>
          <w:p w:rsidR="00DB4208" w:rsidRDefault="00DB4208" w:rsidP="00C825A1">
            <w:r>
              <w:rPr>
                <w:noProof/>
                <w:lang w:eastAsia="ru-RU"/>
              </w:rPr>
              <w:pict>
                <v:shape id="_x0000_s1078" type="#_x0000_t19" style="position:absolute;margin-left:2.8pt;margin-top:8.85pt;width:31.4pt;height:33.25pt;rotation:-10833107fd;z-index:251700224" coordsize="20621,21561" adj="-5672844,-1134933,,21561" path="wr-21600,-39,21600,43161,1296,,20621,15131nfewr-21600,-39,21600,43161,1296,,20621,15131l,21561nsxe">
                  <v:path o:connectlocs="1296,0;20621,15131;0,21561"/>
                </v:shape>
              </w:pict>
            </w:r>
            <w:r>
              <w:t xml:space="preserve">           </w:t>
            </w:r>
          </w:p>
          <w:p w:rsidR="00DB4208" w:rsidRDefault="00DB4208" w:rsidP="00C825A1">
            <w:r>
              <w:rPr>
                <w:noProof/>
                <w:lang w:eastAsia="ru-RU"/>
              </w:rPr>
              <w:pict>
                <v:shape id="_x0000_s1077" type="#_x0000_t19" style="position:absolute;margin-left:18.75pt;margin-top:-.1pt;width:30.85pt;height:33.3pt;rotation:5434408fd;z-index:251703296" coordsize="20255,21597" adj="-5837218,-1332068,,21597" path="wr-21600,-3,21600,43197,351,,20255,14094nfewr-21600,-3,21600,43197,351,,20255,14094l,21597nsxe">
                  <v:path o:connectlocs="351,0;20255,14094;0,21597"/>
                </v:shape>
              </w:pict>
            </w:r>
            <w:r>
              <w:rPr>
                <w:noProof/>
                <w:lang w:eastAsia="ru-RU"/>
              </w:rPr>
              <w:pict>
                <v:shape id="_x0000_s1083" type="#_x0000_t32" style="position:absolute;margin-left:4.6pt;margin-top:5.3pt;width:0;height:27.4pt;z-index:251707392" o:connectortype="straight">
                  <v:stroke dashstyle="dash"/>
                </v:shape>
              </w:pict>
            </w:r>
            <w:r>
              <w:rPr>
                <w:b/>
                <w:noProof/>
                <w:lang w:eastAsia="ru-RU"/>
              </w:rPr>
              <w:pict>
                <v:shape id="_x0000_s1082" type="#_x0000_t32" style="position:absolute;margin-left:49.05pt;margin-top:5.25pt;width:0;height:27.4pt;z-index:251706368" o:connectortype="straight">
                  <v:stroke dashstyle="dash"/>
                </v:shape>
              </w:pict>
            </w:r>
            <w:r w:rsidRPr="001D76D1">
              <w:rPr>
                <w:b/>
                <w:noProof/>
                <w:lang w:eastAsia="ru-RU"/>
              </w:rPr>
              <w:pict>
                <v:shape id="_x0000_s1076" type="#_x0000_t32" style="position:absolute;margin-left:-4.25pt;margin-top:5.25pt;width:81.65pt;height:.05pt;z-index:251704320" o:connectortype="straight">
                  <v:stroke endarrow="block"/>
                </v:shape>
              </w:pict>
            </w:r>
            <w:r>
              <w:t xml:space="preserve">                                                         </w:t>
            </w:r>
          </w:p>
          <w:p w:rsidR="00DB4208" w:rsidRDefault="00DB4208" w:rsidP="00C825A1">
            <w:r>
              <w:t xml:space="preserve">                          </w:t>
            </w:r>
            <w:r>
              <w:t xml:space="preserve">У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  <w:r>
              <w:t xml:space="preserve">       </w:t>
            </w:r>
          </w:p>
          <w:p w:rsidR="00DB4208" w:rsidRDefault="00423D7E" w:rsidP="00C825A1">
            <w:r>
              <w:rPr>
                <w:noProof/>
                <w:lang w:eastAsia="ru-RU"/>
              </w:rPr>
              <w:pict>
                <v:shape id="_x0000_s1102" type="#_x0000_t32" style="position:absolute;margin-left:4.6pt;margin-top:5.85pt;width:44.45pt;height:0;z-index:251720704" o:connectortype="straight" strokecolor="#943634 [2405]" strokeweight="3pt"/>
              </w:pict>
            </w:r>
            <w:r w:rsidR="00DB4208">
              <w:rPr>
                <w:noProof/>
                <w:lang w:eastAsia="ru-RU"/>
              </w:rPr>
              <w:pict>
                <v:shape id="_x0000_s1080" type="#_x0000_t32" style="position:absolute;margin-left:.6pt;margin-top:5.85pt;width:63.55pt;height:0;z-index:251705344" o:connectortype="straight"/>
              </w:pict>
            </w:r>
          </w:p>
          <w:p w:rsidR="00DB4208" w:rsidRDefault="00DB4208" w:rsidP="00C825A1">
            <w:r>
              <w:t>-</w:t>
            </w:r>
            <w:r w:rsidRPr="00DB4208">
              <w:rPr>
                <w:sz w:val="20"/>
                <w:szCs w:val="20"/>
              </w:rPr>
              <w:t>3                  3</w:t>
            </w:r>
            <w:r>
              <w:t xml:space="preserve">       </w:t>
            </w:r>
            <w:r>
              <w:t xml:space="preserve">                                         </w:t>
            </w:r>
          </w:p>
          <w:p w:rsidR="00DB4208" w:rsidRDefault="00DB4208" w:rsidP="00C825A1">
            <w:pPr>
              <w:rPr>
                <w:b/>
              </w:rPr>
            </w:pPr>
            <w:r>
              <w:t xml:space="preserve">                                                         </w:t>
            </w:r>
          </w:p>
        </w:tc>
      </w:tr>
      <w:tr w:rsidR="00DB742B" w:rsidTr="00BE7FB9">
        <w:tc>
          <w:tcPr>
            <w:tcW w:w="5134" w:type="dxa"/>
          </w:tcPr>
          <w:p w:rsidR="00DB742B" w:rsidRDefault="00DB742B" w:rsidP="00B5709F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+ 1</w:t>
            </w:r>
          </w:p>
          <w:p w:rsidR="00DB742B" w:rsidRDefault="00DB742B" w:rsidP="00DB4208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у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  </w:t>
            </w:r>
            <w:r w:rsidRPr="00E87660">
              <w:rPr>
                <w:rFonts w:eastAsiaTheme="minorEastAsia"/>
                <w:i/>
                <w:sz w:val="24"/>
                <w:szCs w:val="24"/>
              </w:rPr>
              <w:t>(гипербола</w:t>
            </w:r>
            <w:r>
              <w:rPr>
                <w:rFonts w:eastAsiaTheme="minorEastAsia"/>
                <w:sz w:val="24"/>
                <w:szCs w:val="24"/>
              </w:rPr>
              <w:t xml:space="preserve">)     у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+ 1(</w:t>
            </w:r>
            <w:r w:rsidRPr="00E87660">
              <w:rPr>
                <w:rFonts w:eastAsiaTheme="minorEastAsia"/>
                <w:i/>
                <w:sz w:val="24"/>
                <w:szCs w:val="24"/>
              </w:rPr>
              <w:t>парабола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  <w:p w:rsidR="00DB742B" w:rsidRDefault="00DB742B" w:rsidP="00DB4208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Строим в одной системе координат</w:t>
            </w:r>
          </w:p>
          <w:p w:rsidR="00DB742B" w:rsidRDefault="00E87660" w:rsidP="00DB4208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Решени</w:t>
            </w:r>
            <w:r w:rsidR="0024377F">
              <w:rPr>
                <w:rFonts w:eastAsiaTheme="minorEastAsia"/>
                <w:sz w:val="24"/>
                <w:szCs w:val="24"/>
              </w:rPr>
              <w:t>е</w:t>
            </w:r>
            <w:r>
              <w:rPr>
                <w:rFonts w:eastAsiaTheme="minorEastAsia"/>
                <w:sz w:val="24"/>
                <w:szCs w:val="24"/>
              </w:rPr>
              <w:t>м является</w:t>
            </w:r>
            <w:r w:rsidR="0024377F">
              <w:rPr>
                <w:rFonts w:eastAsiaTheme="minorEastAsia"/>
                <w:sz w:val="24"/>
                <w:szCs w:val="24"/>
              </w:rPr>
              <w:t xml:space="preserve"> абсцисса точки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1735C7">
              <w:rPr>
                <w:rFonts w:eastAsiaTheme="minorEastAsia"/>
                <w:sz w:val="24"/>
                <w:szCs w:val="24"/>
              </w:rPr>
              <w:t>лотиь+</w:t>
            </w:r>
            <w:r>
              <w:rPr>
                <w:rFonts w:eastAsiaTheme="minorEastAsia"/>
                <w:sz w:val="24"/>
                <w:szCs w:val="24"/>
              </w:rPr>
              <w:t>пересечения графиков.</w:t>
            </w:r>
          </w:p>
          <w:p w:rsidR="00DB742B" w:rsidRDefault="00DB742B" w:rsidP="00B57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</w:tcPr>
          <w:p w:rsidR="00DB742B" w:rsidRDefault="00DB742B" w:rsidP="00C825A1">
            <w:r>
              <w:rPr>
                <w:noProof/>
                <w:lang w:eastAsia="ru-RU"/>
              </w:rPr>
              <w:pict>
                <v:shape id="_x0000_s1089" type="#_x0000_t32" style="position:absolute;margin-left:43.15pt;margin-top:5.9pt;width:0;height:95.1pt;flip:y;z-index:2517104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91" type="#_x0000_t19" style="position:absolute;margin-left:49.75pt;margin-top:10pt;width:36pt;height:38.2pt;rotation:11012780fd;z-index:251709440;mso-position-horizontal-relative:text;mso-position-vertical-relative:text"/>
              </w:pict>
            </w:r>
            <w:r>
              <w:t xml:space="preserve">                                  </w:t>
            </w:r>
          </w:p>
          <w:p w:rsidR="00DB742B" w:rsidRDefault="00DB742B" w:rsidP="00C825A1">
            <w:r>
              <w:t xml:space="preserve">                                          </w:t>
            </w:r>
          </w:p>
          <w:p w:rsidR="00DB742B" w:rsidRDefault="00DB742B" w:rsidP="00C825A1">
            <w:r>
              <w:rPr>
                <w:noProof/>
                <w:lang w:eastAsia="ru-RU"/>
              </w:rPr>
              <w:pict>
                <v:shape id="_x0000_s1096" type="#_x0000_t32" style="position:absolute;margin-left:43.15pt;margin-top:5.25pt;width:11.65pt;height:.05pt;flip:x;z-index:251718656" o:connectortype="straight">
                  <v:stroke dashstyle="dash"/>
                </v:shape>
              </w:pict>
            </w:r>
            <w:r>
              <w:rPr>
                <w:noProof/>
                <w:lang w:eastAsia="ru-RU"/>
              </w:rPr>
              <w:pict>
                <v:shape id="_x0000_s1095" type="#_x0000_t32" style="position:absolute;margin-left:54.8pt;margin-top:5.25pt;width:0;height:16.1pt;z-index:251717632" o:connectortype="straight">
                  <v:stroke dashstyle="dash"/>
                </v:shape>
              </w:pict>
            </w:r>
            <w:r>
              <w:t xml:space="preserve">                         </w:t>
            </w:r>
            <w:r w:rsidR="0024377F">
              <w:t>А</w:t>
            </w:r>
            <w:r>
              <w:t xml:space="preserve">        </w:t>
            </w:r>
          </w:p>
          <w:p w:rsidR="00DB742B" w:rsidRDefault="00487051" w:rsidP="00C825A1">
            <w:r>
              <w:rPr>
                <w:b/>
                <w:noProof/>
                <w:lang w:eastAsia="ru-RU"/>
              </w:rPr>
              <w:pict>
                <v:shape id="_x0000_s1101" style="position:absolute;margin-left:-4.25pt;margin-top:12.6pt;width:44.35pt;height:41.65pt;z-index:251719680" coordsize="887,833" path="m,c158,,317,1,436,7v119,6,220,5,281,27c778,56,782,98,805,137v23,39,37,88,48,129c864,307,868,288,874,382v6,94,11,376,13,451e" filled="f">
                  <v:path arrowok="t"/>
                </v:shape>
              </w:pict>
            </w:r>
            <w:r w:rsidR="00DB742B" w:rsidRPr="001D76D1">
              <w:rPr>
                <w:b/>
                <w:noProof/>
                <w:lang w:eastAsia="ru-RU"/>
              </w:rPr>
              <w:pict>
                <v:shape id="_x0000_s1090" type="#_x0000_t32" style="position:absolute;margin-left:-4.25pt;margin-top:7.25pt;width:103.75pt;height:.05pt;z-index:251711488" o:connectortype="straight">
                  <v:stroke endarrow="block"/>
                </v:shape>
              </w:pict>
            </w:r>
            <w:r w:rsidR="00DB742B">
              <w:t xml:space="preserve">                                         </w:t>
            </w:r>
          </w:p>
          <w:p w:rsidR="00DB742B" w:rsidRDefault="00DB742B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</w:t>
            </w:r>
            <w:r w:rsidR="006632DE">
              <w:rPr>
                <w:rFonts w:eastAsiaTheme="minorEastAsia"/>
                <w:sz w:val="24"/>
                <w:szCs w:val="24"/>
              </w:rPr>
              <w:t>1,2</w:t>
            </w:r>
          </w:p>
          <w:p w:rsidR="00DB742B" w:rsidRDefault="00DB742B" w:rsidP="00C825A1">
            <w:pPr>
              <w:rPr>
                <w:rFonts w:eastAsiaTheme="minorEastAsia"/>
                <w:sz w:val="24"/>
                <w:szCs w:val="24"/>
              </w:rPr>
            </w:pPr>
          </w:p>
          <w:p w:rsidR="00DB742B" w:rsidRDefault="00DB742B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       -9                                                                 </w:t>
            </w:r>
          </w:p>
        </w:tc>
        <w:tc>
          <w:tcPr>
            <w:tcW w:w="2567" w:type="dxa"/>
          </w:tcPr>
          <w:p w:rsidR="00DB742B" w:rsidRDefault="00DB742B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margin-left:15.4pt;margin-top:4.4pt;width:.05pt;height:96.6pt;z-index:251713536;mso-position-horizontal-relative:text;mso-position-vertical-relative:text" o:connectortype="straight"/>
              </w:pic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х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    у  </w:t>
            </w:r>
          </w:p>
          <w:p w:rsidR="00DB742B" w:rsidRDefault="00DB742B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lang w:eastAsia="ru-RU"/>
              </w:rPr>
              <w:pict>
                <v:shape id="_x0000_s1088" type="#_x0000_t32" style="position:absolute;margin-left:-.35pt;margin-top:1.75pt;width:41.25pt;height:0;z-index:251714560" o:connectortype="straight"/>
              </w:pic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 xml:space="preserve">     1</w:t>
            </w:r>
          </w:p>
          <w:p w:rsidR="00DB742B" w:rsidRDefault="00DB742B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1   </w:t>
            </w:r>
            <w:r>
              <w:rPr>
                <w:rFonts w:eastAsiaTheme="minorEastAsia"/>
                <w:sz w:val="24"/>
                <w:szCs w:val="24"/>
              </w:rPr>
              <w:t xml:space="preserve">  2</w:t>
            </w:r>
          </w:p>
          <w:p w:rsidR="00DB742B" w:rsidRDefault="00DB742B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-1    </w:t>
            </w:r>
            <w:r>
              <w:rPr>
                <w:rFonts w:eastAsiaTheme="minorEastAsia"/>
                <w:sz w:val="24"/>
                <w:szCs w:val="24"/>
              </w:rPr>
              <w:t xml:space="preserve"> 2</w:t>
            </w:r>
          </w:p>
          <w:p w:rsidR="00DB742B" w:rsidRDefault="00DB742B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3    10</w:t>
            </w:r>
          </w:p>
          <w:p w:rsidR="00DB742B" w:rsidRDefault="00DB742B" w:rsidP="00C825A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-3    10</w:t>
            </w:r>
          </w:p>
        </w:tc>
      </w:tr>
    </w:tbl>
    <w:p w:rsidR="007A53CD" w:rsidRPr="00E87660" w:rsidRDefault="006632DE" w:rsidP="00B5709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E87660">
        <w:rPr>
          <w:b/>
          <w:sz w:val="24"/>
          <w:szCs w:val="24"/>
          <w:u w:val="single"/>
        </w:rPr>
        <w:t>Ответ: х</w:t>
      </w:r>
      <w:r w:rsidRPr="00E87660">
        <w:rPr>
          <w:rFonts w:ascii="Cambria Math" w:hAnsi="Cambria Math"/>
          <w:b/>
          <w:sz w:val="24"/>
          <w:szCs w:val="24"/>
          <w:u w:val="single"/>
        </w:rPr>
        <w:t>≈</w:t>
      </w:r>
      <w:r w:rsidRPr="00E87660">
        <w:rPr>
          <w:b/>
          <w:sz w:val="24"/>
          <w:szCs w:val="24"/>
          <w:u w:val="single"/>
        </w:rPr>
        <w:t>1,2</w:t>
      </w:r>
    </w:p>
    <w:p w:rsidR="003736AB" w:rsidRDefault="003736AB" w:rsidP="00B5709F">
      <w:pPr>
        <w:spacing w:after="0" w:line="240" w:lineRule="auto"/>
        <w:jc w:val="both"/>
        <w:rPr>
          <w:sz w:val="24"/>
          <w:szCs w:val="24"/>
        </w:rPr>
      </w:pPr>
    </w:p>
    <w:p w:rsidR="000370A9" w:rsidRDefault="000370A9" w:rsidP="002979A8">
      <w:pPr>
        <w:spacing w:after="0" w:line="240" w:lineRule="auto"/>
        <w:jc w:val="both"/>
        <w:rPr>
          <w:rFonts w:eastAsiaTheme="minorEastAsia"/>
          <w:b/>
          <w:color w:val="C00000"/>
        </w:rPr>
      </w:pPr>
      <w:r w:rsidRPr="000370A9">
        <w:rPr>
          <w:b/>
          <w:color w:val="C00000"/>
          <w:sz w:val="24"/>
          <w:szCs w:val="24"/>
        </w:rPr>
        <w:t xml:space="preserve">Д.З. </w:t>
      </w:r>
      <w:r w:rsidR="00B5709F">
        <w:rPr>
          <w:rFonts w:eastAsiaTheme="minorEastAsia"/>
          <w:b/>
          <w:color w:val="C00000"/>
        </w:rPr>
        <w:t>п.п. 184, 185, 186 (1, 2, 3)</w:t>
      </w:r>
      <w:r w:rsidRPr="000370A9">
        <w:rPr>
          <w:rFonts w:eastAsiaTheme="minorEastAsia"/>
          <w:b/>
          <w:color w:val="C00000"/>
        </w:rPr>
        <w:t xml:space="preserve">.  №№ </w:t>
      </w:r>
      <w:r w:rsidR="00B5709F">
        <w:rPr>
          <w:rFonts w:eastAsiaTheme="minorEastAsia"/>
          <w:b/>
          <w:color w:val="C00000"/>
        </w:rPr>
        <w:t>192, 195-199, проверь  себя стр. 88</w:t>
      </w:r>
    </w:p>
    <w:p w:rsidR="003E21E3" w:rsidRDefault="003E21E3" w:rsidP="002979A8">
      <w:pPr>
        <w:spacing w:after="0" w:line="240" w:lineRule="auto"/>
        <w:rPr>
          <w:b/>
          <w:i/>
          <w:color w:val="002060"/>
          <w:sz w:val="20"/>
          <w:szCs w:val="20"/>
          <w:highlight w:val="lightGray"/>
        </w:rPr>
      </w:pPr>
    </w:p>
    <w:p w:rsidR="00CC2462" w:rsidRPr="002979A8" w:rsidRDefault="00CC2462" w:rsidP="002979A8">
      <w:pPr>
        <w:spacing w:after="0" w:line="240" w:lineRule="auto"/>
        <w:rPr>
          <w:rFonts w:eastAsiaTheme="minorEastAsia"/>
          <w:b/>
          <w:color w:val="FF0000"/>
          <w:sz w:val="20"/>
          <w:szCs w:val="20"/>
        </w:rPr>
      </w:pPr>
      <w:r w:rsidRPr="002979A8">
        <w:rPr>
          <w:b/>
          <w:i/>
          <w:color w:val="002060"/>
          <w:sz w:val="20"/>
          <w:szCs w:val="20"/>
          <w:highlight w:val="lightGray"/>
        </w:rPr>
        <w:t>9</w:t>
      </w:r>
      <w:r w:rsidRPr="002979A8">
        <w:rPr>
          <w:sz w:val="20"/>
          <w:szCs w:val="20"/>
          <w:highlight w:val="lightGray"/>
        </w:rPr>
        <w:t xml:space="preserve"> класс </w:t>
      </w:r>
      <w:r w:rsidRPr="002979A8">
        <w:rPr>
          <w:b/>
          <w:i/>
          <w:color w:val="002060"/>
          <w:sz w:val="20"/>
          <w:szCs w:val="20"/>
          <w:highlight w:val="lightGray"/>
        </w:rPr>
        <w:t>алгебра</w:t>
      </w:r>
      <w:r w:rsidRPr="002979A8">
        <w:rPr>
          <w:sz w:val="20"/>
          <w:szCs w:val="20"/>
          <w:highlight w:val="lightGray"/>
        </w:rPr>
        <w:t xml:space="preserve">     </w:t>
      </w:r>
      <w:r w:rsidRPr="002979A8">
        <w:rPr>
          <w:rFonts w:eastAsiaTheme="minorEastAsia"/>
          <w:b/>
          <w:color w:val="FF0000"/>
          <w:sz w:val="20"/>
          <w:szCs w:val="20"/>
          <w:highlight w:val="lightGray"/>
        </w:rPr>
        <w:t>Лист самоконтроля №</w:t>
      </w:r>
      <w:r w:rsidR="00BE7FB9" w:rsidRPr="002979A8">
        <w:rPr>
          <w:rFonts w:eastAsiaTheme="minorEastAsia"/>
          <w:b/>
          <w:color w:val="FF0000"/>
          <w:sz w:val="20"/>
          <w:szCs w:val="20"/>
          <w:highlight w:val="lightGray"/>
        </w:rPr>
        <w:t>5</w:t>
      </w:r>
      <w:r w:rsidRPr="002979A8">
        <w:rPr>
          <w:rFonts w:eastAsiaTheme="minorEastAsia"/>
          <w:b/>
          <w:color w:val="FF0000"/>
          <w:sz w:val="20"/>
          <w:szCs w:val="20"/>
        </w:rPr>
        <w:t xml:space="preserve"> </w:t>
      </w:r>
    </w:p>
    <w:p w:rsidR="000E2340" w:rsidRDefault="002979A8" w:rsidP="002979A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1.Построение графика, степенной функции </w:t>
      </w:r>
      <w:r w:rsidRPr="00B5709F">
        <w:rPr>
          <w:sz w:val="24"/>
          <w:szCs w:val="24"/>
        </w:rPr>
        <w:t xml:space="preserve">у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х</m:t>
            </m:r>
          </m:den>
        </m:f>
      </m:oMath>
      <w:r>
        <w:rPr>
          <w:rFonts w:eastAsiaTheme="minorEastAsia"/>
          <w:sz w:val="24"/>
          <w:szCs w:val="24"/>
        </w:rPr>
        <w:t xml:space="preserve"> и ее свойства.</w:t>
      </w:r>
    </w:p>
    <w:p w:rsidR="002979A8" w:rsidRDefault="002979A8" w:rsidP="002979A8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 Определение гиперболы</w:t>
      </w:r>
    </w:p>
    <w:p w:rsidR="002979A8" w:rsidRDefault="002979A8" w:rsidP="002979A8">
      <w:pPr>
        <w:spacing w:after="0" w:line="24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Какие свойства используют при решении </w:t>
      </w:r>
      <w:r w:rsidR="003E21E3">
        <w:rPr>
          <w:rFonts w:eastAsiaTheme="minorEastAsia"/>
          <w:sz w:val="24"/>
          <w:szCs w:val="24"/>
        </w:rPr>
        <w:t>уравнений и неравенств?</w:t>
      </w:r>
    </w:p>
    <w:p w:rsidR="000E2340" w:rsidRDefault="000E2340" w:rsidP="000E2340">
      <w:pPr>
        <w:rPr>
          <w:sz w:val="24"/>
          <w:szCs w:val="24"/>
        </w:rPr>
      </w:pPr>
    </w:p>
    <w:sectPr w:rsidR="000E2340" w:rsidSect="00364999">
      <w:type w:val="continuous"/>
      <w:pgSz w:w="11906" w:h="16838"/>
      <w:pgMar w:top="567" w:right="720" w:bottom="510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713" w:rsidRDefault="00BC7713" w:rsidP="009D653E">
      <w:pPr>
        <w:spacing w:after="0" w:line="240" w:lineRule="auto"/>
      </w:pPr>
      <w:r>
        <w:separator/>
      </w:r>
    </w:p>
  </w:endnote>
  <w:endnote w:type="continuationSeparator" w:id="0">
    <w:p w:rsidR="00BC7713" w:rsidRDefault="00BC7713" w:rsidP="009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713" w:rsidRDefault="00BC7713" w:rsidP="009D653E">
      <w:pPr>
        <w:spacing w:after="0" w:line="240" w:lineRule="auto"/>
      </w:pPr>
      <w:r>
        <w:separator/>
      </w:r>
    </w:p>
  </w:footnote>
  <w:footnote w:type="continuationSeparator" w:id="0">
    <w:p w:rsidR="00BC7713" w:rsidRDefault="00BC7713" w:rsidP="009D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F17"/>
    <w:multiLevelType w:val="hybridMultilevel"/>
    <w:tmpl w:val="B4268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7145"/>
    <w:multiLevelType w:val="hybridMultilevel"/>
    <w:tmpl w:val="D736C3C4"/>
    <w:lvl w:ilvl="0" w:tplc="F5FC77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E5E6A"/>
    <w:multiLevelType w:val="hybridMultilevel"/>
    <w:tmpl w:val="D736C3C4"/>
    <w:lvl w:ilvl="0" w:tplc="F5FC77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35AC1"/>
    <w:multiLevelType w:val="hybridMultilevel"/>
    <w:tmpl w:val="D736C3C4"/>
    <w:lvl w:ilvl="0" w:tplc="F5FC77A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07EF"/>
    <w:multiLevelType w:val="hybridMultilevel"/>
    <w:tmpl w:val="1E34FB2E"/>
    <w:lvl w:ilvl="0" w:tplc="E312DC1E">
      <w:start w:val="1"/>
      <w:numFmt w:val="decimal"/>
      <w:lvlText w:val="%1."/>
      <w:lvlJc w:val="left"/>
      <w:pPr>
        <w:ind w:left="2490" w:hanging="360"/>
      </w:pPr>
      <w:rPr>
        <w:rFonts w:hint="default"/>
        <w:color w:val="C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70E4375F"/>
    <w:multiLevelType w:val="hybridMultilevel"/>
    <w:tmpl w:val="5D7025CA"/>
    <w:lvl w:ilvl="0" w:tplc="18C6A6D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72F335D1"/>
    <w:multiLevelType w:val="hybridMultilevel"/>
    <w:tmpl w:val="B512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5CA"/>
    <w:rsid w:val="000370A9"/>
    <w:rsid w:val="00065B3A"/>
    <w:rsid w:val="000668B9"/>
    <w:rsid w:val="000C5BE7"/>
    <w:rsid w:val="000D740A"/>
    <w:rsid w:val="000E2340"/>
    <w:rsid w:val="001028E6"/>
    <w:rsid w:val="00116B07"/>
    <w:rsid w:val="00144594"/>
    <w:rsid w:val="001633DF"/>
    <w:rsid w:val="001735C7"/>
    <w:rsid w:val="00183394"/>
    <w:rsid w:val="00234F48"/>
    <w:rsid w:val="0024377F"/>
    <w:rsid w:val="002979A8"/>
    <w:rsid w:val="002E1E3F"/>
    <w:rsid w:val="0032453C"/>
    <w:rsid w:val="00335568"/>
    <w:rsid w:val="00364999"/>
    <w:rsid w:val="003736AB"/>
    <w:rsid w:val="0037763C"/>
    <w:rsid w:val="003A0EA8"/>
    <w:rsid w:val="003E21E3"/>
    <w:rsid w:val="003F6888"/>
    <w:rsid w:val="00423D7E"/>
    <w:rsid w:val="00431C92"/>
    <w:rsid w:val="00433091"/>
    <w:rsid w:val="00487051"/>
    <w:rsid w:val="00492F31"/>
    <w:rsid w:val="004D5981"/>
    <w:rsid w:val="004E2526"/>
    <w:rsid w:val="00576CC9"/>
    <w:rsid w:val="005947D1"/>
    <w:rsid w:val="00604EE2"/>
    <w:rsid w:val="00636B83"/>
    <w:rsid w:val="006471F5"/>
    <w:rsid w:val="006535EF"/>
    <w:rsid w:val="006632DE"/>
    <w:rsid w:val="0068285D"/>
    <w:rsid w:val="006B65CA"/>
    <w:rsid w:val="007149FC"/>
    <w:rsid w:val="007412BD"/>
    <w:rsid w:val="00756FB9"/>
    <w:rsid w:val="00781AA1"/>
    <w:rsid w:val="007A2117"/>
    <w:rsid w:val="007A53CD"/>
    <w:rsid w:val="008477A8"/>
    <w:rsid w:val="0086063B"/>
    <w:rsid w:val="00895305"/>
    <w:rsid w:val="008C059B"/>
    <w:rsid w:val="008D5E59"/>
    <w:rsid w:val="009221A7"/>
    <w:rsid w:val="00996E3C"/>
    <w:rsid w:val="009D02D7"/>
    <w:rsid w:val="009D653E"/>
    <w:rsid w:val="009F71FA"/>
    <w:rsid w:val="00A13F00"/>
    <w:rsid w:val="00A41FCB"/>
    <w:rsid w:val="00A9191B"/>
    <w:rsid w:val="00B007CE"/>
    <w:rsid w:val="00B37B7C"/>
    <w:rsid w:val="00B5709F"/>
    <w:rsid w:val="00BC7713"/>
    <w:rsid w:val="00BD60E2"/>
    <w:rsid w:val="00BE08EA"/>
    <w:rsid w:val="00BE7FB9"/>
    <w:rsid w:val="00C33A27"/>
    <w:rsid w:val="00C67BF4"/>
    <w:rsid w:val="00CC2462"/>
    <w:rsid w:val="00CC7DB1"/>
    <w:rsid w:val="00CF774A"/>
    <w:rsid w:val="00D20CBA"/>
    <w:rsid w:val="00D42499"/>
    <w:rsid w:val="00D86910"/>
    <w:rsid w:val="00DB4208"/>
    <w:rsid w:val="00DB742B"/>
    <w:rsid w:val="00DF0792"/>
    <w:rsid w:val="00DF0E7F"/>
    <w:rsid w:val="00E036EB"/>
    <w:rsid w:val="00E04A02"/>
    <w:rsid w:val="00E1022D"/>
    <w:rsid w:val="00E5614F"/>
    <w:rsid w:val="00E646EC"/>
    <w:rsid w:val="00E87660"/>
    <w:rsid w:val="00EC3284"/>
    <w:rsid w:val="00ED7CB9"/>
    <w:rsid w:val="00EF070F"/>
    <w:rsid w:val="00F30EFD"/>
    <w:rsid w:val="00F7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2405]"/>
    </o:shapedefaults>
    <o:shapelayout v:ext="edit">
      <o:idmap v:ext="edit" data="1"/>
      <o:rules v:ext="edit">
        <o:r id="V:Rule32" type="connector" idref="#_x0000_s1069"/>
        <o:r id="V:Rule33" type="connector" idref="#_x0000_s1068"/>
        <o:r id="V:Rule34" type="arc" idref="#_x0000_s1072"/>
        <o:r id="V:Rule35" type="connector" idref="#_x0000_s1070"/>
        <o:r id="V:Rule36" type="connector" idref="#_x0000_s1071"/>
        <o:r id="V:Rule37" type="arc" idref="#_x0000_s1073"/>
        <o:r id="V:Rule39" type="arc" idref="#_x0000_s1078"/>
        <o:r id="V:Rule40" type="arc" idref="#_x0000_s1077"/>
        <o:r id="V:Rule41" type="connector" idref="#_x0000_s1076"/>
        <o:r id="V:Rule42" type="connector" idref="#_x0000_s1075"/>
        <o:r id="V:Rule45" type="connector" idref="#_x0000_s1080"/>
        <o:r id="V:Rule49" type="connector" idref="#_x0000_s1082"/>
        <o:r id="V:Rule50" type="connector" idref="#_x0000_s1083"/>
        <o:r id="V:Rule54" type="connector" idref="#_x0000_s1088"/>
        <o:r id="V:Rule55" type="connector" idref="#_x0000_s1087"/>
        <o:r id="V:Rule56" type="arc" idref="#_x0000_s1091"/>
        <o:r id="V:Rule57" type="connector" idref="#_x0000_s1089"/>
        <o:r id="V:Rule58" type="connector" idref="#_x0000_s1090"/>
        <o:r id="V:Rule60" type="arc" idref="#_x0000_s1093"/>
        <o:r id="V:Rule61" type="arc" idref="#_x0000_s1094"/>
        <o:r id="V:Rule63" type="connector" idref="#_x0000_s1095"/>
        <o:r id="V:Rule65" type="connector" idref="#_x0000_s1096"/>
        <o:r id="V:Rule67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59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C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5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2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221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653E"/>
  </w:style>
  <w:style w:type="paragraph" w:styleId="aa">
    <w:name w:val="footer"/>
    <w:basedOn w:val="a"/>
    <w:link w:val="ab"/>
    <w:uiPriority w:val="99"/>
    <w:semiHidden/>
    <w:unhideWhenUsed/>
    <w:rsid w:val="009D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6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E10DB-7274-40D8-B3EE-5B6B2913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40</cp:revision>
  <cp:lastPrinted>2013-12-05T17:31:00Z</cp:lastPrinted>
  <dcterms:created xsi:type="dcterms:W3CDTF">2013-10-13T10:38:00Z</dcterms:created>
  <dcterms:modified xsi:type="dcterms:W3CDTF">2013-12-05T19:29:00Z</dcterms:modified>
</cp:coreProperties>
</file>