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8E" w:rsidRDefault="00CF184D" w:rsidP="00C61A3B">
      <w:pPr>
        <w:pStyle w:val="a5"/>
        <w:rPr>
          <w:rFonts w:ascii="Times New Roman" w:hAnsi="Times New Roman" w:cs="Times New Roman"/>
          <w:sz w:val="40"/>
          <w:szCs w:val="40"/>
        </w:rPr>
      </w:pPr>
      <w:r w:rsidRPr="00CF184D">
        <w:rPr>
          <w:sz w:val="40"/>
          <w:szCs w:val="40"/>
        </w:rPr>
        <w:pict>
          <v:group id="_x0000_s1031" style="position:absolute;margin-left:-79.3pt;margin-top:-47.45pt;width:581.75pt;height:825.95pt;z-index:251666432" coordorigin="109194602,108653582" coordsize="1979998,3059997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2" type="#_x0000_t6" style="position:absolute;left:110172949;top:107774877;width:116116;height:1887186;rotation:-90;flip: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3" type="#_x0000_t6" style="position:absolute;left:107731823;top:110116361;width:3059618;height:134060;rotation:90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4" type="#_x0000_t6" style="position:absolute;left:109627056;top:110166035;width:2950714;height:144374;rotation:90;flip:x 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35" type="#_x0000_t6" style="position:absolute;left:110069289;top:110711392;width:127500;height:1876874;rotation:-90;flip:x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9B1437">
        <w:rPr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217170</wp:posOffset>
            </wp:positionV>
            <wp:extent cx="978535" cy="754380"/>
            <wp:effectExtent l="76200" t="95250" r="69215" b="64770"/>
            <wp:wrapNone/>
            <wp:docPr id="3" name="Рисунок 2" descr="C:\рамки\1241432761_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мки\1241432761_ves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678" b="82472"/>
                    <a:stretch>
                      <a:fillRect/>
                    </a:stretch>
                  </pic:blipFill>
                  <pic:spPr bwMode="auto">
                    <a:xfrm rot="637232">
                      <a:off x="0" y="0"/>
                      <a:ext cx="9785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437">
        <w:rPr>
          <w:noProof/>
          <w:sz w:val="40"/>
          <w:szCs w:val="4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-148590</wp:posOffset>
            </wp:positionV>
            <wp:extent cx="1623060" cy="1337310"/>
            <wp:effectExtent l="0" t="0" r="0" b="0"/>
            <wp:wrapNone/>
            <wp:docPr id="6" name="Рисунок 2" descr="C:\рамки\1241432761_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мки\1241432761_ves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449" t="-1868" r="78803" b="80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48E" w:rsidRPr="002C648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</w:t>
      </w:r>
      <w:r w:rsidR="002C648E"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2C648E" w:rsidRPr="00C61A3B" w:rsidRDefault="00C61A3B" w:rsidP="009B1437">
      <w:pPr>
        <w:pStyle w:val="a5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                             </w:t>
      </w:r>
    </w:p>
    <w:p w:rsidR="00DA58DB" w:rsidRPr="002C648E" w:rsidRDefault="00DA58DB" w:rsidP="00D7248A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A56F8F" w:rsidRPr="002C648E" w:rsidRDefault="00D7248A" w:rsidP="00D7248A">
      <w:pPr>
        <w:pStyle w:val="a5"/>
        <w:rPr>
          <w:rFonts w:ascii="Times New Roman" w:hAnsi="Times New Roman" w:cs="Times New Roman"/>
          <w:sz w:val="40"/>
          <w:szCs w:val="40"/>
        </w:rPr>
      </w:pPr>
      <w:r w:rsidRPr="002C648E">
        <w:rPr>
          <w:rFonts w:ascii="Times New Roman" w:hAnsi="Times New Roman" w:cs="Times New Roman"/>
          <w:sz w:val="40"/>
          <w:szCs w:val="40"/>
        </w:rPr>
        <w:t xml:space="preserve">                        </w:t>
      </w:r>
    </w:p>
    <w:p w:rsidR="002C648E" w:rsidRPr="00C61A3B" w:rsidRDefault="00A56F8F" w:rsidP="00C61A3B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2C648E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C61A3B">
        <w:rPr>
          <w:rFonts w:ascii="Times New Roman" w:hAnsi="Times New Roman" w:cs="Times New Roman"/>
          <w:sz w:val="40"/>
          <w:szCs w:val="40"/>
        </w:rPr>
        <w:t xml:space="preserve">                            </w:t>
      </w:r>
    </w:p>
    <w:p w:rsidR="00C61A3B" w:rsidRPr="00292ED8" w:rsidRDefault="002C648E" w:rsidP="00292ED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292ED8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292ED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292ED8" w:rsidRPr="00292ED8">
        <w:rPr>
          <w:rFonts w:ascii="Times New Roman" w:hAnsi="Times New Roman" w:cs="Times New Roman"/>
          <w:sz w:val="96"/>
          <w:szCs w:val="96"/>
        </w:rPr>
        <w:t>Консультация для родителей</w:t>
      </w:r>
    </w:p>
    <w:p w:rsidR="00292ED8" w:rsidRDefault="00292ED8" w:rsidP="002C648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D7248A" w:rsidRPr="00D7248A" w:rsidRDefault="00D7248A" w:rsidP="00C61A3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7248A" w:rsidRDefault="00A56F8F" w:rsidP="00C61A3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C61A3B" w:rsidRDefault="00EE7E25" w:rsidP="00C61A3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09" behindDoc="0" locked="0" layoutInCell="1" allowOverlap="1">
            <wp:simplePos x="0" y="0"/>
            <wp:positionH relativeFrom="column">
              <wp:posOffset>-861580</wp:posOffset>
            </wp:positionH>
            <wp:positionV relativeFrom="paragraph">
              <wp:posOffset>130116</wp:posOffset>
            </wp:positionV>
            <wp:extent cx="6863889" cy="6084917"/>
            <wp:effectExtent l="19050" t="0" r="0" b="0"/>
            <wp:wrapNone/>
            <wp:docPr id="9" name="Рисунок 2" descr="C:\рамки\1241432761_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мки\1241432761_ves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889" cy="608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A3B" w:rsidRPr="00D7248A" w:rsidRDefault="00C61A3B" w:rsidP="00C61A3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61A3B" w:rsidRDefault="00C61A3B" w:rsidP="00A56F8F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D7248A" w:rsidRPr="00D7248A" w:rsidRDefault="00D7248A" w:rsidP="00A56F8F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D7248A" w:rsidRPr="00D7248A" w:rsidRDefault="00D7248A" w:rsidP="00A56F8F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D7248A" w:rsidRPr="00D7248A" w:rsidRDefault="00D7248A" w:rsidP="00A56F8F">
      <w:pPr>
        <w:pStyle w:val="a5"/>
        <w:jc w:val="right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A56F8F">
      <w:pPr>
        <w:pStyle w:val="a5"/>
        <w:jc w:val="right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A56F8F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  <w:r w:rsidRPr="00D7248A">
        <w:rPr>
          <w:rFonts w:ascii="Times New Roman" w:hAnsi="Times New Roman" w:cs="Times New Roman"/>
          <w:sz w:val="48"/>
          <w:szCs w:val="48"/>
        </w:rPr>
        <w:t xml:space="preserve">       </w:t>
      </w:r>
    </w:p>
    <w:p w:rsidR="000C6896" w:rsidRDefault="000C6896" w:rsidP="00D7248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D7248A" w:rsidRPr="00D7248A" w:rsidRDefault="00D7248A" w:rsidP="00D7248A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0C6896" w:rsidRDefault="000C6896" w:rsidP="000C689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0C6896" w:rsidRDefault="00CF184D" w:rsidP="000C6896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_x0000_s1047" style="position:absolute;left:0;text-align:left;margin-left:-79.75pt;margin-top:-46.7pt;width:581.75pt;height:826.8pt;z-index:251676672" coordorigin="109194602,108653582" coordsize="1979998,3059997">
            <v:shape id="_x0000_s1048" type="#_x0000_t6" style="position:absolute;left:110172949;top:107774877;width:116116;height:1887186;rotation:-90;flip: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49" type="#_x0000_t6" style="position:absolute;left:107731823;top:110116361;width:3059618;height:134060;rotation:90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50" type="#_x0000_t6" style="position:absolute;left:109627056;top:110166035;width:2950714;height:144374;rotation:90;flip:x 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51" type="#_x0000_t6" style="position:absolute;left:110069289;top:110711392;width:127500;height:1876874;rotation:-90;flip:x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</w:p>
    <w:p w:rsidR="005D5E78" w:rsidRPr="00292ED8" w:rsidRDefault="00CF184D" w:rsidP="00292ED8">
      <w:pPr>
        <w:pStyle w:val="a5"/>
        <w:ind w:left="-709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CF184D">
        <w:rPr>
          <w:rFonts w:ascii="Times New Roman" w:hAnsi="Times New Roman" w:cs="Times New Roman"/>
          <w:color w:val="7030A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5pt;height:85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Развитие познавательных способностей"/>
          </v:shape>
        </w:pict>
      </w:r>
      <w:r w:rsidR="00292ED8">
        <w:rPr>
          <w:rFonts w:ascii="Times New Roman" w:hAnsi="Times New Roman" w:cs="Times New Roman"/>
          <w:color w:val="7030A0"/>
          <w:sz w:val="32"/>
          <w:szCs w:val="32"/>
        </w:rPr>
        <w:t xml:space="preserve">      </w:t>
      </w:r>
      <w:r w:rsidR="006B6B85">
        <w:rPr>
          <w:rFonts w:ascii="Times New Roman" w:hAnsi="Times New Roman" w:cs="Times New Roman"/>
          <w:color w:val="7030A0"/>
          <w:sz w:val="32"/>
          <w:szCs w:val="32"/>
        </w:rPr>
        <w:t xml:space="preserve">   </w:t>
      </w:r>
      <w:r w:rsidR="001375F5">
        <w:rPr>
          <w:rFonts w:ascii="Times New Roman" w:hAnsi="Times New Roman" w:cs="Times New Roman"/>
          <w:sz w:val="32"/>
          <w:szCs w:val="32"/>
        </w:rPr>
        <w:t xml:space="preserve">Ребенок по своей природе -  исследователь, он постоянно вовлечен в исследовательский поиск. Это его естественное состояние: общаться с людьми, изучая их поведение, рвать бумагу и смотреть, что получилось, наблюдать за рыбками </w:t>
      </w:r>
      <w:r w:rsidR="005D5E78">
        <w:rPr>
          <w:rFonts w:ascii="Times New Roman" w:hAnsi="Times New Roman" w:cs="Times New Roman"/>
          <w:sz w:val="32"/>
          <w:szCs w:val="32"/>
        </w:rPr>
        <w:t>в аквариуме, беседовать с собакой или кошкой, разбирать игрушки, изучая их устройство. Без этих «несерьезных</w:t>
      </w:r>
      <w:proofErr w:type="gramStart"/>
      <w:r w:rsidR="005D5E78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5D5E78">
        <w:rPr>
          <w:rFonts w:ascii="Times New Roman" w:hAnsi="Times New Roman" w:cs="Times New Roman"/>
          <w:sz w:val="32"/>
          <w:szCs w:val="32"/>
        </w:rPr>
        <w:t xml:space="preserve"> занятий невозможно развитие любознательности, превращающейся позднее в познавательную потребность. Ребенку интереснее и легче познавать мир, находясь в положении исследователя, чем послушно проглатывать порции готовых знаний.</w:t>
      </w:r>
    </w:p>
    <w:p w:rsidR="001375F5" w:rsidRDefault="005D5E78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B6B8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Роль взрослых в этом процессе – помочь в организации детских исследований, сделать их полезными и безопасными для маленького исследователя и его окружения.  </w:t>
      </w:r>
    </w:p>
    <w:p w:rsidR="006B6B85" w:rsidRDefault="006B6B85" w:rsidP="00747E32">
      <w:pPr>
        <w:pStyle w:val="a5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D5E78">
        <w:rPr>
          <w:rFonts w:ascii="Times New Roman" w:hAnsi="Times New Roman" w:cs="Times New Roman"/>
          <w:sz w:val="32"/>
          <w:szCs w:val="32"/>
        </w:rPr>
        <w:t xml:space="preserve">Развивая познавательные способности, ребенок </w:t>
      </w:r>
      <w:r w:rsidR="005D5E78" w:rsidRPr="006B6B85">
        <w:rPr>
          <w:rFonts w:ascii="Times New Roman" w:hAnsi="Times New Roman" w:cs="Times New Roman"/>
          <w:color w:val="000000" w:themeColor="text1"/>
          <w:sz w:val="32"/>
          <w:szCs w:val="32"/>
        </w:rPr>
        <w:t>научится</w:t>
      </w:r>
      <w:r w:rsidR="005D5E78" w:rsidRPr="005D5E7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B6B85" w:rsidRDefault="005D5E78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5D5E78">
        <w:rPr>
          <w:rFonts w:ascii="Times New Roman" w:hAnsi="Times New Roman" w:cs="Times New Roman"/>
          <w:color w:val="FF0000"/>
          <w:sz w:val="32"/>
          <w:szCs w:val="32"/>
        </w:rPr>
        <w:t xml:space="preserve">видеть проблемы </w:t>
      </w:r>
      <w:r>
        <w:rPr>
          <w:rFonts w:ascii="Times New Roman" w:hAnsi="Times New Roman" w:cs="Times New Roman"/>
          <w:sz w:val="32"/>
          <w:szCs w:val="32"/>
        </w:rPr>
        <w:t xml:space="preserve">– развитие одного из базовых умений исследователя – сверхчувствительности к проблемам. </w:t>
      </w:r>
    </w:p>
    <w:p w:rsidR="006B6B85" w:rsidRDefault="005D5E78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5D5E78">
        <w:rPr>
          <w:rFonts w:ascii="Times New Roman" w:hAnsi="Times New Roman" w:cs="Times New Roman"/>
          <w:color w:val="FF0000"/>
          <w:sz w:val="32"/>
          <w:szCs w:val="32"/>
        </w:rPr>
        <w:t>Задавать вопросы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умениевидеть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проблемы. </w:t>
      </w:r>
    </w:p>
    <w:p w:rsidR="005D5E78" w:rsidRDefault="005D5E78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747E32">
        <w:rPr>
          <w:rFonts w:ascii="Times New Roman" w:hAnsi="Times New Roman" w:cs="Times New Roman"/>
          <w:color w:val="FF0000"/>
          <w:sz w:val="32"/>
          <w:szCs w:val="32"/>
        </w:rPr>
        <w:t>Выдвигать гипотезы</w:t>
      </w:r>
      <w:r w:rsidR="00747E32">
        <w:rPr>
          <w:rFonts w:ascii="Times New Roman" w:hAnsi="Times New Roman" w:cs="Times New Roman"/>
          <w:sz w:val="32"/>
          <w:szCs w:val="32"/>
        </w:rPr>
        <w:t xml:space="preserve"> – требуется оригинальность, гибкость, продуктивность мышления.</w:t>
      </w:r>
    </w:p>
    <w:p w:rsidR="006B6B85" w:rsidRDefault="00747E32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747E32">
        <w:rPr>
          <w:rFonts w:ascii="Times New Roman" w:hAnsi="Times New Roman" w:cs="Times New Roman"/>
          <w:color w:val="FF0000"/>
          <w:sz w:val="32"/>
          <w:szCs w:val="32"/>
        </w:rPr>
        <w:t>Давать определения понятиям</w:t>
      </w:r>
      <w:r>
        <w:rPr>
          <w:rFonts w:ascii="Times New Roman" w:hAnsi="Times New Roman" w:cs="Times New Roman"/>
          <w:sz w:val="32"/>
          <w:szCs w:val="32"/>
        </w:rPr>
        <w:t xml:space="preserve"> – развитие словесно-логического мышления. </w:t>
      </w:r>
    </w:p>
    <w:p w:rsidR="00747E32" w:rsidRDefault="00747E32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747E32">
        <w:rPr>
          <w:rFonts w:ascii="Times New Roman" w:hAnsi="Times New Roman" w:cs="Times New Roman"/>
          <w:color w:val="FF0000"/>
          <w:sz w:val="32"/>
          <w:szCs w:val="32"/>
        </w:rPr>
        <w:t xml:space="preserve">Классифицировать </w:t>
      </w:r>
      <w:r>
        <w:rPr>
          <w:rFonts w:ascii="Times New Roman" w:hAnsi="Times New Roman" w:cs="Times New Roman"/>
          <w:sz w:val="32"/>
          <w:szCs w:val="32"/>
        </w:rPr>
        <w:t xml:space="preserve">– преобразовать конкретные сведения в абстрактные категории. </w:t>
      </w:r>
    </w:p>
    <w:p w:rsidR="006B6B85" w:rsidRDefault="00747E32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747E32">
        <w:rPr>
          <w:rFonts w:ascii="Times New Roman" w:hAnsi="Times New Roman" w:cs="Times New Roman"/>
          <w:color w:val="FF0000"/>
          <w:sz w:val="32"/>
          <w:szCs w:val="32"/>
        </w:rPr>
        <w:t>Наблюдать</w:t>
      </w:r>
      <w:r>
        <w:rPr>
          <w:rFonts w:ascii="Times New Roman" w:hAnsi="Times New Roman" w:cs="Times New Roman"/>
          <w:sz w:val="32"/>
          <w:szCs w:val="32"/>
        </w:rPr>
        <w:t xml:space="preserve"> – развитие способности мыслить. </w:t>
      </w:r>
    </w:p>
    <w:p w:rsidR="00747E32" w:rsidRDefault="00747E32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747E32">
        <w:rPr>
          <w:rFonts w:ascii="Times New Roman" w:hAnsi="Times New Roman" w:cs="Times New Roman"/>
          <w:color w:val="FF0000"/>
          <w:sz w:val="32"/>
          <w:szCs w:val="32"/>
        </w:rPr>
        <w:t xml:space="preserve">Проводить эксперименты </w:t>
      </w:r>
      <w:r>
        <w:rPr>
          <w:rFonts w:ascii="Times New Roman" w:hAnsi="Times New Roman" w:cs="Times New Roman"/>
          <w:sz w:val="32"/>
          <w:szCs w:val="32"/>
        </w:rPr>
        <w:t xml:space="preserve">– необходимо каждому человеку, развитие умения и стремления экспериментировать. </w:t>
      </w:r>
    </w:p>
    <w:p w:rsidR="00747E32" w:rsidRDefault="00747E32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747E32">
        <w:rPr>
          <w:rFonts w:ascii="Times New Roman" w:hAnsi="Times New Roman" w:cs="Times New Roman"/>
          <w:color w:val="FF0000"/>
          <w:sz w:val="32"/>
          <w:szCs w:val="32"/>
        </w:rPr>
        <w:t>Делать выводы и умозаключения</w:t>
      </w:r>
      <w:r>
        <w:rPr>
          <w:rFonts w:ascii="Times New Roman" w:hAnsi="Times New Roman" w:cs="Times New Roman"/>
          <w:sz w:val="32"/>
          <w:szCs w:val="32"/>
        </w:rPr>
        <w:t xml:space="preserve"> – важное умение.</w:t>
      </w:r>
    </w:p>
    <w:p w:rsidR="00747E32" w:rsidRDefault="00747E32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747E32">
        <w:rPr>
          <w:rFonts w:ascii="Times New Roman" w:hAnsi="Times New Roman" w:cs="Times New Roman"/>
          <w:color w:val="FF0000"/>
          <w:sz w:val="32"/>
          <w:szCs w:val="32"/>
        </w:rPr>
        <w:t>Структурировать материал</w:t>
      </w:r>
      <w:r>
        <w:rPr>
          <w:rFonts w:ascii="Times New Roman" w:hAnsi="Times New Roman" w:cs="Times New Roman"/>
          <w:sz w:val="32"/>
          <w:szCs w:val="32"/>
        </w:rPr>
        <w:t>- умение работать с текстом.</w:t>
      </w:r>
    </w:p>
    <w:p w:rsidR="00747E32" w:rsidRDefault="00747E32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6B6B85">
        <w:rPr>
          <w:rFonts w:ascii="Times New Roman" w:hAnsi="Times New Roman" w:cs="Times New Roman"/>
          <w:color w:val="FF0000"/>
          <w:sz w:val="32"/>
          <w:szCs w:val="32"/>
        </w:rPr>
        <w:t>Доказывать и защищать свои идеи</w:t>
      </w:r>
      <w:r>
        <w:rPr>
          <w:rFonts w:ascii="Times New Roman" w:hAnsi="Times New Roman" w:cs="Times New Roman"/>
          <w:sz w:val="32"/>
          <w:szCs w:val="32"/>
        </w:rPr>
        <w:t xml:space="preserve"> – умение наблюдать, проводить эксперименты, делать умозаключения</w:t>
      </w:r>
      <w:r w:rsidR="006B6B85">
        <w:rPr>
          <w:rFonts w:ascii="Times New Roman" w:hAnsi="Times New Roman" w:cs="Times New Roman"/>
          <w:sz w:val="32"/>
          <w:szCs w:val="32"/>
        </w:rPr>
        <w:t>, давать определения понятиям, связно излагать собственные мысли, уметь задавать вопросы и отвечать на них.</w:t>
      </w:r>
    </w:p>
    <w:p w:rsidR="006B6B85" w:rsidRPr="005D5E78" w:rsidRDefault="006B6B85" w:rsidP="00747E32">
      <w:pPr>
        <w:pStyle w:val="a5"/>
        <w:jc w:val="both"/>
        <w:rPr>
          <w:rFonts w:ascii="Times New Roman" w:hAnsi="Times New Roman" w:cs="Times New Roman"/>
          <w:sz w:val="32"/>
          <w:szCs w:val="32"/>
        </w:rPr>
        <w:sectPr w:rsidR="006B6B85" w:rsidRPr="005D5E78">
          <w:pgSz w:w="11906" w:h="16838"/>
          <w:pgMar w:top="1134" w:right="850" w:bottom="1134" w:left="1701" w:header="708" w:footer="708" w:gutter="0"/>
          <w:cols w:space="720"/>
        </w:sectPr>
      </w:pPr>
    </w:p>
    <w:p w:rsidR="00D7248A" w:rsidRPr="00D7248A" w:rsidRDefault="00CF184D" w:rsidP="00EE7E25">
      <w:pPr>
        <w:pStyle w:val="a5"/>
        <w:tabs>
          <w:tab w:val="left" w:pos="8597"/>
        </w:tabs>
        <w:rPr>
          <w:rFonts w:ascii="Times New Roman" w:hAnsi="Times New Roman" w:cs="Times New Roman"/>
          <w:sz w:val="40"/>
          <w:szCs w:val="40"/>
        </w:rPr>
      </w:pPr>
      <w:r w:rsidRPr="00CF184D">
        <w:rPr>
          <w:rFonts w:ascii="Times New Roman" w:hAnsi="Times New Roman" w:cs="Times New Roman"/>
          <w:sz w:val="40"/>
          <w:szCs w:val="40"/>
        </w:rPr>
        <w:lastRenderedPageBreak/>
        <w:pict>
          <v:shape id="_x0000_i1026" type="#_x0000_t136" style="width:407.15pt;height:109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итие творческого мышления"/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group id="_x0000_s1052" style="position:absolute;margin-left:-75.85pt;margin-top:-45.5pt;width:581.75pt;height:826.8pt;z-index:251686912;mso-position-horizontal-relative:text;mso-position-vertical-relative:text" coordorigin="109194602,108653582" coordsize="1979998,3059997">
            <v:shape id="_x0000_s1053" type="#_x0000_t6" style="position:absolute;left:110172949;top:107774877;width:116116;height:1887186;rotation:-90;flip: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54" type="#_x0000_t6" style="position:absolute;left:107731823;top:110116361;width:3059618;height:134060;rotation:90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55" type="#_x0000_t6" style="position:absolute;left:109627056;top:110166035;width:2950714;height:144374;rotation:90;flip:x 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56" type="#_x0000_t6" style="position:absolute;left:110069289;top:110711392;width:127500;height:1876874;rotation:-90;flip:x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D7248A" w:rsidRPr="00D7248A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D7248A" w:rsidRPr="005B3C0D" w:rsidRDefault="006B6B85" w:rsidP="00D7248A">
      <w:pPr>
        <w:pStyle w:val="a5"/>
        <w:rPr>
          <w:rFonts w:ascii="Times New Roman" w:hAnsi="Times New Roman" w:cs="Times New Roman"/>
          <w:i/>
          <w:color w:val="4CAB1D"/>
          <w:sz w:val="40"/>
          <w:szCs w:val="40"/>
        </w:rPr>
      </w:pPr>
      <w:r w:rsidRPr="005B3C0D">
        <w:rPr>
          <w:rFonts w:ascii="Times New Roman" w:hAnsi="Times New Roman" w:cs="Times New Roman"/>
          <w:color w:val="4CAB1D"/>
          <w:sz w:val="40"/>
          <w:szCs w:val="40"/>
        </w:rPr>
        <w:t xml:space="preserve">                     </w:t>
      </w:r>
      <w:r w:rsidRPr="005B3C0D">
        <w:rPr>
          <w:rFonts w:ascii="Times New Roman" w:hAnsi="Times New Roman" w:cs="Times New Roman"/>
          <w:i/>
          <w:color w:val="4CAB1D"/>
          <w:sz w:val="40"/>
          <w:szCs w:val="40"/>
        </w:rPr>
        <w:t>Методические рекомендации</w:t>
      </w:r>
    </w:p>
    <w:p w:rsidR="00DA48B7" w:rsidRPr="005B3C0D" w:rsidRDefault="00CF7654" w:rsidP="00CF7654">
      <w:pPr>
        <w:pStyle w:val="a5"/>
        <w:jc w:val="both"/>
        <w:rPr>
          <w:rFonts w:ascii="Times New Roman" w:hAnsi="Times New Roman" w:cs="Times New Roman"/>
          <w:i/>
          <w:color w:val="4CAB1D"/>
          <w:sz w:val="40"/>
          <w:szCs w:val="40"/>
        </w:rPr>
      </w:pPr>
      <w:r w:rsidRPr="005B3C0D">
        <w:rPr>
          <w:rFonts w:ascii="Times New Roman" w:hAnsi="Times New Roman" w:cs="Times New Roman"/>
          <w:i/>
          <w:color w:val="4CAB1D"/>
          <w:sz w:val="40"/>
          <w:szCs w:val="40"/>
        </w:rPr>
        <w:t xml:space="preserve">    </w:t>
      </w:r>
    </w:p>
    <w:p w:rsidR="00EE7E25" w:rsidRPr="005B3C0D" w:rsidRDefault="00DA48B7" w:rsidP="00CF7654">
      <w:pPr>
        <w:pStyle w:val="a5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5B3C0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 </w:t>
      </w:r>
      <w:r w:rsidR="006B6B85" w:rsidRPr="005B3C0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Старайтесь делать так, чтобы ребенок действовал самостоятельно и независимо. </w:t>
      </w:r>
      <w:r w:rsidR="00CF7654" w:rsidRPr="005B3C0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Не сдерживайте инициативы детей. Не делайте за них то, что они могут сделать сами, чему могут научиться. Не спешите с вынесением оценочных суждений.     Помогайте учиться управлять </w:t>
      </w:r>
      <w:r w:rsidR="00D7248A" w:rsidRPr="005B3C0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  </w:t>
      </w:r>
      <w:r w:rsidR="00CF7654" w:rsidRPr="005B3C0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процессом мышления: </w:t>
      </w:r>
      <w:r w:rsidR="00D7248A" w:rsidRPr="005B3C0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="00CF7654" w:rsidRPr="005B3C0D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прослеживать связи между предметами, событиями и явлениями; развивать навыки самостоятельного, оригинального решения проблемы.</w:t>
      </w:r>
    </w:p>
    <w:p w:rsidR="00EE7E25" w:rsidRPr="005B3C0D" w:rsidRDefault="00EE7E25" w:rsidP="00EE7E25">
      <w:pPr>
        <w:pStyle w:val="a5"/>
        <w:ind w:left="-851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5B3C0D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   </w:t>
      </w:r>
    </w:p>
    <w:p w:rsidR="00CF7654" w:rsidRDefault="00EE7E25" w:rsidP="00CF7654">
      <w:pPr>
        <w:pStyle w:val="a5"/>
        <w:ind w:left="-851"/>
        <w:rPr>
          <w:rFonts w:ascii="Times New Roman" w:hAnsi="Times New Roman" w:cs="Times New Roman"/>
          <w:color w:val="7030A0"/>
          <w:sz w:val="32"/>
          <w:szCs w:val="32"/>
        </w:rPr>
      </w:pPr>
      <w:r w:rsidRPr="00CF76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CF7654" w:rsidRPr="00CF7654">
        <w:rPr>
          <w:rFonts w:ascii="Times New Roman" w:hAnsi="Times New Roman" w:cs="Times New Roman"/>
          <w:b/>
          <w:color w:val="FF0000"/>
          <w:sz w:val="32"/>
          <w:szCs w:val="32"/>
        </w:rPr>
        <w:t>Продуктивность мышления</w:t>
      </w:r>
      <w:r w:rsidR="00CF765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</w:t>
      </w:r>
      <w:r w:rsidR="00CF7654" w:rsidRPr="00CF7654">
        <w:rPr>
          <w:rFonts w:ascii="Times New Roman" w:hAnsi="Times New Roman" w:cs="Times New Roman"/>
          <w:color w:val="7030A0"/>
          <w:sz w:val="32"/>
          <w:szCs w:val="32"/>
        </w:rPr>
        <w:t>способность вырабатывать максимальное количество идей в ответ на проблемную ситуацию.</w:t>
      </w:r>
    </w:p>
    <w:p w:rsidR="00CF7654" w:rsidRDefault="00CF7654" w:rsidP="00CF7654">
      <w:pPr>
        <w:pStyle w:val="a5"/>
        <w:ind w:left="-851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D7248A" w:rsidRDefault="00CF7654" w:rsidP="00CF7654">
      <w:pPr>
        <w:pStyle w:val="a5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CF7654">
        <w:rPr>
          <w:rFonts w:ascii="Times New Roman" w:hAnsi="Times New Roman" w:cs="Times New Roman"/>
          <w:b/>
          <w:color w:val="FF0000"/>
          <w:sz w:val="32"/>
          <w:szCs w:val="32"/>
        </w:rPr>
        <w:t>Оригинальность мышления</w:t>
      </w:r>
      <w:r>
        <w:rPr>
          <w:rFonts w:ascii="Times New Roman" w:hAnsi="Times New Roman" w:cs="Times New Roman"/>
          <w:sz w:val="32"/>
          <w:szCs w:val="32"/>
        </w:rPr>
        <w:t xml:space="preserve"> – способность выдвигать новые, неожиданные идеи, отличающиеся от широко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известных</w:t>
      </w:r>
      <w:proofErr w:type="gramEnd"/>
      <w:r>
        <w:rPr>
          <w:rFonts w:ascii="Times New Roman" w:hAnsi="Times New Roman" w:cs="Times New Roman"/>
          <w:sz w:val="32"/>
          <w:szCs w:val="32"/>
        </w:rPr>
        <w:t>, банальных.</w:t>
      </w:r>
    </w:p>
    <w:p w:rsidR="00CF7654" w:rsidRDefault="00CF7654" w:rsidP="00CF7654">
      <w:pPr>
        <w:pStyle w:val="a5"/>
        <w:ind w:left="-851"/>
        <w:rPr>
          <w:rFonts w:ascii="Times New Roman" w:hAnsi="Times New Roman" w:cs="Times New Roman"/>
          <w:sz w:val="32"/>
          <w:szCs w:val="32"/>
        </w:rPr>
      </w:pPr>
    </w:p>
    <w:p w:rsidR="00CF7654" w:rsidRDefault="00CF7654" w:rsidP="00CF7654">
      <w:pPr>
        <w:pStyle w:val="a5"/>
        <w:ind w:left="-851"/>
        <w:rPr>
          <w:rFonts w:ascii="Times New Roman" w:hAnsi="Times New Roman" w:cs="Times New Roman"/>
          <w:sz w:val="32"/>
          <w:szCs w:val="32"/>
        </w:rPr>
      </w:pPr>
    </w:p>
    <w:p w:rsidR="00CF7654" w:rsidRDefault="00CF7654" w:rsidP="00CF7654">
      <w:pPr>
        <w:pStyle w:val="a5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F7654">
        <w:rPr>
          <w:rFonts w:ascii="Times New Roman" w:hAnsi="Times New Roman" w:cs="Times New Roman"/>
          <w:b/>
          <w:color w:val="FF0000"/>
          <w:sz w:val="32"/>
          <w:szCs w:val="32"/>
        </w:rPr>
        <w:t>Гибкость мышления</w:t>
      </w:r>
      <w:r>
        <w:rPr>
          <w:rFonts w:ascii="Times New Roman" w:hAnsi="Times New Roman" w:cs="Times New Roman"/>
          <w:sz w:val="32"/>
          <w:szCs w:val="32"/>
        </w:rPr>
        <w:t xml:space="preserve"> – способность быстро и легко находить новые стратегии решения, устанавливать необычные ассоциативные связи, переходить от одного подхода в решении проблемы к другим, часто заметно отличающимся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прежнего.</w:t>
      </w:r>
    </w:p>
    <w:p w:rsidR="00CF7654" w:rsidRDefault="00CF7654" w:rsidP="00CF7654">
      <w:pPr>
        <w:pStyle w:val="a5"/>
        <w:ind w:left="-851"/>
        <w:rPr>
          <w:rFonts w:ascii="Times New Roman" w:hAnsi="Times New Roman" w:cs="Times New Roman"/>
          <w:sz w:val="32"/>
          <w:szCs w:val="32"/>
        </w:rPr>
      </w:pPr>
    </w:p>
    <w:p w:rsidR="00DA48B7" w:rsidRDefault="00DA48B7" w:rsidP="00CF7654">
      <w:pPr>
        <w:pStyle w:val="a5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A48B7">
        <w:rPr>
          <w:rFonts w:ascii="Times New Roman" w:hAnsi="Times New Roman" w:cs="Times New Roman"/>
          <w:b/>
          <w:color w:val="FF0000"/>
          <w:sz w:val="32"/>
          <w:szCs w:val="32"/>
        </w:rPr>
        <w:t>Способность разрабатывать идеи</w:t>
      </w:r>
      <w:r>
        <w:rPr>
          <w:rFonts w:ascii="Times New Roman" w:hAnsi="Times New Roman" w:cs="Times New Roman"/>
          <w:sz w:val="32"/>
          <w:szCs w:val="32"/>
        </w:rPr>
        <w:t xml:space="preserve"> – ярко проявляется в детализации выполненного рисунка, в умении наполнить рассказ собственного сочинения интересными деталями и подробностями, в степени глубины проникновения в решаемую проблему.</w:t>
      </w:r>
    </w:p>
    <w:p w:rsidR="00940B1C" w:rsidRDefault="005B3C0D" w:rsidP="00CF7654">
      <w:pPr>
        <w:pStyle w:val="a5"/>
        <w:ind w:left="-851"/>
        <w:rPr>
          <w:rFonts w:ascii="Times New Roman" w:hAnsi="Times New Roman" w:cs="Times New Roman"/>
          <w:color w:val="7030A0"/>
          <w:sz w:val="32"/>
          <w:szCs w:val="32"/>
        </w:rPr>
      </w:pPr>
      <w:r w:rsidRPr="00164C2F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="00CF7654">
        <w:rPr>
          <w:rFonts w:ascii="Times New Roman" w:hAnsi="Times New Roman" w:cs="Times New Roman"/>
          <w:sz w:val="32"/>
          <w:szCs w:val="32"/>
        </w:rPr>
        <w:t xml:space="preserve"> </w:t>
      </w:r>
      <w:r w:rsidRPr="00164C2F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40B1C" w:rsidRPr="00940B1C" w:rsidRDefault="00940B1C" w:rsidP="00940B1C"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81280</wp:posOffset>
            </wp:positionV>
            <wp:extent cx="2503805" cy="1301750"/>
            <wp:effectExtent l="133350" t="38100" r="67945" b="69850"/>
            <wp:wrapNone/>
            <wp:docPr id="1" name="Рисунок 21" descr="C:\Users\admin\AppData\Local\Microsoft\Windows\Temporary Internet Files\Content.Word\SAM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AppData\Local\Microsoft\Windows\Temporary Internet Files\Content.Word\SAM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301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40B1C" w:rsidRDefault="00940B1C" w:rsidP="00940B1C"/>
    <w:p w:rsidR="00940B1C" w:rsidRDefault="00940B1C" w:rsidP="00940B1C">
      <w:pPr>
        <w:ind w:firstLine="708"/>
      </w:pPr>
    </w:p>
    <w:p w:rsidR="00940B1C" w:rsidRDefault="00940B1C" w:rsidP="00940B1C"/>
    <w:p w:rsidR="00CF7654" w:rsidRPr="00940B1C" w:rsidRDefault="00CF7654" w:rsidP="00940B1C">
      <w:pPr>
        <w:sectPr w:rsidR="00CF7654" w:rsidRPr="00940B1C">
          <w:pgSz w:w="11906" w:h="16838"/>
          <w:pgMar w:top="1134" w:right="850" w:bottom="1134" w:left="1701" w:header="708" w:footer="708" w:gutter="0"/>
          <w:cols w:space="720"/>
        </w:sectPr>
      </w:pPr>
    </w:p>
    <w:p w:rsidR="00D7248A" w:rsidRPr="00D7248A" w:rsidRDefault="00CF184D" w:rsidP="00D7248A">
      <w:pPr>
        <w:pStyle w:val="a5"/>
        <w:rPr>
          <w:rFonts w:ascii="Times New Roman" w:hAnsi="Times New Roman" w:cs="Times New Roman"/>
          <w:sz w:val="48"/>
          <w:szCs w:val="48"/>
        </w:rPr>
      </w:pPr>
      <w:r w:rsidRPr="00CF184D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lastRenderedPageBreak/>
        <w:pict>
          <v:group id="_x0000_s1059" style="position:absolute;margin-left:-32.25pt;margin-top:-11.15pt;width:581.75pt;height:826.8pt;z-index:251692032" coordorigin="109194602,108653582" coordsize="1979998,3059997">
            <v:shape id="_x0000_s1060" type="#_x0000_t6" style="position:absolute;left:110172949;top:107774877;width:116116;height:1887186;rotation:-90;flip: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61" type="#_x0000_t6" style="position:absolute;left:107731823;top:110116361;width:3059618;height:134060;rotation:90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62" type="#_x0000_t6" style="position:absolute;left:109627056;top:110166035;width:2950714;height:144374;rotation:90;flip:x y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  <v:shape id="_x0000_s1063" type="#_x0000_t6" style="position:absolute;left:110069289;top:110711392;width:127500;height:1876874;rotation:-90;flip:x;visibility:visible;mso-wrap-edited:f;mso-wrap-distance-left:2.88pt;mso-wrap-distance-top:2.88pt;mso-wrap-distance-right:2.88pt;mso-wrap-distance-bottom:2.88pt" fillcolor="#f39" stroked="f" strokecolor="black [0]" strokeweight="0" insetpen="t" o:cliptowrap="t">
              <v:fill color2="#36f" rotate="t" colors="0 #f39;.25 #f63;.5 yellow;.75 #01a78f;1 #36f" method="none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164C2F">
        <w:rPr>
          <w:rFonts w:ascii="Times New Roman" w:hAnsi="Times New Roman" w:cs="Times New Roman"/>
          <w:sz w:val="48"/>
          <w:szCs w:val="48"/>
        </w:rPr>
        <w:t xml:space="preserve">    </w:t>
      </w:r>
      <w:r w:rsidR="00D7248A" w:rsidRPr="00D7248A">
        <w:rPr>
          <w:rFonts w:ascii="Times New Roman" w:hAnsi="Times New Roman" w:cs="Times New Roman"/>
          <w:sz w:val="48"/>
          <w:szCs w:val="48"/>
        </w:rPr>
        <w:t xml:space="preserve">        </w:t>
      </w:r>
    </w:p>
    <w:p w:rsidR="004D6EE3" w:rsidRDefault="00D7248A" w:rsidP="00D7248A">
      <w:pPr>
        <w:pStyle w:val="a5"/>
        <w:rPr>
          <w:rFonts w:ascii="Times New Roman" w:hAnsi="Times New Roman" w:cs="Times New Roman"/>
          <w:sz w:val="48"/>
          <w:szCs w:val="48"/>
        </w:rPr>
      </w:pPr>
      <w:r w:rsidRPr="00D7248A">
        <w:rPr>
          <w:rFonts w:ascii="Times New Roman" w:hAnsi="Times New Roman" w:cs="Times New Roman"/>
          <w:sz w:val="48"/>
          <w:szCs w:val="48"/>
        </w:rPr>
        <w:t xml:space="preserve">                  </w:t>
      </w:r>
      <w:r w:rsidR="00CF184D" w:rsidRPr="00CF184D">
        <w:rPr>
          <w:rFonts w:ascii="Times New Roman" w:hAnsi="Times New Roman" w:cs="Times New Roman"/>
          <w:sz w:val="48"/>
          <w:szCs w:val="48"/>
        </w:rPr>
        <w:pict>
          <v:shape id="_x0000_i1027" type="#_x0000_t136" style="width:415pt;height:109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 родителям от ребенка"/>
          </v:shape>
        </w:pict>
      </w:r>
    </w:p>
    <w:p w:rsidR="004D6EE3" w:rsidRDefault="005B3C0D" w:rsidP="005B3C0D">
      <w:pPr>
        <w:pStyle w:val="a5"/>
        <w:tabs>
          <w:tab w:val="left" w:pos="1571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4D6EE3" w:rsidRDefault="00164C2F" w:rsidP="00D7248A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64C2F">
        <w:rPr>
          <w:rFonts w:ascii="Times New Roman" w:hAnsi="Times New Roman" w:cs="Times New Roman"/>
          <w:sz w:val="32"/>
          <w:szCs w:val="32"/>
        </w:rPr>
        <w:t xml:space="preserve">Чаще </w:t>
      </w:r>
      <w:r>
        <w:rPr>
          <w:rFonts w:ascii="Times New Roman" w:hAnsi="Times New Roman" w:cs="Times New Roman"/>
          <w:sz w:val="32"/>
          <w:szCs w:val="32"/>
        </w:rPr>
        <w:t>всего это мы – родители, взрослые – даем советы своим детям. Но давайте прислушаемся к их советам.</w:t>
      </w:r>
    </w:p>
    <w:p w:rsidR="00164C2F" w:rsidRPr="00807B25" w:rsidRDefault="00807B25" w:rsidP="00D7248A">
      <w:pPr>
        <w:pStyle w:val="a5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164C2F" w:rsidRPr="00164C2F">
        <w:rPr>
          <w:rFonts w:ascii="Times New Roman" w:hAnsi="Times New Roman" w:cs="Times New Roman"/>
          <w:b/>
          <w:color w:val="FF0000"/>
          <w:sz w:val="32"/>
          <w:szCs w:val="32"/>
        </w:rPr>
        <w:t>Памятка родителям от ребенка</w:t>
      </w:r>
      <w:r w:rsidR="00164C2F">
        <w:rPr>
          <w:rFonts w:ascii="Times New Roman" w:hAnsi="Times New Roman" w:cs="Times New Roman"/>
          <w:sz w:val="32"/>
          <w:szCs w:val="32"/>
        </w:rPr>
        <w:t xml:space="preserve"> – это не только своеобразный монолог ребенка, отстаивающего свои права, свой суверенитет, но еще и очевидное приглашение взрослых к диалогу.</w:t>
      </w:r>
    </w:p>
    <w:p w:rsidR="00807B25" w:rsidRDefault="00164C2F" w:rsidP="00164C2F">
      <w:pPr>
        <w:pStyle w:val="a5"/>
        <w:numPr>
          <w:ilvl w:val="0"/>
          <w:numId w:val="3"/>
        </w:numPr>
        <w:tabs>
          <w:tab w:val="left" w:pos="2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807B25" w:rsidRDefault="00164C2F" w:rsidP="00807B25">
      <w:pPr>
        <w:pStyle w:val="a5"/>
        <w:numPr>
          <w:ilvl w:val="0"/>
          <w:numId w:val="3"/>
        </w:numPr>
        <w:tabs>
          <w:tab w:val="left" w:pos="2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бойтесь быть твердым со мной. Я предпочитаю именно такой подход. Это позволяет мне определить свое место. </w:t>
      </w:r>
      <w:r w:rsidR="00807B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7B25" w:rsidRDefault="00164C2F" w:rsidP="00807B25">
      <w:pPr>
        <w:pStyle w:val="a5"/>
        <w:numPr>
          <w:ilvl w:val="0"/>
          <w:numId w:val="3"/>
        </w:numPr>
        <w:tabs>
          <w:tab w:val="left" w:pos="2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полагайтесь на силу в отношениях со мной. Это приучит меня к тому, что считаться нужно только с силой. Я откликнусь с большей готовностью на ваши просьбы. </w:t>
      </w:r>
      <w:r w:rsidR="00807B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7B25" w:rsidRDefault="00807B25" w:rsidP="00807B25">
      <w:pPr>
        <w:pStyle w:val="a5"/>
        <w:numPr>
          <w:ilvl w:val="0"/>
          <w:numId w:val="3"/>
        </w:numPr>
        <w:tabs>
          <w:tab w:val="left" w:pos="23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164C2F">
        <w:rPr>
          <w:rFonts w:ascii="Times New Roman" w:hAnsi="Times New Roman" w:cs="Times New Roman"/>
          <w:sz w:val="32"/>
          <w:szCs w:val="32"/>
        </w:rPr>
        <w:t xml:space="preserve">е будьте непоследовательными. Это </w:t>
      </w:r>
      <w:proofErr w:type="spellStart"/>
      <w:r w:rsidR="00164C2F">
        <w:rPr>
          <w:rFonts w:ascii="Times New Roman" w:hAnsi="Times New Roman" w:cs="Times New Roman"/>
          <w:sz w:val="32"/>
          <w:szCs w:val="32"/>
        </w:rPr>
        <w:t>сбиваетменя</w:t>
      </w:r>
      <w:proofErr w:type="spellEnd"/>
      <w:r w:rsidR="00164C2F">
        <w:rPr>
          <w:rFonts w:ascii="Times New Roman" w:hAnsi="Times New Roman" w:cs="Times New Roman"/>
          <w:sz w:val="32"/>
          <w:szCs w:val="32"/>
        </w:rPr>
        <w:t xml:space="preserve"> с толку и заставляет упорнее пытаться во всех случаях оставить последнее слово за собой.</w:t>
      </w:r>
    </w:p>
    <w:p w:rsidR="00807B25" w:rsidRDefault="00164C2F" w:rsidP="00807B25">
      <w:pPr>
        <w:pStyle w:val="a5"/>
        <w:tabs>
          <w:tab w:val="left" w:pos="236"/>
        </w:tabs>
        <w:ind w:left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7B25">
        <w:rPr>
          <w:rFonts w:ascii="Times New Roman" w:hAnsi="Times New Roman" w:cs="Times New Roman"/>
          <w:color w:val="FF0000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Не давайте обещаний, которые не сможете выполнить, это поколеблет мою веру в вас. </w:t>
      </w:r>
    </w:p>
    <w:p w:rsidR="00807B25" w:rsidRDefault="00164C2F" w:rsidP="00807B25">
      <w:pPr>
        <w:pStyle w:val="a5"/>
        <w:tabs>
          <w:tab w:val="left" w:pos="236"/>
        </w:tabs>
        <w:ind w:left="240"/>
        <w:rPr>
          <w:rFonts w:ascii="Times New Roman" w:hAnsi="Times New Roman" w:cs="Times New Roman"/>
          <w:sz w:val="32"/>
          <w:szCs w:val="32"/>
        </w:rPr>
      </w:pPr>
      <w:r w:rsidRPr="00807B25">
        <w:rPr>
          <w:rFonts w:ascii="Times New Roman" w:hAnsi="Times New Roman" w:cs="Times New Roman"/>
          <w:color w:val="FF0000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07B25">
        <w:rPr>
          <w:rFonts w:ascii="Times New Roman" w:hAnsi="Times New Roman" w:cs="Times New Roman"/>
          <w:sz w:val="32"/>
          <w:szCs w:val="32"/>
        </w:rPr>
        <w:t xml:space="preserve">Не поддавайтесь на мои провокации, когда я говорю ил и делаю что-то только затем, чтобы просто расстроить вас. </w:t>
      </w:r>
    </w:p>
    <w:p w:rsidR="00807B25" w:rsidRDefault="00807B25" w:rsidP="00807B25">
      <w:pPr>
        <w:pStyle w:val="a5"/>
        <w:tabs>
          <w:tab w:val="left" w:pos="236"/>
        </w:tabs>
        <w:ind w:left="240"/>
        <w:rPr>
          <w:rFonts w:ascii="Times New Roman" w:hAnsi="Times New Roman" w:cs="Times New Roman"/>
          <w:sz w:val="32"/>
          <w:szCs w:val="32"/>
        </w:rPr>
      </w:pPr>
      <w:r w:rsidRPr="00807B25">
        <w:rPr>
          <w:rFonts w:ascii="Times New Roman" w:hAnsi="Times New Roman" w:cs="Times New Roman"/>
          <w:color w:val="FF0000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. Не расстраивайтесь слишком сильно, когда я говорю: «Я вас ненавижу!» это не буквально; я просто хочу, чтобы вы пожалели о том, что сделали мне. </w:t>
      </w:r>
    </w:p>
    <w:p w:rsidR="00807B25" w:rsidRDefault="00807B25" w:rsidP="00807B25">
      <w:pPr>
        <w:pStyle w:val="a5"/>
        <w:tabs>
          <w:tab w:val="left" w:pos="236"/>
        </w:tabs>
        <w:ind w:left="240"/>
        <w:rPr>
          <w:rFonts w:ascii="Times New Roman" w:hAnsi="Times New Roman" w:cs="Times New Roman"/>
          <w:sz w:val="32"/>
          <w:szCs w:val="32"/>
        </w:rPr>
      </w:pPr>
      <w:r w:rsidRPr="00807B25">
        <w:rPr>
          <w:rFonts w:ascii="Times New Roman" w:hAnsi="Times New Roman" w:cs="Times New Roman"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 Не заставляйте меня чувствовать себя младше, чем я есть на самом деле. Я отыграюсь на вас за это, став «плаксой» и «нытиком».</w:t>
      </w:r>
    </w:p>
    <w:p w:rsidR="004D6EE3" w:rsidRDefault="00807B25" w:rsidP="00807B25">
      <w:pPr>
        <w:pStyle w:val="a5"/>
        <w:tabs>
          <w:tab w:val="left" w:pos="236"/>
        </w:tabs>
        <w:ind w:left="240"/>
        <w:rPr>
          <w:rFonts w:ascii="Times New Roman" w:hAnsi="Times New Roman" w:cs="Times New Roman"/>
          <w:sz w:val="32"/>
          <w:szCs w:val="32"/>
        </w:rPr>
      </w:pPr>
      <w:r w:rsidRPr="00807B25">
        <w:rPr>
          <w:rFonts w:ascii="Times New Roman" w:hAnsi="Times New Roman" w:cs="Times New Roman"/>
          <w:color w:val="FF0000"/>
          <w:sz w:val="32"/>
          <w:szCs w:val="32"/>
        </w:rPr>
        <w:t xml:space="preserve"> 9.</w:t>
      </w:r>
      <w:r>
        <w:rPr>
          <w:rFonts w:ascii="Times New Roman" w:hAnsi="Times New Roman" w:cs="Times New Roman"/>
          <w:sz w:val="32"/>
          <w:szCs w:val="32"/>
        </w:rPr>
        <w:t xml:space="preserve">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807B25" w:rsidRDefault="00940B1C" w:rsidP="00807B25">
      <w:pPr>
        <w:pStyle w:val="a5"/>
        <w:tabs>
          <w:tab w:val="left" w:pos="236"/>
        </w:tabs>
        <w:ind w:left="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492933</wp:posOffset>
            </wp:positionH>
            <wp:positionV relativeFrom="paragraph">
              <wp:posOffset>127325</wp:posOffset>
            </wp:positionV>
            <wp:extent cx="2555125" cy="1239000"/>
            <wp:effectExtent l="95250" t="19050" r="73775" b="56400"/>
            <wp:wrapNone/>
            <wp:docPr id="4" name="Рисунок 15" descr="C:\Users\admin\AppData\Local\Microsoft\Windows\Temporary Internet Files\Content.Word\SAM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Temporary Internet Files\Content.Word\SAM_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25" cy="1239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07B25" w:rsidRDefault="00807B25" w:rsidP="00807B25">
      <w:pPr>
        <w:pStyle w:val="a5"/>
        <w:tabs>
          <w:tab w:val="left" w:pos="236"/>
        </w:tabs>
        <w:ind w:left="600"/>
        <w:rPr>
          <w:rFonts w:ascii="Times New Roman" w:hAnsi="Times New Roman" w:cs="Times New Roman"/>
          <w:sz w:val="32"/>
          <w:szCs w:val="32"/>
        </w:rPr>
      </w:pPr>
    </w:p>
    <w:p w:rsidR="00807B25" w:rsidRPr="00C62D54" w:rsidRDefault="00C62D54" w:rsidP="00C62D54">
      <w:pPr>
        <w:pStyle w:val="a5"/>
        <w:tabs>
          <w:tab w:val="left" w:pos="236"/>
        </w:tabs>
        <w:ind w:left="60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C62D54">
        <w:rPr>
          <w:rFonts w:ascii="Times New Roman" w:hAnsi="Times New Roman" w:cs="Times New Roman"/>
          <w:b/>
          <w:color w:val="FF0000"/>
          <w:sz w:val="40"/>
          <w:szCs w:val="40"/>
        </w:rPr>
        <w:t>ВАШ РЕБЕНОК</w:t>
      </w:r>
    </w:p>
    <w:p w:rsidR="00164C2F" w:rsidRPr="00C62D54" w:rsidRDefault="00164C2F" w:rsidP="00D7248A">
      <w:pPr>
        <w:pStyle w:val="a5"/>
        <w:rPr>
          <w:rFonts w:ascii="Times New Roman" w:hAnsi="Times New Roman" w:cs="Times New Roman"/>
          <w:sz w:val="40"/>
          <w:szCs w:val="40"/>
        </w:rPr>
      </w:pPr>
    </w:p>
    <w:sectPr w:rsidR="00164C2F" w:rsidRPr="00C62D54" w:rsidSect="0096051F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2D81"/>
    <w:multiLevelType w:val="hybridMultilevel"/>
    <w:tmpl w:val="FC9C8ABC"/>
    <w:lvl w:ilvl="0" w:tplc="C2526554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21F6F0C"/>
    <w:multiLevelType w:val="hybridMultilevel"/>
    <w:tmpl w:val="D662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C54CF"/>
    <w:multiLevelType w:val="hybridMultilevel"/>
    <w:tmpl w:val="054EFC0A"/>
    <w:lvl w:ilvl="0" w:tplc="F7528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DE1C2B"/>
    <w:multiLevelType w:val="hybridMultilevel"/>
    <w:tmpl w:val="95F8B9CE"/>
    <w:lvl w:ilvl="0" w:tplc="3BE4FD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DA58DB"/>
    <w:rsid w:val="000C6896"/>
    <w:rsid w:val="001375F5"/>
    <w:rsid w:val="0014508E"/>
    <w:rsid w:val="00164C2F"/>
    <w:rsid w:val="001A6AF0"/>
    <w:rsid w:val="001C5A93"/>
    <w:rsid w:val="0024290E"/>
    <w:rsid w:val="00292ED8"/>
    <w:rsid w:val="002C648E"/>
    <w:rsid w:val="00301F0C"/>
    <w:rsid w:val="003F431C"/>
    <w:rsid w:val="004377E5"/>
    <w:rsid w:val="00471ADF"/>
    <w:rsid w:val="004977C7"/>
    <w:rsid w:val="004D6EE3"/>
    <w:rsid w:val="005B3C0D"/>
    <w:rsid w:val="005D5E78"/>
    <w:rsid w:val="00641319"/>
    <w:rsid w:val="00657CE4"/>
    <w:rsid w:val="006723BC"/>
    <w:rsid w:val="006B6B85"/>
    <w:rsid w:val="007438B0"/>
    <w:rsid w:val="00747E32"/>
    <w:rsid w:val="0079718F"/>
    <w:rsid w:val="007A5215"/>
    <w:rsid w:val="00807B25"/>
    <w:rsid w:val="00852D67"/>
    <w:rsid w:val="00940B1C"/>
    <w:rsid w:val="009542DC"/>
    <w:rsid w:val="0096051F"/>
    <w:rsid w:val="00986D35"/>
    <w:rsid w:val="009B1437"/>
    <w:rsid w:val="00A53220"/>
    <w:rsid w:val="00A56F8F"/>
    <w:rsid w:val="00B67C78"/>
    <w:rsid w:val="00BE1873"/>
    <w:rsid w:val="00BE77EE"/>
    <w:rsid w:val="00C61A3B"/>
    <w:rsid w:val="00C62D54"/>
    <w:rsid w:val="00CB6F67"/>
    <w:rsid w:val="00CF184D"/>
    <w:rsid w:val="00CF7654"/>
    <w:rsid w:val="00D510C3"/>
    <w:rsid w:val="00D7248A"/>
    <w:rsid w:val="00DA48B7"/>
    <w:rsid w:val="00DA58DB"/>
    <w:rsid w:val="00E13859"/>
    <w:rsid w:val="00E91356"/>
    <w:rsid w:val="00EE7E25"/>
    <w:rsid w:val="00F20ECA"/>
    <w:rsid w:val="00F27B8D"/>
    <w:rsid w:val="00FB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5050,fuchsia,#f3c,#c06"/>
      <o:colormenu v:ext="edit" fillcolor="fuchsia" strokecolor="#c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5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2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5510-B6B1-4B1F-8043-4C1CC746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2005-12-31T19:34:00Z</cp:lastPrinted>
  <dcterms:created xsi:type="dcterms:W3CDTF">2012-10-24T12:05:00Z</dcterms:created>
  <dcterms:modified xsi:type="dcterms:W3CDTF">2015-03-25T14:08:00Z</dcterms:modified>
</cp:coreProperties>
</file>