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t>Семинар-практикум для родителей "Стиль семейных отношений и эмоциональное самочувствие ребенка"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Разговор на эту тему мы начнем с определения понятия «семья». Что же такое семья?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Семья – это не просто сумма всех ее членов, а сложная система «невидимых» связей и взаимоотношений. Семья – это взаимозависимость одних членов от других: детей от родителей, родителей от бабушек и дедушек, других родственников и наоборот. Ни один человек не является в семье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абсолютно автономным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Непослушание ребенка, например, влияет на другие семейные проблемы.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Итак, семья – это некая целостность. Изменение одного члена семьи ведет к изменению всей системы. Поэтому проблема семьи обязательно рассматривается в контексте семейных отношений.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А что на ваш взгляд, включает понятие «Семейные отношения»?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 предложу на выбор 3 определения. Какое из них вы считаете правильным?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Семейные отношения – это характер взаимного общения взрослых и детей в семье.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Семейные отношения – это эмоциональная окраска поведения каждого члена семьи.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Семейные отношения – это психологический климат семьи, принятые в семье нормы поведения всех ее членов.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А сейчас предлагаю вам послушать отрывок из рассказа Василия Шукшина «Жена мужа в Париж провожала»: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«Горе началось с того, что Колька скоро обнаружил у жены огромную, удивительную жадность к деньгам. Он пытался было воздействовать на нее, что нельзя так-то уж, но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получал железный отпор… Колька впервые тогда шваркнул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жену по загривку. Она ни слова не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говоря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умотала к своим. Колька взял Нину – дочку, пошел в магазин, выпил, пришел домой и стал ждать. И когда явились тесть с тещей, вроде не так тяжко было толковать с ними.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Ты смотри, </w:t>
      </w:r>
      <w:proofErr w:type="spellStart"/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смотри-и</w:t>
      </w:r>
      <w:proofErr w:type="spellEnd"/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парень!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Говорили в два голоса тесть и теща и стучали пальцами по столу – Ты </w:t>
      </w:r>
      <w:proofErr w:type="spellStart"/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смотри-и</w:t>
      </w:r>
      <w:proofErr w:type="spellEnd"/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 Для тебя мы ее растили, чтоб ты руки тут распускал?! Не дорос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!... 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Тут они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поперли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него в три голоса: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Кретин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 Сволочь!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А вот мы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счас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милицию! А?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Живет на все готовенькое, да еще! Сволочь!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Голодранец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поганый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!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Кретин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Дочка Нина заплакала. Колька побелел, схватил топорик, каким мясо рубят, пошел на тестя, на жену и на тещу. Негромко, но убедительно сказал: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Если не прекратите орать, я вас всех,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падлы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… всех уложу здесь!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 того раза поняли супруги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Паратовы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что их жизнь безнадежно дала трещину».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Вопрос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какие последствия для психического и эмоционального самочувствия ребенка могут иметь такие ситуации в семье? Можно ли избегать их?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Ответ: подобные ситуации могут повлиять на психическое развитие и поведение ребенка. У таких детей возникает беспокойство, тревога, страх. Неправильное поведение родителей может вызвать у детей нервный срыв, стресс.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Вопрос: как обычно маленькие дети реагируют на повышенный тон общения в семье, становясь свидетелями семейных разногласий.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Ответ: часто дети реагируют на такие ситуации плачем, истериками, капризами. Это как бы их защитная реакция.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Обобщение: Родителям ни в коем случае нельзя допускать таких ситуаций. Психолог И.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Плотниекс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написавший книгу для родителей «Психология в семье», считает, что в эмоционально неуравновешенном поведении взрослого только 1 % - заболевания, а 99 % - распущенность. Детские психиатры утверждают, что семейная атмосфера, насыщенная психическим и эмоциональным напряжением взрослых и детей, формирует детей как неустойчивых истериков или запуганных, мрачных людей.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Согласны ли вы с этим мнением?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Предлагаю вашему вниманию ситуацию: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выходного дня воспитатель спрашивает у детей, как они отдохнули. Один мальчик с радостью сообщает: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 меня было хорошее воскресенье.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Чем же? – интересуется воспитатель.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А у папы было очень хорошее настроение!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этому поводу вопрос: согласны ли вы с утверждением, что наше поведение определяет наше настроение?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Предлагаю вам посмотреть 2 ситуации, когда поведение взрослого зависит от его настроения.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Ситуация 1. У мамы прекрасное настроение. Ребенок, играя, разбил вазочку.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Ой, мама?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Ладно, сыночек, ничего страшного, давай приберем осколки.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Ситуация 2. Мама в мрачном расположении духа, все ее раздражает. Ребенок, играя, разбил вазочку.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Ой, мама?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Что наделал? Вечно ты лезешь, куда не следует! Убирай, сейчас же.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Эти две ситуации наглядно показали, как от настроения зависит наше поведение и как оно отражается на эмоциональном самочувствии ребенка. Душевное равновесие взрослого очень важно для благополучия эмоционального самочувствия и безопасности психической жизни ребенка в семье.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вас призываем жить под девизом «Оптимистический настрой как доминанта жизни семья». Мы хотим вам предложить несколько советов о том, как управлять своим повседневным настроением и как правильно общаться с детьми.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  <w:t>Стиль семейных отношений и эмоциональное самочувствие ребенка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Изменения в экономике нашей страны повлекли за собой изменения в обществе. Институт семьи и брака в России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становится все менее популярен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Данные Комитета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Думы по делам женщин, семьи и молодежи показывают, что за последние 5 лет почти на треть сократилось число зарегистрированных браков, т.е. каждый третий брак распадается. Растет число неполных семей, в них воспитывается каждый седьмой ребенок. Однодетные семьи составляют третью  часть от общего числа, лишь 20% семей имеют двоих детей, 4% приходится на многодетные семьи. Число семей, проживающих за чертой бедности, по статистике на 2001 год составляло примерно 22 млн. или каждая вторая семья.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Снижается воспитательный процент семьи. В течение последних лет наблюдается увеличение числа детей – сирот и детей, оставшихся без попечения родителей. Растет число безнадзорных детей, детей улиц, подвалов, чердаков. Но самое страшное, что эти так называемые «социальные сироты» - сироты при живых родителях.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Сейчас активно обсуждается проблема домашнего насилия. Приводятся действительно страшные факты жестокого обращения с детьми. По результатам исследований, проведенных в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Тверском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ДОУ, приходится констатировать, что родители нередко используют методы физического  воздействия и психологического давления на ребенка.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неполных семьях физическую агрессию применяют чаще, чем в полных.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 этом надо отметить, что образование родителей значения не имеет.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Конвенции о правах ребенка – правовом документе международного стандарта провозглашается такое право ребенка, как защита его от всех форм жестокого обращения. Возникает вопрос, что понимается под жестоким отношением к ребенку?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определению профессора М.Р.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Рокицкого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председателя подкомитета по охране материнства и детства Комитета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Думы по охране здоровья и спорту – под жестоким отношением к детям понимаются все виды физического, сексуального и психического насилия над ребенком.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Сюда же относится физическая запущенность, под которой понимают тяжелое физическое состояние организма ребенка (переохлаждение, истощение), связанное с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необеспечением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качества жизни (условия, одежда, питание,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мед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.п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омощь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определению доктора медицинских наук, профессора Т.Я. Сафоновой, под «жестоким обращением» понимаются любые действия или бездействия по отношению к ребенку со стороны родителей или лиц их замещающих, в результате чего нарушается здоровье и благополучие ребенка или условия, мешающие его оптимальному физическому или психическому развитию, ущемляются его права и свобода.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чем же заключаются причины жестокого обращения с ребенком? Почему физическое наказание так популярно среди родителей? Причин много. Одна из основных – приверженность традициям – «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Наказывали меня и ничего плохого в этом нет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- а потому и сами переносят методы телесного наказания на своего ребенка.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Другая причина: высокая результативность при минимальных затратах времени: ребенку не надо ничего объяснять, убеждать, приводить примеры, наказал – и, по мнению взрослого – проблема решена.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Но, вероятно, самая важная причина – незнание родителями других, оптимальных методов воздействия.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Имеет значение и структура семьи, в которой живет ребенок. Насилие чаще всего встречается в неблагополучных семьях, где алкоголизм снимает нравственные запреты или происходит частая смена партнеров у матери в неполных семьях. Жестокое отношение к детям имеет место как в семьях с низким уровнем дохода, так и во внешне благополучных и обеспеченных семьях.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 требованиям Конвенции и нормативно-правовым документам РФ ребенок имеет право на защиту от всех форм физического и психического насилия, оскорбления или злоупотребления. В комментариях к закону РФ «Об образовании» четко указано, что к формам психического насилия относятся угрозы, преднамеренная изоляция, предъявление чрезмерных требований, не соответствующих возрасту и возможностям, систематическая и необоснованная критика.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Когда ребенку наносится физическая или психическая травма, последствия могут быть ближайшими и отдаленными. Впоследствии такие дети не способны добиться успехов в учебе, в профессиональном труде, у них нарушаются представления о себе, возникает ощущение беспомощности, как правило, они часто вовлекаются в преступную среду, у них возникают трудности в создании своей семьи.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Американский писатель-исследователь Н. </w:t>
      </w:r>
      <w:proofErr w:type="spell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Поланский</w:t>
      </w:r>
      <w:proofErr w:type="spell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доказал, что развитие и благополучие ребенка подвергается опасности не только тогда, когда ребенок плохо питается и одевается, не имеет жилья, находится без внимания и присмотра, но и когда не удовлетворяется его собственная потребность быть любимым.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России в качестве дисциплинарной меры широко распространено физическое наказание. Однако часто физическое наказание не оказывает того воспитательного эффекта, на который оно было рассчитано. Скорее, наоборот, у ребенка возникает озлобленность, агрессивность, жестокость по отношению к окружающим и животным.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Одним из самых разрушительных видов насилия – психологическое (эмоциональное) насилие.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 однократное или многократное психическое воздействие на ребенка, враждебное или безразличное отношение, а также другое поведение взрослых, которое вызывает у ребенка нарушение самооценки, утрату веры в себя, затрудняет его развитие и адаптацию в обществе. Дети, испытывающие эмоциональное насилие имеют отклонение в интеллекте, эмоционально-волевой сфере, испытывают тревожность, депрессию, невротические симптомы.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Исходя из вышесказанного, я хочу дать вам несколько советов, выполнение которых обеспечит правильное взаимодействие с детьми и сделает взаимоотношения родителей и детей в семье спокойными и теплыми.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Общение не может строиться на основе авторитарного давления на ребенка. Оно не подчиняется формуле «Взрослый всегда прав, потому что взрослый». Ребенок стремится к равноправию и не понимает, почему взрослым можно, а ему нельзя. Задача взрослого показать целесообразность и полезность своих требований. Поэтому лучше использовать не требование-запрет, а требование-объяснение.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Важно уметь выслушать ребенка. Каждый человек имеет свое мнение, ребенок тоже. Задача взрослого: убедить, если ребенок не прав, согласиться, если взрослый не прав, уметь признать свои ошибки. Нужно обязательно по-хорошему спорить с детьми, учить их доказывать, отстаивать свое мнение и вместе с тем развивать умение соглашаться, прислушиваться к мнению других.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Не угрожать, не применять физическое или эмоциональное насилие, а также не обещать наград.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выполнением требования должен быть скрыт от ребенка, чтобы у него не возникло мнения, что вы ему не доверяете. Похвала, награда должна быть результатом выполнения требований.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учить детей общаться, надо познакомить их с правилами хорошего общения. Самим быть хорошим примером для ребенка, в семье придерживаться одинаковых требований к нему, быть терпимым к его непосредственности.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Найти золотую середину между репрессией по отношению к ребенку, так и вседозволенности.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делать ребенка инструментом своего настроения и чувств.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Очень хорошие советы вы можете найти в книге «Популярная психология для родителей» и в книге «Как относится к себе и к людям» Н. Козлова.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  <w:t>Практикум для родителей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Вашему вниманию предлагается 2 ситуации: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Ситуация 1.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Уже поздно, ребенку пора спать, но ему не хочется. Отец все-таки пытается отправить ребенка в кровать. Вы вмешиваетесь и разрешаете ребенку еще немного поиграть, говоря, что завтра выходной. Но отец настаивает на своем. Как бы вы поступили в такой ситуации?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Обобщение: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Родители должны знать и помнить о единстве требований к ребенку со стороны всех членов семьи. В этой ситуации данное требование нарушено. Чтобы прийти к единому мнению, матери надо уступить отцу и объяснить свое решение: «Да, сыночек, наверное, папа прав. Ведь если ты нарушишь режим, ты долго не уснешь, это может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отразится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твоем здоровье, и завтра тебе будет тяжело вставать. Ты у нас уже большой и понимаешь, что режим надо выполнять, чтобы вырасти сильным, смелым, здоровым. Эти качества тебе очень пригодятся в жизни.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Ситуация 2.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Муж наказал ребенка, но вам кажется, что проступок не столь серьезен и вы начинаете играть с ребенком. Муж недоволен этим. Что предпримите вы в этом случае?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Обобщение.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этой ситуации возможно надо подойти с позиции «Все поступки детей должны быть прощенные». Мама может сказать: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Да, папа, наш сын поступил плохо, но я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думаю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он понял свою ошибку и больше не будет так поступать. Наверное, он сам нам об этом хочет сказать. Давай, отец, послушаем его. Мальчик просит прощения, ситуация исчерпана. Но всегда надо помнить о единстве требований к ребенку со стороны всех членов семьи.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Итоги анкетирования родителей по теме «Влияние семейной атмосферы на развитие ребенка».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Родителями было заполнено 44 анкеты.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1 вопрос «Знаете ли Вы, от чего зависит психологический настрой ребенка на весь день?» 36 человек ответили «Да, знаю», 8 человек ответили «Не знаю».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Помните, от того, как родители, т.е.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разбудите ребенка, зависит его психологический настрой на весь день. 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На 2 вопрос «Считаете ли вы нужным использовать возможность погулять с ребенком?» 42 человека ответили «Да, я так часто делаю». Это очень хорошо. 2 человека так не считают, но хотят узнать мнение других.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Помните, 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 вопрос: «Какой вопрос вы задаете по возвращении ребенка из детского сада?». 35 человек спрашивают у детей: «Что интересного было в ДОУ?» Это очень похвально. 11 человек – «Чем вас сегодня кормили?», 4 человека – «Что ты сегодня натворил?».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Научитесь встречать детей после их пребывания в дошкольном учреждении. Не стоит первым задавать вопрос: «Что ты сегодня кушал?». Лучше задавать нейтральные вопросы: «Что было интересного в ДОУ?», «Чем занимался?», «Как твои успехи?».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4 вопрос «Что вы знаете о том, как следует реагировать на успехи и неудачи ребенка в детском саду?» 21 человек ответили – знаю много, читала; 20 человек ответили – я мало знаю об этом; 3 человека ничего не знают. Радуйтесь успехам ребенка. Не раздражайтесь в момент его временных неудач. Терпеливо, с интересом слушайте рассказы ребенка о событиях в его жизни.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5 вопрос «Знаете ли вы, что создает в семье обстановку суеты, что служит перегрузкой для нервной системы ребенка?» 20 человек ответили «Знаю»; 21 человек ответили «Знаю, но хотелось бы больше»; 3 человека не знают.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Обстановку суеты и нервозности создают в семье конфликты между родителями и детьми, грубость, эмоциональное насилие. Ребенок должен чувствовать, что он любим. Необходимо исключить из общения окрики, грубые интонации.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6 вопрос «Нужен ли вам совет по поводу </w:t>
      </w:r>
      <w:proofErr w:type="gramStart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контроля за</w:t>
      </w:r>
      <w:proofErr w:type="gramEnd"/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работой ребенка дома и оказания ему разумной помощи?» Большинство ответило – да (33 чел.), 11 человек не нуждаются в таких советах.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Чтобы ребенок занимался какой-либо деятельностью, необходимо создать для этого условия заинтересовать его. Очень эффективно действует игровые приемы, ведь игра – основная деятельность дошкольника. Любая деятельность ребенка будет результативна, если она ему интересна, и при этом он получает одобрение, похвалу, помощь, поддержку. Родители должны позаботиться о том, чтобы результат работы был заметен самим детям.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7 вопрос «Считаете ли вы, что агрессивные интонации являются неотъемлемой частью воспитательного процесса в семье?» 25 человек считают, что это не верно, 19 человек считают, что «да», но они стараются этого избегать.</w:t>
      </w:r>
    </w:p>
    <w:p w:rsidR="00C16517" w:rsidRPr="00C16517" w:rsidRDefault="00C16517" w:rsidP="00C16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65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Помните, агрессивные интонации не нужны при воспитании детей. Эмоциональный мир ребенка требует бережности и постоянного педагогического труда родителей. Создайте в семье атмосферу радости, любви и уважения!</w:t>
      </w:r>
    </w:p>
    <w:p w:rsidR="00081058" w:rsidRDefault="00081058"/>
    <w:sectPr w:rsidR="00081058" w:rsidSect="0008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17"/>
    <w:rsid w:val="00081058"/>
    <w:rsid w:val="00C1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8"/>
  </w:style>
  <w:style w:type="paragraph" w:styleId="2">
    <w:name w:val="heading 2"/>
    <w:basedOn w:val="a"/>
    <w:link w:val="20"/>
    <w:uiPriority w:val="9"/>
    <w:qFormat/>
    <w:rsid w:val="00C1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2456</Words>
  <Characters>14002</Characters>
  <Application>Microsoft Office Word</Application>
  <DocSecurity>0</DocSecurity>
  <Lines>116</Lines>
  <Paragraphs>32</Paragraphs>
  <ScaleCrop>false</ScaleCrop>
  <Company>Home</Company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2014-10-18T19:24:00Z</dcterms:created>
  <dcterms:modified xsi:type="dcterms:W3CDTF">2014-10-18T19:25:00Z</dcterms:modified>
</cp:coreProperties>
</file>