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4C" w:rsidRDefault="0025684C" w:rsidP="0025684C">
      <w:pPr>
        <w:spacing w:line="360" w:lineRule="auto"/>
      </w:pPr>
    </w:p>
    <w:p w:rsidR="0025684C" w:rsidRPr="006951EB" w:rsidRDefault="0025684C" w:rsidP="0025684C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6951E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Педагогическое эссе на тему </w:t>
      </w:r>
    </w:p>
    <w:p w:rsidR="0025684C" w:rsidRPr="006951EB" w:rsidRDefault="0025684C" w:rsidP="0025684C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6951EB">
        <w:rPr>
          <w:rFonts w:ascii="Times New Roman" w:hAnsi="Times New Roman"/>
          <w:b/>
          <w:bCs/>
          <w:sz w:val="28"/>
          <w:szCs w:val="28"/>
        </w:rPr>
        <w:t xml:space="preserve">                    «Что значит быть современным воспитателем»</w:t>
      </w:r>
    </w:p>
    <w:p w:rsidR="0025684C" w:rsidRPr="006951EB" w:rsidRDefault="0025684C" w:rsidP="0025684C">
      <w:pPr>
        <w:spacing w:line="240" w:lineRule="auto"/>
        <w:rPr>
          <w:rFonts w:ascii="Times New Roman" w:hAnsi="Times New Roman"/>
          <w:sz w:val="28"/>
          <w:szCs w:val="28"/>
        </w:rPr>
      </w:pPr>
      <w:r w:rsidRPr="006951EB">
        <w:rPr>
          <w:rFonts w:ascii="Times New Roman" w:hAnsi="Times New Roman"/>
          <w:sz w:val="28"/>
          <w:szCs w:val="28"/>
        </w:rPr>
        <w:t xml:space="preserve">                                                         «Сильным, опытным становится педагог, </w:t>
      </w:r>
    </w:p>
    <w:p w:rsidR="0025684C" w:rsidRPr="006951EB" w:rsidRDefault="0025684C" w:rsidP="0025684C">
      <w:pPr>
        <w:spacing w:line="240" w:lineRule="auto"/>
        <w:rPr>
          <w:rFonts w:ascii="Times New Roman" w:hAnsi="Times New Roman"/>
          <w:sz w:val="28"/>
          <w:szCs w:val="28"/>
        </w:rPr>
      </w:pPr>
      <w:r w:rsidRPr="006951EB">
        <w:rPr>
          <w:rFonts w:ascii="Times New Roman" w:hAnsi="Times New Roman"/>
          <w:sz w:val="28"/>
          <w:szCs w:val="28"/>
        </w:rPr>
        <w:t xml:space="preserve">                                                         который умеет анализировать свой труд». </w:t>
      </w:r>
    </w:p>
    <w:p w:rsidR="0025684C" w:rsidRPr="006951EB" w:rsidRDefault="0025684C" w:rsidP="0025684C">
      <w:pPr>
        <w:spacing w:line="240" w:lineRule="auto"/>
        <w:rPr>
          <w:rFonts w:ascii="Times New Roman" w:hAnsi="Times New Roman"/>
          <w:sz w:val="28"/>
          <w:szCs w:val="28"/>
        </w:rPr>
      </w:pPr>
      <w:r w:rsidRPr="006951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В.А. Сухомлинский</w:t>
      </w:r>
    </w:p>
    <w:p w:rsidR="0025684C" w:rsidRPr="006951EB" w:rsidRDefault="0025684C" w:rsidP="0025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1EB">
        <w:rPr>
          <w:rFonts w:ascii="Times New Roman" w:hAnsi="Times New Roman"/>
          <w:sz w:val="28"/>
          <w:szCs w:val="28"/>
        </w:rPr>
        <w:t xml:space="preserve">          Мои самые яркие воспоминания из детства. </w:t>
      </w:r>
    </w:p>
    <w:p w:rsidR="0025684C" w:rsidRPr="006951EB" w:rsidRDefault="0025684C" w:rsidP="0025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1EB">
        <w:rPr>
          <w:rFonts w:ascii="Times New Roman" w:hAnsi="Times New Roman"/>
          <w:sz w:val="28"/>
          <w:szCs w:val="28"/>
        </w:rPr>
        <w:t xml:space="preserve">          … Я сижу на коленях у моей бабушки,  сельской учительницы, а она проверяет тетради. И сижу я как завороженная,  едва дыша, боясь шелохнуться. Тогда мне казалось, что она волшебница, которая уверенно водит красным карандашом,  исправляя детские каракули. Уже подростком,  я часто бывала у неё в школе. Бабушка - Анна Романовна, всегда была  в окружение детей.  Мне казалось, она не оставляла их ни на минуту -  кому-то поправляла фартучек, кого-то гладила по голове, всех терпеливо слушала, обнимала, всем улыбалась. Однажды я  сказала ей,  что не смогла бы «сюсюкаться» с этими «</w:t>
      </w:r>
      <w:proofErr w:type="gramStart"/>
      <w:r w:rsidRPr="006951EB">
        <w:rPr>
          <w:rFonts w:ascii="Times New Roman" w:hAnsi="Times New Roman"/>
          <w:sz w:val="28"/>
          <w:szCs w:val="28"/>
        </w:rPr>
        <w:t>малявками</w:t>
      </w:r>
      <w:proofErr w:type="gramEnd"/>
      <w:r w:rsidRPr="006951EB">
        <w:rPr>
          <w:rFonts w:ascii="Times New Roman" w:hAnsi="Times New Roman"/>
          <w:sz w:val="28"/>
          <w:szCs w:val="28"/>
        </w:rPr>
        <w:t>», на что Анна Романовна, улыбаясь, ответила: «Внученька, всему своё время. Меняется  время, меняются взгляды, меняются мнения и к тебе все придет…»</w:t>
      </w:r>
    </w:p>
    <w:p w:rsidR="0025684C" w:rsidRPr="006951EB" w:rsidRDefault="0025684C" w:rsidP="0025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1EB">
        <w:rPr>
          <w:rFonts w:ascii="Times New Roman" w:hAnsi="Times New Roman"/>
          <w:sz w:val="28"/>
          <w:szCs w:val="28"/>
        </w:rPr>
        <w:t xml:space="preserve">          На тот момент я не согласилась с ней. Однако</w:t>
      </w:r>
      <w:proofErr w:type="gramStart"/>
      <w:r w:rsidRPr="006951EB">
        <w:rPr>
          <w:rFonts w:ascii="Times New Roman" w:hAnsi="Times New Roman"/>
          <w:sz w:val="28"/>
          <w:szCs w:val="28"/>
        </w:rPr>
        <w:t>,</w:t>
      </w:r>
      <w:proofErr w:type="gramEnd"/>
      <w:r w:rsidRPr="006951EB">
        <w:rPr>
          <w:rFonts w:ascii="Times New Roman" w:hAnsi="Times New Roman"/>
          <w:sz w:val="28"/>
          <w:szCs w:val="28"/>
        </w:rPr>
        <w:t xml:space="preserve"> её слова оказались пророческими. Прошли годы, я закончила биологический факультет МГУ им Н.П. Огарева. Получила диплом педагога. Только работать по специальности  сразу, мне не пришлось. Путь мой в профессию воспитателя оказался долгим и извилистым, я сменила много профессий, пока не нашла истинное свое призвание.  </w:t>
      </w:r>
    </w:p>
    <w:p w:rsidR="0025684C" w:rsidRPr="006951EB" w:rsidRDefault="0025684C" w:rsidP="0025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1EB">
        <w:rPr>
          <w:rFonts w:ascii="Times New Roman" w:hAnsi="Times New Roman"/>
          <w:sz w:val="28"/>
          <w:szCs w:val="28"/>
        </w:rPr>
        <w:t xml:space="preserve">           Мой путь в профессию тернист, но тем дороже лавры. Прошло время, поменялось многое, на что когда-то я смотрела с  недоверием и усмешкой – сейчас  понятно и важно. Вспоминая слова своей бабушки, могу с уверенностью сказать, что на моём  пути главной наставницей в жизни и профессии стала, именно она,  моя бабушка Анна Романовна Поликарпова – скромная, мудрая сельская учительница. Как любили мы с ней беседовать ночи напролет. С какой нежностью и любовью она делилась своей жизненной мудростью, профессиональным опытом. Многое из сказанного ею, я смогла осознать и понять только тогда, когда стала матерью, когда пришла работать  воспитателем в детский сад.  </w:t>
      </w:r>
    </w:p>
    <w:p w:rsidR="0025684C" w:rsidRPr="006951EB" w:rsidRDefault="0025684C" w:rsidP="0025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1EB">
        <w:rPr>
          <w:rFonts w:ascii="Times New Roman" w:hAnsi="Times New Roman"/>
          <w:sz w:val="28"/>
          <w:szCs w:val="28"/>
        </w:rPr>
        <w:t xml:space="preserve">           Спустя годы, я поняла, что значит гореть, зажигая других, что значит  настоящая любовь и преданность своему делу, что значит беззаветная любовь к  детям, их радостям и переживаниям. Не прошли даром беседы с бабушкой, её опыт, наставления,  я использую в свое работе, ведь они актуальны и в настоящее время, соответствуют современным стандартам  воспитания.</w:t>
      </w:r>
    </w:p>
    <w:p w:rsidR="0025684C" w:rsidRPr="006951EB" w:rsidRDefault="0025684C" w:rsidP="0025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1EB">
        <w:rPr>
          <w:rFonts w:ascii="Times New Roman" w:hAnsi="Times New Roman"/>
          <w:sz w:val="28"/>
          <w:szCs w:val="28"/>
        </w:rPr>
        <w:lastRenderedPageBreak/>
        <w:t xml:space="preserve">              Окунувшись в профессию воспитателя,  я поняла как трудно, порой невыносимо тяжело принять каждого ребенка таким, какой он есть.  Но словно путеводная звезда, ведет меня голос Анны Романовны, открывая передо мной новые и новые возможности. Я испытываю огромное счастье оттого, что вижу, как растет и формируется личность. Я уже не могу представить себя без своих озорных почемучек.</w:t>
      </w:r>
    </w:p>
    <w:p w:rsidR="0025684C" w:rsidRPr="006951EB" w:rsidRDefault="0025684C" w:rsidP="0025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1EB">
        <w:rPr>
          <w:rFonts w:ascii="Times New Roman" w:hAnsi="Times New Roman"/>
          <w:sz w:val="28"/>
          <w:szCs w:val="28"/>
        </w:rPr>
        <w:t xml:space="preserve">         Я стараюсь делать все, чтобы видеть счастливые лица детей. А если  все же ребенок загрустит,  у меня есть  верное средство. Предлагаю ребенку помечтать вместе  со мной или про себя  (я сама по – совету бабушки много мечтала в детстве, грустные мысли быстро покидали меня). А еще есть волшебные краски, которые помогают ребенку выразить свои мечты на бумаге. И вот уже совершенно другой взгляд, радостное выражение лица. Этот прием помогает также наладить контакт даже с самыми замкнутыми детьми.  Мечтать полезно, в этот момент включаются все мыслительные процессы, развивается фантазия, речь, память, воображение, творческие способности. </w:t>
      </w:r>
    </w:p>
    <w:p w:rsidR="0025684C" w:rsidRPr="006951EB" w:rsidRDefault="0025684C" w:rsidP="0025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1EB">
        <w:rPr>
          <w:rFonts w:ascii="Times New Roman" w:hAnsi="Times New Roman"/>
          <w:sz w:val="28"/>
          <w:szCs w:val="28"/>
        </w:rPr>
        <w:t xml:space="preserve">         Я полностью согласна с  Василием Сухомлинским  в том, что «дети должны жить в мире красоты, игры, сказки, музыки, рисунка, фантазии, творчества». </w:t>
      </w:r>
      <w:proofErr w:type="gramStart"/>
      <w:r w:rsidRPr="006951EB">
        <w:rPr>
          <w:rFonts w:ascii="Times New Roman" w:hAnsi="Times New Roman"/>
          <w:sz w:val="28"/>
          <w:szCs w:val="28"/>
        </w:rPr>
        <w:t>В своей педагогической практике я стараюсь слушать и слышать  каждого ребёнка, чувствовать вместе с ними, вести их за собой в прекрасный мир фантазии и красоты, быть рядом и чуть впереди, и никогда не останавливаться на достигнутом, ведь впереди так много интересного!</w:t>
      </w:r>
      <w:proofErr w:type="gramEnd"/>
    </w:p>
    <w:p w:rsidR="0025684C" w:rsidRPr="006951EB" w:rsidRDefault="0025684C" w:rsidP="0025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1EB">
        <w:rPr>
          <w:rFonts w:ascii="Times New Roman" w:hAnsi="Times New Roman"/>
          <w:sz w:val="28"/>
          <w:szCs w:val="28"/>
        </w:rPr>
        <w:t xml:space="preserve">            Еще я убеждена, что для ребенка очень важна игра. Это наиболее эффективный способ развития познавательных процессов ребенка. Внимание, память, мышление, воображение наиболее интенсивно активизируются, развиваются у дошкольников именно в игре. Игра способствует преодолению эгоцентризма у ребенка, учит его отграничивать свою точку зрения от чужой. Ребенок обучается соотносить различные точки зрения, вставать на позицию других людей. </w:t>
      </w:r>
    </w:p>
    <w:p w:rsidR="0025684C" w:rsidRPr="006951EB" w:rsidRDefault="0025684C" w:rsidP="0025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1EB">
        <w:rPr>
          <w:rFonts w:ascii="Times New Roman" w:hAnsi="Times New Roman"/>
          <w:sz w:val="28"/>
          <w:szCs w:val="28"/>
        </w:rPr>
        <w:t xml:space="preserve">               Я иду в ногу со временем и считаю, что современный воспитатель должен понимать, что не следует сводить общение с ребёнком только к процессу передачи знаний. Главная его задача - помочь ребёнку стать личностью. Эту непростую задачу можно решить лишь тогда, если развивать у себя способность понимать внутренний мира воспитанника, быть вхожим в  этот мир ребёнка, быть его партнёром.</w:t>
      </w:r>
    </w:p>
    <w:p w:rsidR="0025684C" w:rsidRPr="006951EB" w:rsidRDefault="0025684C" w:rsidP="0025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1EB">
        <w:rPr>
          <w:rFonts w:ascii="Times New Roman" w:hAnsi="Times New Roman"/>
          <w:sz w:val="28"/>
          <w:szCs w:val="28"/>
        </w:rPr>
        <w:t xml:space="preserve">            Важную роль отвожу взаимодействию с родителями. Ведь добиться успеха в воспитании, в развитии гармоничной личности возможно  лишь совместными усилиями.  ФГОС дошкольного образования нас направляет на 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детей. Информационные стенды, родительские собрания, совместные мероприятия, дни открытых дверей, папки-передвижки и т.д. – вот то немногое, что помогает сплотить нас в воспитании и развитии детей.</w:t>
      </w:r>
    </w:p>
    <w:p w:rsidR="0025684C" w:rsidRPr="006951EB" w:rsidRDefault="0025684C" w:rsidP="0025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1EB">
        <w:rPr>
          <w:rFonts w:ascii="Times New Roman" w:hAnsi="Times New Roman"/>
          <w:sz w:val="28"/>
          <w:szCs w:val="28"/>
        </w:rPr>
        <w:lastRenderedPageBreak/>
        <w:t xml:space="preserve">               Мой небольшой опыт наводит меня на мысль о том, что работа современного воспитателя - это симбиоз науки и творчества, что в настоящее время воспитатель не может быть просто источником знаний, т.к. запросы общества диктуют новые требования. Нашей стране необходимы люди нового качества, способные действовать самостоятельно, обеспечивать себя и других, быть ответственными за своё дело. Поэтому мы, современные воспитатели, прежде всего, должны выступать как организаторы и координаторы воспитательного процесса, играя, учить детей добывать знания, объективно оценивать себя и свои возможности, работать самостоятельно и отвечать за результаты своего труда.</w:t>
      </w:r>
    </w:p>
    <w:p w:rsidR="0025684C" w:rsidRPr="006951EB" w:rsidRDefault="0025684C" w:rsidP="0025684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51EB">
        <w:rPr>
          <w:color w:val="000000"/>
          <w:sz w:val="28"/>
          <w:szCs w:val="28"/>
          <w:shd w:val="clear" w:color="auto" w:fill="FFFFFF"/>
        </w:rPr>
        <w:t xml:space="preserve">              В заключении хочу сказать, что, на мой взгляд, воспитатель – это не только профессия, это призвание, которым отмечен далеко не каждый человек, это призвание нужно заслужить, заслужить своим трудом, своим талантом, своим желание постоянно меняться, преобразовываться, совершенствоваться. </w:t>
      </w:r>
      <w:r w:rsidRPr="006951EB">
        <w:rPr>
          <w:color w:val="000000"/>
          <w:sz w:val="28"/>
          <w:szCs w:val="28"/>
          <w:bdr w:val="none" w:sz="0" w:space="0" w:color="auto" w:frame="1"/>
        </w:rPr>
        <w:t>Горький писал:  «Любить детей — это и курица умеет. А вот уметь воспитывать их — это великое государственное дело, требующее таланта и широкого знания жизни».</w:t>
      </w:r>
    </w:p>
    <w:p w:rsidR="0025684C" w:rsidRPr="006951EB" w:rsidRDefault="0025684C" w:rsidP="0025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84C" w:rsidRPr="006951EB" w:rsidRDefault="0025684C" w:rsidP="0025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84C" w:rsidRPr="006951EB" w:rsidRDefault="0025684C" w:rsidP="0025684C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938BD" w:rsidRDefault="008938BD"/>
    <w:sectPr w:rsidR="0089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4C"/>
    <w:rsid w:val="0025684C"/>
    <w:rsid w:val="0089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6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6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994</Words>
  <Characters>5669</Characters>
  <Application>Microsoft Office Word</Application>
  <DocSecurity>0</DocSecurity>
  <Lines>47</Lines>
  <Paragraphs>13</Paragraphs>
  <ScaleCrop>false</ScaleCrop>
  <Company>Krokoz™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2015-09-23T18:08:00Z</dcterms:created>
  <dcterms:modified xsi:type="dcterms:W3CDTF">2015-09-23T18:10:00Z</dcterms:modified>
</cp:coreProperties>
</file>