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6" w:rsidRPr="00C72776" w:rsidRDefault="00C72776" w:rsidP="00C72776">
      <w:pPr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eastAsia="ru-RU"/>
        </w:rPr>
      </w:pPr>
      <w:r w:rsidRPr="00C72776">
        <w:rPr>
          <w:rFonts w:ascii="Cambria" w:eastAsia="Times New Roman" w:hAnsi="Cambria" w:cs="Times New Roman"/>
          <w:b/>
          <w:bCs/>
          <w:kern w:val="28"/>
          <w:sz w:val="36"/>
          <w:szCs w:val="36"/>
          <w:lang w:eastAsia="ru-RU"/>
        </w:rPr>
        <w:t>Консультация для родителей</w:t>
      </w:r>
    </w:p>
    <w:p w:rsidR="00C72776" w:rsidRPr="00C72776" w:rsidRDefault="00C72776" w:rsidP="00C72776">
      <w:pPr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eastAsia="ru-RU"/>
        </w:rPr>
      </w:pPr>
      <w:r w:rsidRPr="00C72776">
        <w:rPr>
          <w:rFonts w:ascii="Cambria" w:eastAsia="Times New Roman" w:hAnsi="Cambria" w:cs="Times New Roman"/>
          <w:b/>
          <w:bCs/>
          <w:kern w:val="28"/>
          <w:sz w:val="36"/>
          <w:szCs w:val="36"/>
          <w:lang w:eastAsia="ru-RU"/>
        </w:rPr>
        <w:t>«Зачем нужно развивать мелкую моторику»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- </w:t>
      </w:r>
      <w:proofErr w:type="spellStart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их в интересные и полезные игры.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словарный запас вашего малыша.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нее - и </w:t>
      </w:r>
      <w:proofErr w:type="spellStart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Сегеном</w:t>
      </w:r>
      <w:proofErr w:type="spellEnd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</w:t>
      </w:r>
      <w:r w:rsidRPr="00C72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набраться терпения и постепенно, шаг за шагом, исправлять этот недостаток. А, </w:t>
      </w:r>
      <w:r w:rsidRPr="00C72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Резать ножницами </w:t>
      </w:r>
      <w:r w:rsidRPr="00C72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небольшого размера)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Конструировать из бумаги </w:t>
      </w:r>
      <w:r w:rsidRPr="00C72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(«оригами»)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шить, вышивать, вязать.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на домашних снарядах, где требуется захват пальцами </w:t>
      </w:r>
      <w:r w:rsidRPr="00C72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(кольца, перекладина)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C72776" w:rsidRPr="00C72776" w:rsidRDefault="00C72776" w:rsidP="00C7277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пальчиковую гимнастику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ребенок учится сам завязывать шнурки на ботинках, плести косички из волос </w:t>
      </w:r>
      <w:r w:rsidRPr="00C72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(это, конечно, больше подходит девочкам)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</w:t>
      </w: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столе под салфетку прячут несколько мелких предметов, ребенок должен на ощупь определить, что это за предмет.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все делать</w:t>
      </w:r>
      <w:proofErr w:type="gramEnd"/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C72776" w:rsidRPr="00C72776" w:rsidRDefault="00C72776" w:rsidP="00C727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C72776" w:rsidRPr="00C72776" w:rsidRDefault="00C72776" w:rsidP="00C72776">
      <w:pPr>
        <w:rPr>
          <w:rFonts w:ascii="Calibri" w:eastAsia="Calibri" w:hAnsi="Calibri" w:cs="Times New Roman"/>
        </w:rPr>
      </w:pPr>
    </w:p>
    <w:p w:rsidR="00C72776" w:rsidRPr="00C72776" w:rsidRDefault="00C72776" w:rsidP="00C72776">
      <w:pPr>
        <w:rPr>
          <w:rFonts w:ascii="Calibri" w:eastAsia="Calibri" w:hAnsi="Calibri" w:cs="Times New Roman"/>
        </w:rPr>
      </w:pPr>
    </w:p>
    <w:p w:rsidR="00C72776" w:rsidRPr="00C72776" w:rsidRDefault="00C72776" w:rsidP="00C72776">
      <w:pPr>
        <w:rPr>
          <w:rFonts w:ascii="Calibri" w:eastAsia="Calibri" w:hAnsi="Calibri" w:cs="Times New Roman"/>
        </w:rPr>
      </w:pPr>
    </w:p>
    <w:p w:rsidR="000E0350" w:rsidRDefault="000E0350">
      <w:bookmarkStart w:id="0" w:name="_GoBack"/>
      <w:bookmarkEnd w:id="0"/>
    </w:p>
    <w:sectPr w:rsidR="000E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32BD"/>
    <w:multiLevelType w:val="multilevel"/>
    <w:tmpl w:val="835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D"/>
    <w:rsid w:val="00000D3D"/>
    <w:rsid w:val="000E0350"/>
    <w:rsid w:val="00AF772D"/>
    <w:rsid w:val="00C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2014-09-16T19:37:00Z</dcterms:created>
  <dcterms:modified xsi:type="dcterms:W3CDTF">2014-09-16T19:37:00Z</dcterms:modified>
</cp:coreProperties>
</file>