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E6" w:rsidRPr="00B00036" w:rsidRDefault="00C147E6" w:rsidP="00716491">
      <w:pPr>
        <w:pStyle w:val="ac"/>
        <w:jc w:val="right"/>
        <w:rPr>
          <w:b/>
        </w:rPr>
      </w:pPr>
    </w:p>
    <w:p w:rsidR="00C147E6" w:rsidRDefault="00C147E6" w:rsidP="00B00036">
      <w:pPr>
        <w:spacing w:line="240" w:lineRule="auto"/>
        <w:rPr>
          <w:b/>
          <w:sz w:val="24"/>
          <w:szCs w:val="24"/>
          <w:lang w:val="ru-RU"/>
        </w:rPr>
      </w:pPr>
    </w:p>
    <w:p w:rsidR="00DE2A37" w:rsidRDefault="00DE2A37" w:rsidP="00B00036">
      <w:pPr>
        <w:spacing w:line="240" w:lineRule="auto"/>
        <w:rPr>
          <w:b/>
          <w:sz w:val="24"/>
          <w:szCs w:val="24"/>
          <w:lang w:val="ru-RU"/>
        </w:rPr>
      </w:pPr>
    </w:p>
    <w:p w:rsidR="00716491" w:rsidRDefault="00716491" w:rsidP="00716491">
      <w:pPr>
        <w:spacing w:line="240" w:lineRule="auto"/>
        <w:jc w:val="right"/>
        <w:rPr>
          <w:b/>
          <w:sz w:val="24"/>
          <w:szCs w:val="24"/>
          <w:lang w:val="ru-RU"/>
        </w:rPr>
      </w:pPr>
    </w:p>
    <w:p w:rsidR="00716491" w:rsidRPr="00B00036" w:rsidRDefault="00716491" w:rsidP="00716491">
      <w:pPr>
        <w:spacing w:line="240" w:lineRule="auto"/>
        <w:jc w:val="right"/>
        <w:rPr>
          <w:b/>
          <w:sz w:val="24"/>
          <w:szCs w:val="24"/>
          <w:lang w:val="ru-RU"/>
        </w:rPr>
      </w:pPr>
      <w:bookmarkStart w:id="0" w:name="_GoBack"/>
    </w:p>
    <w:p w:rsidR="004E1B6F" w:rsidRPr="004E1B6F" w:rsidRDefault="00DE2A37" w:rsidP="004E1B6F">
      <w:pPr>
        <w:pStyle w:val="a3"/>
        <w:rPr>
          <w:b/>
          <w:sz w:val="32"/>
          <w:szCs w:val="32"/>
          <w:lang w:val="ru-RU"/>
        </w:rPr>
      </w:pPr>
      <w:r w:rsidRPr="004E1B6F">
        <w:rPr>
          <w:b/>
          <w:sz w:val="32"/>
          <w:szCs w:val="32"/>
          <w:lang w:val="ru-RU"/>
        </w:rPr>
        <w:t>«</w:t>
      </w:r>
      <w:r w:rsidR="004E1B6F" w:rsidRPr="004E1B6F">
        <w:rPr>
          <w:b/>
          <w:sz w:val="32"/>
          <w:szCs w:val="32"/>
          <w:lang w:val="ru-RU"/>
        </w:rPr>
        <w:t xml:space="preserve">«Развитие экологических представлений у старших дошкольников на примере темы: «Почему воду надо беречь?»». </w:t>
      </w:r>
    </w:p>
    <w:p w:rsidR="00DE2A37" w:rsidRPr="00716491" w:rsidRDefault="00DE2A37" w:rsidP="00716491">
      <w:pPr>
        <w:spacing w:line="240" w:lineRule="auto"/>
        <w:ind w:left="113"/>
        <w:jc w:val="both"/>
        <w:rPr>
          <w:b/>
          <w:sz w:val="36"/>
          <w:szCs w:val="36"/>
          <w:lang w:val="ru-RU"/>
        </w:rPr>
      </w:pPr>
    </w:p>
    <w:bookmarkEnd w:id="0"/>
    <w:p w:rsidR="00DE2A37" w:rsidRPr="00FE56BC" w:rsidRDefault="00DE2A37" w:rsidP="006478CF">
      <w:pPr>
        <w:shd w:val="clear" w:color="auto" w:fill="FFFFFF"/>
        <w:spacing w:before="100" w:beforeAutospacing="1" w:after="450" w:line="240" w:lineRule="auto"/>
        <w:ind w:left="113"/>
        <w:jc w:val="right"/>
        <w:rPr>
          <w:b/>
          <w:bCs/>
          <w:i/>
          <w:iCs/>
          <w:sz w:val="24"/>
          <w:szCs w:val="24"/>
          <w:lang w:val="ru-RU" w:eastAsia="ru-RU"/>
        </w:rPr>
      </w:pPr>
      <w:r w:rsidRPr="00FE56BC">
        <w:rPr>
          <w:b/>
          <w:i/>
          <w:iCs/>
          <w:sz w:val="24"/>
          <w:szCs w:val="24"/>
          <w:lang w:val="ru-RU" w:eastAsia="ru-RU"/>
        </w:rPr>
        <w:t>Прежде чем давать знания,</w:t>
      </w:r>
    </w:p>
    <w:p w:rsidR="00DE2A37" w:rsidRPr="00FE56BC" w:rsidRDefault="00DE2A37" w:rsidP="006478CF">
      <w:pPr>
        <w:shd w:val="clear" w:color="auto" w:fill="FFFFFF"/>
        <w:spacing w:before="100" w:beforeAutospacing="1" w:after="450" w:line="240" w:lineRule="auto"/>
        <w:ind w:left="113"/>
        <w:jc w:val="right"/>
        <w:rPr>
          <w:b/>
          <w:bCs/>
          <w:i/>
          <w:iCs/>
          <w:sz w:val="24"/>
          <w:szCs w:val="24"/>
          <w:lang w:val="ru-RU" w:eastAsia="ru-RU"/>
        </w:rPr>
      </w:pPr>
      <w:r w:rsidRPr="00FE56BC">
        <w:rPr>
          <w:b/>
          <w:i/>
          <w:iCs/>
          <w:sz w:val="24"/>
          <w:szCs w:val="24"/>
          <w:lang w:val="ru-RU" w:eastAsia="ru-RU"/>
        </w:rPr>
        <w:t>надо научить думать,</w:t>
      </w:r>
    </w:p>
    <w:p w:rsidR="00DE2A37" w:rsidRPr="00FE56BC" w:rsidRDefault="00DE2A37" w:rsidP="006478CF">
      <w:pPr>
        <w:shd w:val="clear" w:color="auto" w:fill="FFFFFF"/>
        <w:spacing w:before="100" w:beforeAutospacing="1" w:after="450" w:line="240" w:lineRule="auto"/>
        <w:ind w:left="113"/>
        <w:jc w:val="right"/>
        <w:rPr>
          <w:b/>
          <w:bCs/>
          <w:i/>
          <w:iCs/>
          <w:sz w:val="24"/>
          <w:szCs w:val="24"/>
          <w:lang w:val="ru-RU" w:eastAsia="ru-RU"/>
        </w:rPr>
      </w:pPr>
      <w:r w:rsidRPr="00FE56BC">
        <w:rPr>
          <w:b/>
          <w:i/>
          <w:iCs/>
          <w:sz w:val="24"/>
          <w:szCs w:val="24"/>
          <w:lang w:val="ru-RU" w:eastAsia="ru-RU"/>
        </w:rPr>
        <w:t>воспринимать, наблюдать.</w:t>
      </w:r>
    </w:p>
    <w:p w:rsidR="00DE2A37" w:rsidRDefault="00DE2A37" w:rsidP="00716491">
      <w:pPr>
        <w:shd w:val="clear" w:color="auto" w:fill="FFFFFF"/>
        <w:spacing w:before="100" w:beforeAutospacing="1" w:after="450" w:line="240" w:lineRule="auto"/>
        <w:ind w:left="113"/>
        <w:jc w:val="right"/>
        <w:rPr>
          <w:b/>
          <w:i/>
          <w:iCs/>
          <w:sz w:val="24"/>
          <w:szCs w:val="24"/>
          <w:lang w:val="ru-RU" w:eastAsia="ru-RU"/>
        </w:rPr>
      </w:pPr>
      <w:r w:rsidRPr="00FE56BC">
        <w:rPr>
          <w:b/>
          <w:i/>
          <w:iCs/>
          <w:sz w:val="24"/>
          <w:szCs w:val="24"/>
          <w:lang w:val="ru-RU" w:eastAsia="ru-RU"/>
        </w:rPr>
        <w:t>В. Сухомлинский.</w:t>
      </w:r>
    </w:p>
    <w:p w:rsidR="008D26AA" w:rsidRPr="00E43DF4" w:rsidRDefault="007153A4" w:rsidP="008D26AA">
      <w:pPr>
        <w:pStyle w:val="a3"/>
        <w:shd w:val="clear" w:color="auto" w:fill="FFFEFD"/>
        <w:rPr>
          <w:color w:val="666666"/>
          <w:lang w:val="ru-RU"/>
        </w:rPr>
      </w:pPr>
      <w:r w:rsidRPr="007153A4">
        <w:rPr>
          <w:lang w:val="ru-RU"/>
        </w:rPr>
        <w:t>Экологическое воспитание – это направление дошкольной педагогики, которое отличается от традиционного ознакомления с природой. В основе его – непосредственное общение дошкольника с природой, в процессе которого зарождается и развивается подлинное отношение человека к природе. Отношение внимательное, заботливое с позиции старшего к младшему, отношение, вызывающее потребность оберегать, ухаживать, щадить, заботиться о растениях и животных. Экологическое воспитание дошкольников – это и познание живого, и воспитание отношения к объекту природы как живому</w:t>
      </w:r>
      <w:r w:rsidRPr="007153A4">
        <w:rPr>
          <w:szCs w:val="28"/>
          <w:lang w:val="ru-RU"/>
        </w:rPr>
        <w:t>.</w:t>
      </w:r>
      <w:r w:rsidRPr="007153A4">
        <w:rPr>
          <w:lang w:val="ru-RU"/>
        </w:rPr>
        <w:t xml:space="preserve"> </w:t>
      </w:r>
      <w:r w:rsidR="008D26AA" w:rsidRPr="00E43DF4">
        <w:rPr>
          <w:color w:val="000000"/>
          <w:lang w:val="ru-RU"/>
        </w:rPr>
        <w:t xml:space="preserve">Экологическое состояние нашей планеты и тенденция к его ухудшению требуют от ныне живущих людей понимания сложившейся ситуации и сознательного к ней отношения. Прогрессирующее ухудшение здоровья взрослых и детей способствуют различные загрязнения почвы, воды и воздуха, в результате чего люди питаются недоброкачественными продуктами, пьют плохую воду, дышат воздухом с большой примесью выхлопных газов. </w:t>
      </w:r>
    </w:p>
    <w:p w:rsidR="008D26AA" w:rsidRPr="00E43DF4" w:rsidRDefault="008D26AA" w:rsidP="008D26AA">
      <w:pPr>
        <w:pStyle w:val="a3"/>
        <w:shd w:val="clear" w:color="auto" w:fill="FFFEFD"/>
        <w:rPr>
          <w:color w:val="666666"/>
          <w:lang w:val="ru-RU"/>
        </w:rPr>
      </w:pPr>
      <w:r w:rsidRPr="00E43DF4">
        <w:rPr>
          <w:color w:val="000000"/>
          <w:lang w:val="ru-RU"/>
        </w:rPr>
        <w:t>Современное содержание воспитательно-образовательной работы с детьми, согласно ФГОС ДО, предполагает гуманизацию всего педагогического процесса. Огромная роль в организации этой проблемы отводится экологическому образованию детей. 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:rsidR="007153A4" w:rsidRPr="00E43DF4" w:rsidRDefault="008D26AA" w:rsidP="008D26AA">
      <w:pPr>
        <w:shd w:val="clear" w:color="auto" w:fill="FFFEFD"/>
        <w:spacing w:before="100" w:beforeAutospacing="1" w:after="100" w:afterAutospacing="1" w:line="240" w:lineRule="auto"/>
        <w:jc w:val="both"/>
        <w:rPr>
          <w:b/>
          <w:i/>
          <w:iCs/>
          <w:sz w:val="24"/>
          <w:szCs w:val="24"/>
          <w:lang w:val="ru-RU" w:eastAsia="ru-RU"/>
        </w:rPr>
      </w:pPr>
      <w:r w:rsidRPr="00E43DF4">
        <w:rPr>
          <w:color w:val="000000"/>
          <w:sz w:val="24"/>
          <w:szCs w:val="24"/>
          <w:lang w:val="ru-RU"/>
        </w:rPr>
        <w:t xml:space="preserve">Воспитание экологической культуры – долгий путь формирования правильных способов взаимодействия с природой. Понимание элементарных связей, существующих в природе, чувство сопереживания всему, действенная готовность его созидать, восприятие красоты природы – вот составляющие экологической культуры. Детям необходимо прививать навыки экологически грамотного отношения в быту, в частности, научить детей бережно и экономно относиться к воде. Обратить их внимание на то, что даже такой привычный объект, как вода, таит в себе много неизвестного. Всё это подчеркивает актуальность данного проекта. </w:t>
      </w:r>
      <w:r w:rsidRPr="00E43DF4">
        <w:rPr>
          <w:color w:val="000000"/>
          <w:sz w:val="24"/>
          <w:szCs w:val="24"/>
          <w:lang w:val="ru-RU" w:eastAsia="ru-RU"/>
        </w:rPr>
        <w:t xml:space="preserve">В проекте используется метод педагогической интеграции. </w:t>
      </w:r>
    </w:p>
    <w:p w:rsidR="00DE2A37" w:rsidRPr="00E43DF4" w:rsidRDefault="00DE2A37" w:rsidP="00E43DF4">
      <w:pPr>
        <w:spacing w:after="0" w:line="240" w:lineRule="auto"/>
        <w:ind w:left="113" w:firstLine="851"/>
        <w:jc w:val="both"/>
        <w:rPr>
          <w:sz w:val="24"/>
          <w:szCs w:val="24"/>
          <w:lang w:val="ru-RU"/>
        </w:rPr>
      </w:pPr>
      <w:r w:rsidRPr="00E43DF4">
        <w:rPr>
          <w:sz w:val="24"/>
          <w:szCs w:val="24"/>
          <w:lang w:val="ru-RU"/>
        </w:rPr>
        <w:lastRenderedPageBreak/>
        <w:t>С самого рождения ребенок является первооткрывателем, исследователем того мира, который его окружает. А особенно ребенок-дошкольник. При активном действии</w:t>
      </w:r>
      <w:r w:rsidRPr="00E43DF4">
        <w:rPr>
          <w:sz w:val="24"/>
          <w:szCs w:val="24"/>
        </w:rPr>
        <w:t> </w:t>
      </w:r>
      <w:r w:rsidRPr="00E43DF4">
        <w:rPr>
          <w:sz w:val="24"/>
          <w:szCs w:val="24"/>
          <w:lang w:val="ru-RU"/>
        </w:rPr>
        <w:t xml:space="preserve"> ребенка в процессе познания действуют все органы чувств. Учеными доказано, что чем больше органов чувств одновременно участвуют в процессе познания, тем лучше человек ощущает, запоминает,</w:t>
      </w:r>
      <w:r w:rsidRPr="00E43DF4">
        <w:rPr>
          <w:sz w:val="24"/>
          <w:szCs w:val="24"/>
        </w:rPr>
        <w:t> </w:t>
      </w:r>
      <w:r w:rsidRPr="00E43DF4">
        <w:rPr>
          <w:sz w:val="24"/>
          <w:szCs w:val="24"/>
          <w:lang w:val="ru-RU"/>
        </w:rPr>
        <w:t xml:space="preserve"> осмысливает, понимает, усваивает, закрепляет</w:t>
      </w:r>
      <w:r w:rsidRPr="00E43DF4">
        <w:rPr>
          <w:sz w:val="24"/>
          <w:szCs w:val="24"/>
        </w:rPr>
        <w:t> </w:t>
      </w:r>
      <w:r w:rsidRPr="00E43DF4">
        <w:rPr>
          <w:sz w:val="24"/>
          <w:szCs w:val="24"/>
          <w:lang w:val="ru-RU"/>
        </w:rPr>
        <w:t xml:space="preserve"> изучаемый материал. Следовательно, чем активнее ребенок трогает, нюхает, экспериментирует, исследует, ощупывает, наблюдает, слушает, рассуждает, анализирует, сравнивает…, то есть активно участвует в образовательном процессе. Тем</w:t>
      </w:r>
      <w:r w:rsidR="002C474D">
        <w:rPr>
          <w:sz w:val="24"/>
          <w:szCs w:val="24"/>
          <w:lang w:val="ru-RU"/>
        </w:rPr>
        <w:t xml:space="preserve"> </w:t>
      </w:r>
      <w:r w:rsidRPr="00E43DF4">
        <w:rPr>
          <w:sz w:val="24"/>
          <w:szCs w:val="24"/>
          <w:lang w:val="ru-RU"/>
        </w:rPr>
        <w:t xml:space="preserve">быстрее развиваются его познавательные способности, и повышается познавательная активность. </w:t>
      </w:r>
    </w:p>
    <w:p w:rsidR="00DE2A37" w:rsidRPr="008D26AA" w:rsidRDefault="00DE2A37" w:rsidP="008D26AA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E43DF4">
        <w:rPr>
          <w:sz w:val="24"/>
          <w:szCs w:val="24"/>
          <w:lang w:val="ru-RU"/>
        </w:rPr>
        <w:t xml:space="preserve">Одним из направлений в работе </w:t>
      </w:r>
      <w:r w:rsidR="002026B1" w:rsidRPr="00E43DF4">
        <w:rPr>
          <w:sz w:val="24"/>
          <w:szCs w:val="24"/>
          <w:lang w:val="ru-RU"/>
        </w:rPr>
        <w:t xml:space="preserve"> по развитию экологических представлений, которое в параллели способствует </w:t>
      </w:r>
      <w:r w:rsidRPr="00E43DF4">
        <w:rPr>
          <w:sz w:val="24"/>
          <w:szCs w:val="24"/>
          <w:lang w:val="ru-RU"/>
        </w:rPr>
        <w:t>формированию познавательной активности является экспериментирование. Экспериментирование приобретает в последнее время особую актуальность в связи с условиями быстро меняющейся жизни, когда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Китайская пословица гласит:</w:t>
      </w:r>
      <w:r w:rsidRPr="00FE56BC">
        <w:rPr>
          <w:sz w:val="24"/>
          <w:szCs w:val="24"/>
          <w:lang w:val="ru-RU"/>
        </w:rPr>
        <w:t xml:space="preserve"> </w:t>
      </w:r>
      <w:r w:rsidRPr="00E43DF4">
        <w:rPr>
          <w:sz w:val="24"/>
          <w:szCs w:val="24"/>
          <w:lang w:val="ru-RU"/>
        </w:rPr>
        <w:t>«Расскажи – и я забуду, покажи – и я запомню, дай попробовать – и я пойму»</w:t>
      </w:r>
      <w:r w:rsidR="00C147E6" w:rsidRPr="00E43DF4">
        <w:rPr>
          <w:sz w:val="24"/>
          <w:szCs w:val="24"/>
          <w:lang w:val="ru-RU"/>
        </w:rPr>
        <w:t>. Т</w:t>
      </w:r>
      <w:r w:rsidRPr="00E43DF4">
        <w:rPr>
          <w:sz w:val="24"/>
          <w:szCs w:val="24"/>
          <w:lang w:val="ru-RU"/>
        </w:rPr>
        <w:t xml:space="preserve">ак и ребенок усваивает все прочно и надолго, когда слышит, видит и делает сам. </w:t>
      </w:r>
      <w:r w:rsidR="008D26AA" w:rsidRPr="008D26AA">
        <w:rPr>
          <w:rStyle w:val="c3"/>
          <w:sz w:val="24"/>
          <w:szCs w:val="24"/>
          <w:lang w:val="ru-RU"/>
        </w:rPr>
        <w:t>Исследования, проведённые Н.Н. Поддъяковым, показали, что лишение детей дошкольного возраста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развитии и саморазвитии ребёнка, на способности обучаться в дальнейшем. Именно экспериментирование, по мнению Н.Н. Поддъякова, является ведущим видом деятельности у детей.</w:t>
      </w:r>
    </w:p>
    <w:p w:rsidR="008D26AA" w:rsidRDefault="00DE2A37" w:rsidP="00FA0994">
      <w:pPr>
        <w:pStyle w:val="a3"/>
        <w:shd w:val="clear" w:color="auto" w:fill="FFFEFD"/>
        <w:rPr>
          <w:color w:val="000000"/>
          <w:lang w:val="ru-RU"/>
        </w:rPr>
      </w:pPr>
      <w:r w:rsidRPr="00E43DF4">
        <w:rPr>
          <w:lang w:val="ru-RU"/>
        </w:rPr>
        <w:t xml:space="preserve"> Однако трудность возникает в том, что не всегда педагог может создать ситуацию поиска, дать возможность раскрыться воспитаннику, и активность в решении вопроса проявляет  он сам, а не дошкольник. А воспитанники становятся  пассивными наблюдателями, в нашем проекте  дети являются активными участниками всего процесса.</w:t>
      </w:r>
      <w:r w:rsidR="00FA0994" w:rsidRPr="00FA0994">
        <w:rPr>
          <w:color w:val="000000"/>
          <w:lang w:val="ru-RU"/>
        </w:rPr>
        <w:t xml:space="preserve"> </w:t>
      </w:r>
    </w:p>
    <w:p w:rsidR="002026B1" w:rsidRPr="008D26AA" w:rsidRDefault="002026B1" w:rsidP="002C474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8D26AA">
        <w:rPr>
          <w:sz w:val="24"/>
          <w:szCs w:val="24"/>
          <w:lang w:val="ru-RU"/>
        </w:rPr>
        <w:t>Мы хотели бы поделиться своим опытом работы</w:t>
      </w:r>
      <w:r w:rsidR="008D26AA">
        <w:rPr>
          <w:sz w:val="24"/>
          <w:szCs w:val="24"/>
          <w:lang w:val="ru-RU"/>
        </w:rPr>
        <w:t xml:space="preserve"> по развитию экологических представлений у старших дошкольников на примере темы</w:t>
      </w:r>
      <w:r w:rsidR="002C474D">
        <w:rPr>
          <w:sz w:val="24"/>
          <w:szCs w:val="24"/>
          <w:lang w:val="ru-RU"/>
        </w:rPr>
        <w:t xml:space="preserve"> «П</w:t>
      </w:r>
      <w:r w:rsidR="008D26AA">
        <w:rPr>
          <w:sz w:val="24"/>
          <w:szCs w:val="24"/>
          <w:lang w:val="ru-RU"/>
        </w:rPr>
        <w:t>очему воду надо беречь?»</w:t>
      </w:r>
      <w:r w:rsidR="008D26AA" w:rsidRPr="008D26AA">
        <w:rPr>
          <w:sz w:val="24"/>
          <w:szCs w:val="24"/>
          <w:lang w:val="ru-RU"/>
        </w:rPr>
        <w:t xml:space="preserve">, опираясь на исследования </w:t>
      </w:r>
      <w:r w:rsidR="008D26AA" w:rsidRPr="008D26AA">
        <w:rPr>
          <w:color w:val="444444"/>
          <w:sz w:val="24"/>
          <w:szCs w:val="24"/>
          <w:lang w:val="ru-RU"/>
        </w:rPr>
        <w:t>отечественных ученых: Е.Г.Кагарова, М.В.Крупениной, Н.Е.Веракса, О.М.Дьяченко, Л.А.Венгера</w:t>
      </w:r>
      <w:r w:rsidRPr="008D26AA">
        <w:rPr>
          <w:sz w:val="24"/>
          <w:szCs w:val="24"/>
          <w:lang w:val="ru-RU"/>
        </w:rPr>
        <w:t xml:space="preserve"> в использовании проектной методики, как средства развития познавательной активности и экологического воспитания   старших дошкольников.</w:t>
      </w:r>
      <w:r w:rsidRPr="008D26AA">
        <w:rPr>
          <w:color w:val="000000"/>
          <w:sz w:val="24"/>
          <w:szCs w:val="24"/>
          <w:lang w:val="ru-RU"/>
        </w:rPr>
        <w:t xml:space="preserve"> </w:t>
      </w:r>
    </w:p>
    <w:p w:rsidR="00FA0994" w:rsidRPr="00FA0994" w:rsidRDefault="00FA0994" w:rsidP="002C474D">
      <w:pPr>
        <w:spacing w:before="100" w:beforeAutospacing="1" w:after="100" w:afterAutospacing="1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FA0994">
        <w:rPr>
          <w:sz w:val="24"/>
          <w:szCs w:val="24"/>
          <w:lang w:val="ru-RU" w:eastAsia="ru-RU"/>
        </w:rPr>
        <w:t>Многочисленные вопросы детей: «Откуда берется вода? », «Почему одни предметы тонут, а другие – нет? » «Как появляется пар? », « Почему нельзя оставлять открытым кран?» и другие, натолкнули  нас  на мысль о создании творческо-исследовательского проекта «Почему воду надо беречь?»</w:t>
      </w:r>
    </w:p>
    <w:p w:rsidR="00FA0994" w:rsidRPr="00FA0994" w:rsidRDefault="00FA0994" w:rsidP="002C474D">
      <w:pPr>
        <w:spacing w:before="100" w:beforeAutospacing="1" w:after="100" w:afterAutospacing="1" w:line="240" w:lineRule="auto"/>
        <w:ind w:firstLine="709"/>
        <w:jc w:val="both"/>
        <w:outlineLvl w:val="0"/>
        <w:rPr>
          <w:bCs/>
          <w:kern w:val="36"/>
          <w:sz w:val="24"/>
          <w:szCs w:val="24"/>
          <w:lang w:val="ru-RU" w:eastAsia="ru-RU"/>
        </w:rPr>
      </w:pPr>
      <w:r w:rsidRPr="00FA0994">
        <w:rPr>
          <w:sz w:val="24"/>
          <w:szCs w:val="24"/>
          <w:lang w:val="ru-RU" w:eastAsia="ru-RU"/>
        </w:rPr>
        <w:t xml:space="preserve">По срокам реализации наш проект </w:t>
      </w:r>
      <w:r w:rsidRPr="00FA0994">
        <w:rPr>
          <w:b/>
          <w:sz w:val="24"/>
          <w:szCs w:val="24"/>
          <w:lang w:val="ru-RU" w:eastAsia="ru-RU"/>
        </w:rPr>
        <w:t>среднесрочный</w:t>
      </w:r>
      <w:r w:rsidRPr="00FA0994">
        <w:rPr>
          <w:sz w:val="24"/>
          <w:szCs w:val="24"/>
          <w:lang w:val="ru-RU" w:eastAsia="ru-RU"/>
        </w:rPr>
        <w:t xml:space="preserve"> (мы им занимались в течение  4 месяцев с декабря по апрель учебного года) с  детьми старшей группы «А» муниципального дошкольного учреждения детского сада «Незабудка».</w:t>
      </w:r>
      <w:r w:rsidRPr="00FA0994">
        <w:rPr>
          <w:bCs/>
          <w:kern w:val="36"/>
          <w:sz w:val="24"/>
          <w:szCs w:val="24"/>
          <w:lang w:val="ru-RU" w:eastAsia="ru-RU"/>
        </w:rPr>
        <w:t xml:space="preserve"> </w:t>
      </w:r>
    </w:p>
    <w:p w:rsidR="00FA0994" w:rsidRPr="00FA0994" w:rsidRDefault="00FA0994" w:rsidP="002C474D">
      <w:pPr>
        <w:spacing w:before="100" w:beforeAutospacing="1" w:after="100" w:afterAutospacing="1" w:line="240" w:lineRule="auto"/>
        <w:ind w:firstLine="709"/>
        <w:jc w:val="both"/>
        <w:outlineLvl w:val="0"/>
        <w:rPr>
          <w:bCs/>
          <w:kern w:val="36"/>
          <w:sz w:val="24"/>
          <w:szCs w:val="24"/>
          <w:lang w:val="ru-RU" w:eastAsia="ru-RU"/>
        </w:rPr>
      </w:pPr>
      <w:r w:rsidRPr="00FA0994">
        <w:rPr>
          <w:b/>
          <w:bCs/>
          <w:kern w:val="36"/>
          <w:sz w:val="24"/>
          <w:szCs w:val="24"/>
          <w:lang w:val="ru-RU" w:eastAsia="ru-RU"/>
        </w:rPr>
        <w:t>Целью нашей работы</w:t>
      </w:r>
      <w:r w:rsidRPr="00FA0994">
        <w:rPr>
          <w:bCs/>
          <w:kern w:val="36"/>
          <w:sz w:val="24"/>
          <w:szCs w:val="24"/>
          <w:lang w:val="ru-RU" w:eastAsia="ru-RU"/>
        </w:rPr>
        <w:t xml:space="preserve"> было  воспитание бережного отношения к пресной воде,  развитие экологических представлений у старших дошкольников.</w:t>
      </w:r>
    </w:p>
    <w:p w:rsidR="00FA0994" w:rsidRPr="002C474D" w:rsidRDefault="00FA0994" w:rsidP="002C474D">
      <w:pPr>
        <w:spacing w:before="100" w:beforeAutospacing="1" w:after="100" w:afterAutospacing="1" w:line="240" w:lineRule="auto"/>
        <w:ind w:left="113" w:firstLine="851"/>
        <w:jc w:val="both"/>
        <w:rPr>
          <w:bCs/>
          <w:kern w:val="36"/>
          <w:sz w:val="24"/>
          <w:szCs w:val="24"/>
          <w:lang w:val="ru-RU" w:eastAsia="ru-RU"/>
        </w:rPr>
      </w:pPr>
      <w:r w:rsidRPr="002C474D">
        <w:rPr>
          <w:bCs/>
          <w:kern w:val="36"/>
          <w:sz w:val="24"/>
          <w:szCs w:val="24"/>
          <w:lang w:val="ru-RU" w:eastAsia="ru-RU"/>
        </w:rPr>
        <w:t>Проектная деятельность всегда направлена как на обучение детей, так и на самообразование самих педагогов, так, подбирая информацию для детей мы открыли для себя  много нового. Так наша планета на 80% состоит из воды, и только 2% -это пресная вода.</w:t>
      </w:r>
    </w:p>
    <w:p w:rsidR="00FA0994" w:rsidRPr="002C474D" w:rsidRDefault="00FA0994" w:rsidP="002C474D">
      <w:pPr>
        <w:spacing w:before="100" w:beforeAutospacing="1" w:after="100" w:afterAutospacing="1" w:line="240" w:lineRule="auto"/>
        <w:ind w:left="113"/>
        <w:jc w:val="both"/>
        <w:rPr>
          <w:bCs/>
          <w:kern w:val="36"/>
          <w:sz w:val="24"/>
          <w:szCs w:val="24"/>
          <w:lang w:val="ru-RU" w:eastAsia="ru-RU"/>
        </w:rPr>
      </w:pPr>
      <w:r w:rsidRPr="002C474D">
        <w:rPr>
          <w:bCs/>
          <w:kern w:val="36"/>
          <w:sz w:val="24"/>
          <w:szCs w:val="24"/>
          <w:lang w:val="ru-RU" w:eastAsia="ru-RU"/>
        </w:rPr>
        <w:t>В процессе работы над темой «Почему воду надо беречь?» перед нами были выдвинуты следующие задачи:</w:t>
      </w:r>
    </w:p>
    <w:p w:rsidR="002026B1" w:rsidRPr="002C474D" w:rsidRDefault="00FA0994" w:rsidP="002C474D">
      <w:pPr>
        <w:spacing w:before="100" w:beforeAutospacing="1" w:after="100" w:afterAutospacing="1" w:line="240" w:lineRule="auto"/>
        <w:jc w:val="both"/>
        <w:rPr>
          <w:color w:val="666666"/>
          <w:sz w:val="24"/>
          <w:szCs w:val="24"/>
          <w:lang w:val="ru-RU" w:eastAsia="ru-RU"/>
        </w:rPr>
      </w:pPr>
      <w:r w:rsidRPr="002C474D">
        <w:rPr>
          <w:color w:val="000000"/>
          <w:sz w:val="24"/>
          <w:szCs w:val="24"/>
          <w:lang w:val="ru-RU" w:eastAsia="ru-RU"/>
        </w:rPr>
        <w:lastRenderedPageBreak/>
        <w:t xml:space="preserve">  </w:t>
      </w:r>
      <w:r w:rsidR="002026B1" w:rsidRPr="002C474D">
        <w:rPr>
          <w:color w:val="000000"/>
          <w:sz w:val="24"/>
          <w:szCs w:val="24"/>
          <w:lang w:val="ru-RU" w:eastAsia="ru-RU"/>
        </w:rPr>
        <w:t xml:space="preserve">1. Систематизировать и расширять представления детей о свойствах воды. </w:t>
      </w:r>
    </w:p>
    <w:p w:rsidR="002026B1" w:rsidRPr="002C474D" w:rsidRDefault="002026B1" w:rsidP="002C474D">
      <w:pPr>
        <w:shd w:val="clear" w:color="auto" w:fill="FFFEFD"/>
        <w:spacing w:before="100" w:beforeAutospacing="1" w:after="100" w:afterAutospacing="1" w:line="240" w:lineRule="auto"/>
        <w:jc w:val="both"/>
        <w:rPr>
          <w:color w:val="666666"/>
          <w:sz w:val="24"/>
          <w:szCs w:val="24"/>
          <w:lang w:val="ru-RU" w:eastAsia="ru-RU"/>
        </w:rPr>
      </w:pPr>
      <w:r w:rsidRPr="002C474D">
        <w:rPr>
          <w:color w:val="000000"/>
          <w:sz w:val="24"/>
          <w:szCs w:val="24"/>
          <w:lang w:val="ru-RU" w:eastAsia="ru-RU"/>
        </w:rPr>
        <w:t xml:space="preserve">2. Способствовать формированию позитивного отношения к воде (познавательного, бережного, созидательного). </w:t>
      </w:r>
    </w:p>
    <w:p w:rsidR="002026B1" w:rsidRPr="002C474D" w:rsidRDefault="002026B1" w:rsidP="002C474D">
      <w:pPr>
        <w:shd w:val="clear" w:color="auto" w:fill="FFFEFD"/>
        <w:spacing w:before="100" w:beforeAutospacing="1" w:after="100" w:afterAutospacing="1" w:line="240" w:lineRule="auto"/>
        <w:jc w:val="both"/>
        <w:rPr>
          <w:color w:val="666666"/>
          <w:sz w:val="24"/>
          <w:szCs w:val="24"/>
          <w:lang w:val="ru-RU" w:eastAsia="ru-RU"/>
        </w:rPr>
      </w:pPr>
      <w:r w:rsidRPr="002C474D">
        <w:rPr>
          <w:color w:val="000000"/>
          <w:sz w:val="24"/>
          <w:szCs w:val="24"/>
          <w:lang w:val="ru-RU" w:eastAsia="ru-RU"/>
        </w:rPr>
        <w:t xml:space="preserve">3. Развивать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практического опыта. </w:t>
      </w:r>
    </w:p>
    <w:p w:rsidR="002026B1" w:rsidRPr="002C474D" w:rsidRDefault="002026B1" w:rsidP="002C474D">
      <w:pPr>
        <w:shd w:val="clear" w:color="auto" w:fill="FFFEFD"/>
        <w:spacing w:before="100" w:beforeAutospacing="1" w:after="100" w:afterAutospacing="1" w:line="240" w:lineRule="auto"/>
        <w:jc w:val="both"/>
        <w:rPr>
          <w:color w:val="666666"/>
          <w:sz w:val="24"/>
          <w:szCs w:val="24"/>
          <w:lang w:val="ru-RU" w:eastAsia="ru-RU"/>
        </w:rPr>
      </w:pPr>
      <w:r w:rsidRPr="002C474D">
        <w:rPr>
          <w:color w:val="000000"/>
          <w:sz w:val="24"/>
          <w:szCs w:val="24"/>
          <w:lang w:val="ru-RU" w:eastAsia="ru-RU"/>
        </w:rPr>
        <w:t xml:space="preserve">4. Активизировать природоведческий словарь ребёнка. </w:t>
      </w:r>
    </w:p>
    <w:p w:rsidR="002026B1" w:rsidRPr="002C474D" w:rsidRDefault="002026B1" w:rsidP="002C474D">
      <w:pPr>
        <w:shd w:val="clear" w:color="auto" w:fill="FFFEFD"/>
        <w:spacing w:before="100" w:beforeAutospacing="1" w:after="100" w:afterAutospacing="1" w:line="240" w:lineRule="auto"/>
        <w:jc w:val="both"/>
        <w:rPr>
          <w:sz w:val="24"/>
          <w:szCs w:val="24"/>
          <w:lang w:val="ru-RU"/>
        </w:rPr>
      </w:pPr>
      <w:r w:rsidRPr="002C474D">
        <w:rPr>
          <w:color w:val="000000"/>
          <w:sz w:val="24"/>
          <w:szCs w:val="24"/>
          <w:lang w:val="ru-RU" w:eastAsia="ru-RU"/>
        </w:rPr>
        <w:t>5. Воспитывать чувство взаимопомощи, аккуратность при проведении опыта.</w:t>
      </w:r>
    </w:p>
    <w:p w:rsidR="002026B1" w:rsidRPr="004E1B6F" w:rsidRDefault="002026B1" w:rsidP="00E43DF4">
      <w:pPr>
        <w:spacing w:before="100" w:beforeAutospacing="1" w:after="100" w:afterAutospacing="1" w:line="240" w:lineRule="auto"/>
        <w:ind w:left="113" w:firstLine="851"/>
        <w:jc w:val="both"/>
        <w:outlineLvl w:val="0"/>
        <w:rPr>
          <w:lang w:val="ru-RU"/>
        </w:rPr>
      </w:pPr>
      <w:r w:rsidRPr="002026B1">
        <w:rPr>
          <w:bCs/>
          <w:kern w:val="36"/>
          <w:sz w:val="24"/>
          <w:szCs w:val="24"/>
          <w:lang w:val="ru-RU" w:eastAsia="ru-RU"/>
        </w:rPr>
        <w:t>Проектная деятельность всегда направлена как на обучение детей, так и на самообразование самих педагогов, так, подбирая информацию для детей мы открыли для себя  много нового. Так наша планета на 80% состоит из воды, и только 2% -это пресная вода.</w:t>
      </w:r>
    </w:p>
    <w:p w:rsidR="00DE2A37" w:rsidRPr="00555EDA" w:rsidRDefault="00DE2A37" w:rsidP="008F73EB">
      <w:pPr>
        <w:spacing w:before="100" w:beforeAutospacing="1" w:after="100" w:afterAutospacing="1" w:line="240" w:lineRule="auto"/>
        <w:ind w:left="113" w:firstLine="851"/>
        <w:jc w:val="both"/>
        <w:rPr>
          <w:b/>
          <w:sz w:val="24"/>
          <w:szCs w:val="24"/>
          <w:u w:val="single"/>
          <w:lang w:val="ru-RU" w:eastAsia="ru-RU"/>
        </w:rPr>
      </w:pPr>
      <w:r w:rsidRPr="00555EDA">
        <w:rPr>
          <w:sz w:val="24"/>
          <w:szCs w:val="24"/>
          <w:lang w:val="ru-RU" w:eastAsia="ru-RU"/>
        </w:rPr>
        <w:t>Как и любой исследовательский проект наш проходил в несколько этапов:</w:t>
      </w:r>
    </w:p>
    <w:p w:rsidR="00DE2A37" w:rsidRDefault="00DE2A37" w:rsidP="006478CF">
      <w:pPr>
        <w:spacing w:before="100" w:beforeAutospacing="1" w:after="100" w:afterAutospacing="1" w:line="240" w:lineRule="auto"/>
        <w:ind w:left="113" w:firstLine="851"/>
        <w:jc w:val="both"/>
        <w:rPr>
          <w:sz w:val="24"/>
          <w:szCs w:val="24"/>
          <w:lang w:val="ru-RU" w:eastAsia="ru-RU"/>
        </w:rPr>
      </w:pPr>
      <w:r w:rsidRPr="00FE56BC">
        <w:rPr>
          <w:sz w:val="24"/>
          <w:szCs w:val="24"/>
          <w:lang w:val="ru-RU" w:eastAsia="ru-RU"/>
        </w:rPr>
        <w:t>На подготовительном этапе  мы   читали художественную  литературу о воде, «Цикл сказок о воде»,  рассматривали иллюстраций моря, озера, бассейна, водопада, заучивание стихов о воде.  С детьми также проводились логопедические игры, направленные на активацию словаря, развитие речи, подбор синонимов и антонимов по лексической теме «Вода».</w:t>
      </w:r>
      <w:r w:rsidR="007164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686300" cy="30861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37" w:rsidRPr="00FE56BC" w:rsidRDefault="00DE2A37" w:rsidP="008F73EB">
      <w:pPr>
        <w:spacing w:before="100" w:beforeAutospacing="1" w:after="100" w:afterAutospacing="1" w:line="240" w:lineRule="auto"/>
        <w:ind w:left="113" w:firstLine="851"/>
        <w:jc w:val="both"/>
        <w:rPr>
          <w:sz w:val="24"/>
          <w:szCs w:val="24"/>
          <w:lang w:val="ru-RU" w:eastAsia="ru-RU"/>
        </w:rPr>
      </w:pPr>
      <w:r w:rsidRPr="00FE56BC">
        <w:rPr>
          <w:sz w:val="24"/>
          <w:szCs w:val="24"/>
          <w:lang w:val="ru-RU" w:eastAsia="ru-RU"/>
        </w:rPr>
        <w:t xml:space="preserve">На этом же этапе нами был изготовлен </w:t>
      </w:r>
      <w:r w:rsidRPr="00716491">
        <w:rPr>
          <w:b/>
          <w:sz w:val="24"/>
          <w:szCs w:val="24"/>
          <w:lang w:val="ru-RU" w:eastAsia="ru-RU"/>
        </w:rPr>
        <w:t>макет водоема из монтажной пены</w:t>
      </w:r>
      <w:r w:rsidRPr="00FE56BC">
        <w:rPr>
          <w:sz w:val="24"/>
          <w:szCs w:val="24"/>
          <w:lang w:val="ru-RU" w:eastAsia="ru-RU"/>
        </w:rPr>
        <w:t>. За основание взяты два поддона из-под цветочных горшков малый и большой, которые были запенены таким образом, чтобы осталось углубление по кругу, куда была насыпана земля.  Макет был нами эстетически оформлен при помощи гуашевых красок, декоративных камней и раковин. Воду в макете имитирует жидкий строительный клей нетоксичный и без запаха. Вокруг нашего искусственного водоема дети посадили газонную траву. Мы завели дневник наблюдений, в котором, дети зарисовывали изменения, происходящие  в процессе роста и восхода травы. Детям был задан вопрос</w:t>
      </w:r>
      <w:r w:rsidR="002C474D" w:rsidRPr="00FE56BC">
        <w:rPr>
          <w:sz w:val="24"/>
          <w:szCs w:val="24"/>
          <w:lang w:val="ru-RU" w:eastAsia="ru-RU"/>
        </w:rPr>
        <w:t>:</w:t>
      </w:r>
      <w:r w:rsidR="009157BF">
        <w:rPr>
          <w:sz w:val="24"/>
          <w:szCs w:val="24"/>
          <w:lang w:val="ru-RU" w:eastAsia="ru-RU"/>
        </w:rPr>
        <w:t xml:space="preserve"> «К</w:t>
      </w:r>
      <w:r w:rsidRPr="00FE56BC">
        <w:rPr>
          <w:sz w:val="24"/>
          <w:szCs w:val="24"/>
          <w:lang w:val="ru-RU" w:eastAsia="ru-RU"/>
        </w:rPr>
        <w:t>ак они будут ухаживать за газоном</w:t>
      </w:r>
      <w:r w:rsidR="009157BF">
        <w:rPr>
          <w:sz w:val="24"/>
          <w:szCs w:val="24"/>
          <w:lang w:val="ru-RU" w:eastAsia="ru-RU"/>
        </w:rPr>
        <w:t>?»</w:t>
      </w:r>
      <w:r>
        <w:rPr>
          <w:sz w:val="24"/>
          <w:szCs w:val="24"/>
          <w:lang w:val="ru-RU" w:eastAsia="ru-RU"/>
        </w:rPr>
        <w:t xml:space="preserve"> </w:t>
      </w:r>
      <w:r w:rsidRPr="00FE56BC">
        <w:rPr>
          <w:sz w:val="24"/>
          <w:szCs w:val="24"/>
          <w:lang w:val="ru-RU" w:eastAsia="ru-RU"/>
        </w:rPr>
        <w:t>-</w:t>
      </w:r>
      <w:r>
        <w:rPr>
          <w:sz w:val="24"/>
          <w:szCs w:val="24"/>
          <w:lang w:val="ru-RU" w:eastAsia="ru-RU"/>
        </w:rPr>
        <w:t xml:space="preserve"> </w:t>
      </w:r>
      <w:r w:rsidRPr="00FE56BC">
        <w:rPr>
          <w:sz w:val="24"/>
          <w:szCs w:val="24"/>
          <w:lang w:val="ru-RU" w:eastAsia="ru-RU"/>
        </w:rPr>
        <w:t>ответ был получен моментально</w:t>
      </w:r>
      <w:r>
        <w:rPr>
          <w:sz w:val="24"/>
          <w:szCs w:val="24"/>
          <w:lang w:val="ru-RU" w:eastAsia="ru-RU"/>
        </w:rPr>
        <w:t xml:space="preserve"> </w:t>
      </w:r>
      <w:r w:rsidRPr="00FE56BC">
        <w:rPr>
          <w:sz w:val="24"/>
          <w:szCs w:val="24"/>
          <w:lang w:val="ru-RU" w:eastAsia="ru-RU"/>
        </w:rPr>
        <w:t>-</w:t>
      </w:r>
      <w:r>
        <w:rPr>
          <w:sz w:val="24"/>
          <w:szCs w:val="24"/>
          <w:lang w:val="ru-RU" w:eastAsia="ru-RU"/>
        </w:rPr>
        <w:t xml:space="preserve"> </w:t>
      </w:r>
      <w:r w:rsidRPr="00FE56BC">
        <w:rPr>
          <w:sz w:val="24"/>
          <w:szCs w:val="24"/>
          <w:lang w:val="ru-RU" w:eastAsia="ru-RU"/>
        </w:rPr>
        <w:t xml:space="preserve">конечно, полив водой. Без нее газон своей красотой радовать не будет.  </w:t>
      </w:r>
    </w:p>
    <w:p w:rsidR="00DE2A37" w:rsidRPr="00FE56BC" w:rsidRDefault="00DE2A37" w:rsidP="00FA0994">
      <w:pPr>
        <w:spacing w:before="100" w:beforeAutospacing="1" w:after="100" w:afterAutospacing="1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FE56BC">
        <w:rPr>
          <w:sz w:val="24"/>
          <w:szCs w:val="24"/>
          <w:lang w:val="ru-RU" w:eastAsia="ru-RU"/>
        </w:rPr>
        <w:lastRenderedPageBreak/>
        <w:t xml:space="preserve">  </w:t>
      </w:r>
      <w:r w:rsidR="00E43DF4">
        <w:rPr>
          <w:sz w:val="24"/>
          <w:szCs w:val="24"/>
          <w:lang w:val="ru-RU" w:eastAsia="ru-RU"/>
        </w:rPr>
        <w:t>Собственно экспериментирование происходило на этом этапе.</w:t>
      </w:r>
      <w:r w:rsidRPr="00FE56BC">
        <w:rPr>
          <w:sz w:val="24"/>
          <w:szCs w:val="24"/>
          <w:lang w:val="ru-RU" w:eastAsia="ru-RU"/>
        </w:rPr>
        <w:t xml:space="preserve">Мы с детьми приносили с прогулки лед и снег, наблюдали за тем, как он тает и превращается в воду, на прогулке дети раскрашивали   гуашевыми красками льдинки,   таким </w:t>
      </w:r>
      <w:r w:rsidR="00716491" w:rsidRPr="00FE56BC">
        <w:rPr>
          <w:sz w:val="24"/>
          <w:szCs w:val="24"/>
          <w:lang w:val="ru-RU" w:eastAsia="ru-RU"/>
        </w:rPr>
        <w:t>образом,</w:t>
      </w:r>
      <w:r w:rsidRPr="00FE56BC">
        <w:rPr>
          <w:sz w:val="24"/>
          <w:szCs w:val="24"/>
          <w:lang w:val="ru-RU" w:eastAsia="ru-RU"/>
        </w:rPr>
        <w:t xml:space="preserve"> мы опытно-экспериментальным путем определяли три состояния воды</w:t>
      </w:r>
      <w:r w:rsidR="009157BF" w:rsidRPr="00FE56BC">
        <w:rPr>
          <w:sz w:val="24"/>
          <w:szCs w:val="24"/>
          <w:lang w:val="ru-RU" w:eastAsia="ru-RU"/>
        </w:rPr>
        <w:t>,</w:t>
      </w:r>
      <w:r w:rsidRPr="00FE56BC">
        <w:rPr>
          <w:sz w:val="24"/>
          <w:szCs w:val="24"/>
          <w:lang w:val="ru-RU" w:eastAsia="ru-RU"/>
        </w:rPr>
        <w:t xml:space="preserve"> дети также брали одноразовые стаканчики и трубочки и дули</w:t>
      </w:r>
      <w:r w:rsidR="009157BF" w:rsidRPr="00FE56BC">
        <w:rPr>
          <w:sz w:val="24"/>
          <w:szCs w:val="24"/>
          <w:lang w:val="ru-RU" w:eastAsia="ru-RU"/>
        </w:rPr>
        <w:t>,</w:t>
      </w:r>
      <w:r w:rsidRPr="00FE56BC">
        <w:rPr>
          <w:sz w:val="24"/>
          <w:szCs w:val="24"/>
          <w:lang w:val="ru-RU" w:eastAsia="ru-RU"/>
        </w:rPr>
        <w:t xml:space="preserve"> образовывались воздушные пузырьки, а мы  рассказывали детям о взаимосвязи  воздуха и воды в процессе образования воздушных пузырьков в стакане воды. Дети являлись как </w:t>
      </w:r>
      <w:r w:rsidR="009157BF" w:rsidRPr="00FE56BC">
        <w:rPr>
          <w:sz w:val="24"/>
          <w:szCs w:val="24"/>
          <w:lang w:val="ru-RU" w:eastAsia="ru-RU"/>
        </w:rPr>
        <w:t>инициаторами,</w:t>
      </w:r>
      <w:r w:rsidRPr="00FE56BC">
        <w:rPr>
          <w:sz w:val="24"/>
          <w:szCs w:val="24"/>
          <w:lang w:val="ru-RU" w:eastAsia="ru-RU"/>
        </w:rPr>
        <w:t xml:space="preserve"> так и активными участниками экспериментов.</w:t>
      </w:r>
      <w:r w:rsidRPr="00FA099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FE56BC">
        <w:rPr>
          <w:sz w:val="24"/>
          <w:szCs w:val="24"/>
          <w:lang w:val="ru-RU" w:eastAsia="ru-RU"/>
        </w:rPr>
        <w:t>На этом этапе дети задавали очень много вопросов</w:t>
      </w:r>
      <w:r w:rsidR="009157BF" w:rsidRPr="00FE56BC">
        <w:rPr>
          <w:sz w:val="24"/>
          <w:szCs w:val="24"/>
          <w:lang w:val="ru-RU" w:eastAsia="ru-RU"/>
        </w:rPr>
        <w:t>:</w:t>
      </w:r>
      <w:r w:rsidRPr="00FE56BC">
        <w:rPr>
          <w:sz w:val="24"/>
          <w:szCs w:val="24"/>
          <w:lang w:val="ru-RU" w:eastAsia="ru-RU"/>
        </w:rPr>
        <w:t xml:space="preserve"> почему нельзя пить воду из под крана, почему гибнет рыба. </w:t>
      </w:r>
    </w:p>
    <w:p w:rsidR="00DE2A37" w:rsidRPr="00FE56BC" w:rsidRDefault="00DE2A37" w:rsidP="00FA0994">
      <w:pPr>
        <w:spacing w:before="100" w:beforeAutospacing="1" w:after="100" w:afterAutospacing="1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FE56BC">
        <w:rPr>
          <w:sz w:val="24"/>
          <w:szCs w:val="24"/>
          <w:lang w:val="ru-RU" w:eastAsia="ru-RU"/>
        </w:rPr>
        <w:t>Согласно закону об образовании, на сегодняшний день  родители являются активными участниками образовательного процесса, поэтому на подготовительном этапе родителям была также озвучена проблема, цели и задачи нашего проекта, были подготовлены папки-передвижки для родителей с информацией по теме, а также родителям было предложено дома с детьми</w:t>
      </w:r>
      <w:r w:rsidR="009157BF" w:rsidRPr="00FE56BC">
        <w:rPr>
          <w:sz w:val="24"/>
          <w:szCs w:val="24"/>
          <w:lang w:val="ru-RU" w:eastAsia="ru-RU"/>
        </w:rPr>
        <w:t>,</w:t>
      </w:r>
      <w:r w:rsidRPr="00FE56BC">
        <w:rPr>
          <w:sz w:val="24"/>
          <w:szCs w:val="24"/>
          <w:lang w:val="ru-RU" w:eastAsia="ru-RU"/>
        </w:rPr>
        <w:t xml:space="preserve"> используя различные ресурсы, такие как, книги, энциклопедии и интернет-ресурсы найти информацию о воде и ее обитателях, изготовит поделки с детьми на тему «Вода», активные родители занялись также изготовлением макетов водной среды.</w:t>
      </w:r>
    </w:p>
    <w:p w:rsidR="00DE2A37" w:rsidRPr="008D26AA" w:rsidRDefault="00DE2A37" w:rsidP="008D26AA">
      <w:pPr>
        <w:spacing w:before="100" w:beforeAutospacing="1" w:after="100" w:afterAutospacing="1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8D26AA">
        <w:rPr>
          <w:sz w:val="24"/>
          <w:szCs w:val="24"/>
          <w:lang w:val="ru-RU" w:eastAsia="ru-RU"/>
        </w:rPr>
        <w:t xml:space="preserve">Следующим этапом был </w:t>
      </w:r>
      <w:r w:rsidRPr="008D26AA">
        <w:rPr>
          <w:b/>
          <w:sz w:val="24"/>
          <w:szCs w:val="24"/>
          <w:lang w:val="ru-RU" w:eastAsia="ru-RU"/>
        </w:rPr>
        <w:t>основной  этап реализации проекта</w:t>
      </w:r>
      <w:r w:rsidRPr="008D26AA">
        <w:rPr>
          <w:sz w:val="24"/>
          <w:szCs w:val="24"/>
          <w:lang w:val="ru-RU" w:eastAsia="ru-RU"/>
        </w:rPr>
        <w:t xml:space="preserve"> «Почему воду надо беречь?», на котором мы организовали и скоординировали действия наших воспитанников и их родителей вокруг проекта. Мы совместно с детьми изготовили плакат морские обитатели, используя технику  нетрадиционного рисования, совместно с руководителем по изобразительной,  дети выполнили индивидуальную работу - поделка «рыбка» из диска. Родители на этом этапе принимали  посильное участие по формированию предметно-развивающей среды к проекту - конструировали  макетов водной среды, создавали  макетов водной среды: водоем, водопад. озеро, аквариум, делали поделки с детьми. На этом же этапе мы сконструировали еще один макет водной среды </w:t>
      </w:r>
      <w:r w:rsidRPr="008D26AA">
        <w:rPr>
          <w:b/>
          <w:sz w:val="24"/>
          <w:szCs w:val="24"/>
          <w:lang w:val="ru-RU" w:eastAsia="ru-RU"/>
        </w:rPr>
        <w:t>- водопад.</w:t>
      </w:r>
      <w:r w:rsidRPr="008D26AA">
        <w:rPr>
          <w:sz w:val="24"/>
          <w:szCs w:val="24"/>
          <w:lang w:val="ru-RU" w:eastAsia="ru-RU"/>
        </w:rPr>
        <w:t xml:space="preserve">Нами также был оформлен </w:t>
      </w:r>
      <w:r w:rsidRPr="008D26AA">
        <w:rPr>
          <w:b/>
          <w:sz w:val="24"/>
          <w:szCs w:val="24"/>
          <w:lang w:val="ru-RU" w:eastAsia="ru-RU"/>
        </w:rPr>
        <w:t>экологический уголок в группе</w:t>
      </w:r>
      <w:r w:rsidRPr="008D26AA">
        <w:rPr>
          <w:sz w:val="24"/>
          <w:szCs w:val="24"/>
          <w:lang w:val="ru-RU" w:eastAsia="ru-RU"/>
        </w:rPr>
        <w:t>, посвященной водной среде. Была создана тучка из синей вуали, и показан круговорот воды в природе, как капельки из дождевых синих облачков превращаются в пар и возвращаются обратно в форме прозрачных паровых.</w:t>
      </w:r>
      <w:r w:rsidRPr="008D26AA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DE2A37" w:rsidRPr="008D26AA" w:rsidRDefault="00DE2A37" w:rsidP="008D26AA">
      <w:pPr>
        <w:spacing w:before="100" w:beforeAutospacing="1" w:after="100" w:afterAutospacing="1" w:line="240" w:lineRule="auto"/>
        <w:ind w:left="113" w:firstLine="709"/>
        <w:jc w:val="both"/>
        <w:rPr>
          <w:sz w:val="24"/>
          <w:szCs w:val="24"/>
          <w:lang w:val="ru-RU" w:eastAsia="ru-RU"/>
        </w:rPr>
      </w:pPr>
      <w:r w:rsidRPr="008D26AA">
        <w:rPr>
          <w:sz w:val="24"/>
          <w:szCs w:val="24"/>
          <w:lang w:val="ru-RU" w:eastAsia="ru-RU"/>
        </w:rPr>
        <w:t xml:space="preserve">На </w:t>
      </w:r>
      <w:r w:rsidRPr="008D26AA">
        <w:rPr>
          <w:b/>
          <w:sz w:val="24"/>
          <w:szCs w:val="24"/>
          <w:lang w:val="ru-RU" w:eastAsia="ru-RU"/>
        </w:rPr>
        <w:t>заключительном этапе</w:t>
      </w:r>
      <w:r w:rsidRPr="008D26AA">
        <w:rPr>
          <w:sz w:val="24"/>
          <w:szCs w:val="24"/>
          <w:lang w:val="ru-RU" w:eastAsia="ru-RU"/>
        </w:rPr>
        <w:t xml:space="preserve"> мы получили конечный продукт  проекта-знания детей о свойствах воды, морских обитателях, круговороте воды в природе, которые наши дети с успехом продемонстрировали на празднике « Волшебница вода» где они рассказывали о свойствах воды, пели песни о ней, играли в подвижные игры с водной тематикой.</w:t>
      </w:r>
    </w:p>
    <w:p w:rsidR="00DE2A37" w:rsidRPr="008D26AA" w:rsidRDefault="00DE2A37" w:rsidP="008D26AA">
      <w:pPr>
        <w:spacing w:before="100" w:beforeAutospacing="1" w:after="100" w:afterAutospacing="1" w:line="240" w:lineRule="auto"/>
        <w:ind w:left="113" w:firstLine="709"/>
        <w:jc w:val="both"/>
        <w:rPr>
          <w:b/>
          <w:sz w:val="24"/>
          <w:szCs w:val="24"/>
          <w:lang w:val="ru-RU" w:eastAsia="ru-RU"/>
        </w:rPr>
      </w:pPr>
      <w:r w:rsidRPr="008D26AA">
        <w:rPr>
          <w:sz w:val="24"/>
          <w:szCs w:val="24"/>
          <w:lang w:val="ru-RU" w:eastAsia="ru-RU"/>
        </w:rPr>
        <w:t xml:space="preserve">Конечным продуктом также стал – </w:t>
      </w:r>
      <w:r w:rsidRPr="008D26AA">
        <w:rPr>
          <w:b/>
          <w:sz w:val="24"/>
          <w:szCs w:val="24"/>
          <w:lang w:val="ru-RU" w:eastAsia="ru-RU"/>
        </w:rPr>
        <w:t>коллаж,</w:t>
      </w:r>
      <w:r w:rsidRPr="008D26AA">
        <w:rPr>
          <w:sz w:val="24"/>
          <w:szCs w:val="24"/>
          <w:lang w:val="ru-RU" w:eastAsia="ru-RU"/>
        </w:rPr>
        <w:t xml:space="preserve"> изготовленный с детьми </w:t>
      </w:r>
      <w:r w:rsidRPr="008D26AA">
        <w:rPr>
          <w:b/>
          <w:sz w:val="24"/>
          <w:szCs w:val="24"/>
          <w:lang w:val="ru-RU" w:eastAsia="ru-RU"/>
        </w:rPr>
        <w:t>«Морские обитатели», экологический уголок, оформленный в группе, материал из которого с успехом будет применяться  в процессе образовательной деятельности в рамках развития экологических представлений у старших дошкольников.</w:t>
      </w:r>
    </w:p>
    <w:p w:rsidR="00DE2A37" w:rsidRPr="008D26AA" w:rsidRDefault="00DE2A37" w:rsidP="008D26AA">
      <w:pPr>
        <w:spacing w:before="100" w:beforeAutospacing="1" w:after="100" w:afterAutospacing="1" w:line="240" w:lineRule="auto"/>
        <w:ind w:left="113" w:firstLine="709"/>
        <w:jc w:val="both"/>
        <w:rPr>
          <w:sz w:val="24"/>
          <w:szCs w:val="24"/>
          <w:lang w:val="ru-RU" w:eastAsia="ru-RU"/>
        </w:rPr>
      </w:pPr>
      <w:r w:rsidRPr="008D26AA">
        <w:rPr>
          <w:sz w:val="24"/>
          <w:szCs w:val="24"/>
          <w:lang w:val="ru-RU" w:eastAsia="ru-RU"/>
        </w:rPr>
        <w:t>Итогом нашего проекта также была родительская встреча, организованная в виде интерактивной игры с родителями, была показана презентация, а также видеозапись с высказываниями детей о воде. Родители вместе с воспитателями поиграли в подвижные игры с нестандартным физкультурным оборудованием «парашют» такие как « Море вол</w:t>
      </w:r>
      <w:r w:rsidR="002C474D">
        <w:rPr>
          <w:sz w:val="24"/>
          <w:szCs w:val="24"/>
          <w:lang w:val="ru-RU" w:eastAsia="ru-RU"/>
        </w:rPr>
        <w:t>нуется раз…</w:t>
      </w:r>
      <w:r w:rsidRPr="008D26AA">
        <w:rPr>
          <w:sz w:val="24"/>
          <w:szCs w:val="24"/>
          <w:lang w:val="ru-RU" w:eastAsia="ru-RU"/>
        </w:rPr>
        <w:t>», «Водная карусель».</w:t>
      </w:r>
      <w:r w:rsidRPr="008D26AA">
        <w:rPr>
          <w:noProof/>
          <w:sz w:val="24"/>
          <w:szCs w:val="24"/>
          <w:lang w:val="ru-RU" w:eastAsia="ru-RU"/>
        </w:rPr>
        <w:t xml:space="preserve"> </w:t>
      </w:r>
    </w:p>
    <w:p w:rsidR="00DE2A37" w:rsidRPr="008D26AA" w:rsidRDefault="00DE2A37" w:rsidP="008D26AA">
      <w:pPr>
        <w:spacing w:before="100" w:beforeAutospacing="1" w:after="100" w:afterAutospacing="1" w:line="240" w:lineRule="auto"/>
        <w:ind w:left="113" w:firstLine="709"/>
        <w:jc w:val="both"/>
        <w:rPr>
          <w:sz w:val="24"/>
          <w:szCs w:val="24"/>
          <w:lang w:val="ru-RU" w:eastAsia="ru-RU"/>
        </w:rPr>
      </w:pPr>
      <w:r w:rsidRPr="008D26AA">
        <w:rPr>
          <w:sz w:val="24"/>
          <w:szCs w:val="24"/>
          <w:lang w:val="ru-RU" w:eastAsia="ru-RU"/>
        </w:rPr>
        <w:t xml:space="preserve"> Родителям, как и детям, ранее была предложена серия логопедических игр для активации словаря по теме «вода»</w:t>
      </w:r>
    </w:p>
    <w:p w:rsidR="00DE2A37" w:rsidRPr="008D26AA" w:rsidRDefault="00DE2A37" w:rsidP="008D26AA">
      <w:pPr>
        <w:spacing w:before="100" w:beforeAutospacing="1" w:after="100" w:afterAutospacing="1" w:line="240" w:lineRule="auto"/>
        <w:ind w:left="113" w:firstLine="709"/>
        <w:jc w:val="both"/>
        <w:rPr>
          <w:sz w:val="24"/>
          <w:szCs w:val="24"/>
          <w:lang w:val="ru-RU" w:eastAsia="ru-RU"/>
        </w:rPr>
      </w:pPr>
      <w:r w:rsidRPr="008D26AA">
        <w:rPr>
          <w:sz w:val="24"/>
          <w:szCs w:val="24"/>
          <w:lang w:val="ru-RU" w:eastAsia="ru-RU"/>
        </w:rPr>
        <w:lastRenderedPageBreak/>
        <w:t xml:space="preserve">Мы считаем, что </w:t>
      </w:r>
      <w:r w:rsidRPr="008D26AA">
        <w:rPr>
          <w:b/>
          <w:sz w:val="24"/>
          <w:szCs w:val="24"/>
          <w:lang w:val="ru-RU" w:eastAsia="ru-RU"/>
        </w:rPr>
        <w:t>итогом</w:t>
      </w:r>
      <w:r w:rsidRPr="008D26AA">
        <w:rPr>
          <w:sz w:val="24"/>
          <w:szCs w:val="24"/>
          <w:lang w:val="ru-RU" w:eastAsia="ru-RU"/>
        </w:rPr>
        <w:t xml:space="preserve"> наша работа над проектом способствовала развитию  познавательного интереса к теме «Почему воду надо беречь», дети стали бережнее относиться к воде, осознав, что она источник жизни. </w:t>
      </w:r>
    </w:p>
    <w:p w:rsidR="009157BF" w:rsidRPr="008D26AA" w:rsidRDefault="009157BF" w:rsidP="008D26AA">
      <w:pPr>
        <w:spacing w:before="100" w:beforeAutospacing="1" w:after="100" w:afterAutospacing="1" w:line="240" w:lineRule="auto"/>
        <w:ind w:left="113" w:firstLine="709"/>
        <w:jc w:val="both"/>
        <w:rPr>
          <w:sz w:val="24"/>
          <w:szCs w:val="24"/>
          <w:lang w:val="ru-RU"/>
        </w:rPr>
      </w:pPr>
      <w:r w:rsidRPr="008D26AA">
        <w:rPr>
          <w:sz w:val="24"/>
          <w:szCs w:val="24"/>
          <w:lang w:val="ru-RU"/>
        </w:rPr>
        <w:t xml:space="preserve"> В ходе проведенной нами диагностики выяснилось, что</w:t>
      </w:r>
      <w:r w:rsidR="00716491" w:rsidRPr="008D26AA">
        <w:rPr>
          <w:sz w:val="24"/>
          <w:szCs w:val="24"/>
          <w:lang w:val="ru-RU"/>
        </w:rPr>
        <w:t>,</w:t>
      </w:r>
      <w:r w:rsidR="00DE2A37" w:rsidRPr="008D26AA">
        <w:rPr>
          <w:sz w:val="24"/>
          <w:szCs w:val="24"/>
          <w:lang w:val="ru-RU"/>
        </w:rPr>
        <w:t xml:space="preserve"> в результате  совместной с детьми и родителями работы над проектом  познавательная активность у  наших воспитанников увеличилась на 8% , на начальном этапе до работы над проектом она составляла 22%, а на заключительном этапе составила  30%. Дети стали ставить эксперименты дома, многие попросили родителей приобрести энциклопедии и книги, стали задавать больше вопросов, стремились найти на них ответы. </w:t>
      </w:r>
    </w:p>
    <w:p w:rsidR="00FA0994" w:rsidRPr="008D26AA" w:rsidRDefault="009157BF" w:rsidP="008D26AA">
      <w:pPr>
        <w:spacing w:before="100" w:beforeAutospacing="1" w:after="100" w:afterAutospacing="1" w:line="240" w:lineRule="auto"/>
        <w:ind w:left="113" w:firstLine="709"/>
        <w:jc w:val="both"/>
        <w:rPr>
          <w:sz w:val="24"/>
          <w:szCs w:val="24"/>
          <w:lang w:val="ru-RU"/>
        </w:rPr>
      </w:pPr>
      <w:r w:rsidRPr="008D26AA">
        <w:rPr>
          <w:sz w:val="24"/>
          <w:szCs w:val="24"/>
          <w:lang w:val="ru-RU"/>
        </w:rPr>
        <w:t>Таким образом, мы можем сделать вывод, что п</w:t>
      </w:r>
      <w:r w:rsidR="00DE2A37" w:rsidRPr="008D26AA">
        <w:rPr>
          <w:sz w:val="24"/>
          <w:szCs w:val="24"/>
          <w:lang w:val="ru-RU"/>
        </w:rPr>
        <w:t>роект стал стартовой опорой для многих родителей, которые активнее стали предлагать помощь нм, воспитателям  в нашем стремлении разнообразить предметно-развивающую среду в группе.</w:t>
      </w:r>
    </w:p>
    <w:p w:rsidR="00232F6C" w:rsidRPr="008D26AA" w:rsidRDefault="00232F6C" w:rsidP="008D26AA">
      <w:pPr>
        <w:spacing w:before="100" w:beforeAutospacing="1" w:after="100" w:afterAutospacing="1" w:line="240" w:lineRule="auto"/>
        <w:ind w:left="113" w:firstLine="709"/>
        <w:jc w:val="both"/>
        <w:rPr>
          <w:sz w:val="24"/>
          <w:szCs w:val="24"/>
          <w:lang w:val="ru-RU"/>
        </w:rPr>
      </w:pPr>
    </w:p>
    <w:p w:rsidR="00232F6C" w:rsidRPr="008D26AA" w:rsidRDefault="00232F6C" w:rsidP="008D26AA">
      <w:pPr>
        <w:spacing w:before="100" w:beforeAutospacing="1" w:after="100" w:afterAutospacing="1" w:line="240" w:lineRule="auto"/>
        <w:ind w:left="113" w:firstLine="851"/>
        <w:jc w:val="center"/>
        <w:rPr>
          <w:sz w:val="24"/>
          <w:szCs w:val="24"/>
          <w:lang w:val="ru-RU"/>
        </w:rPr>
      </w:pPr>
      <w:r w:rsidRPr="008D26AA">
        <w:rPr>
          <w:sz w:val="24"/>
          <w:szCs w:val="24"/>
          <w:lang w:val="ru-RU"/>
        </w:rPr>
        <w:t>Список используемой литературы.</w:t>
      </w:r>
    </w:p>
    <w:p w:rsidR="00232F6C" w:rsidRPr="008D26AA" w:rsidRDefault="00232F6C" w:rsidP="008D26A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6AA">
        <w:rPr>
          <w:rFonts w:ascii="Times New Roman" w:hAnsi="Times New Roman" w:cs="Times New Roman"/>
          <w:sz w:val="24"/>
          <w:szCs w:val="24"/>
          <w:lang w:eastAsia="ru-RU"/>
        </w:rPr>
        <w:t>1.Журнал «Дошкольное воспитание» №3,2007. – «Развитие творческого потенциала в процессе проблемного обучения».</w:t>
      </w:r>
    </w:p>
    <w:p w:rsidR="00232F6C" w:rsidRPr="008D26AA" w:rsidRDefault="00232F6C" w:rsidP="008D26A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6AA">
        <w:rPr>
          <w:rFonts w:ascii="Times New Roman" w:hAnsi="Times New Roman" w:cs="Times New Roman"/>
          <w:sz w:val="24"/>
          <w:szCs w:val="24"/>
          <w:lang w:eastAsia="ru-RU"/>
        </w:rPr>
        <w:t>2.Короткова Т.А. «Познавательно-исследовательская деятельность старшего дошкольного ребенка в детском саду»/ Короткова Т.А. // «Дошкольное воспитание» - 2003г. - №3 – с. 12.</w:t>
      </w:r>
    </w:p>
    <w:p w:rsidR="00232F6C" w:rsidRPr="008D26AA" w:rsidRDefault="00232F6C" w:rsidP="008D26A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6AA">
        <w:rPr>
          <w:rFonts w:ascii="Times New Roman" w:hAnsi="Times New Roman" w:cs="Times New Roman"/>
          <w:sz w:val="24"/>
          <w:szCs w:val="24"/>
          <w:lang w:eastAsia="ru-RU"/>
        </w:rPr>
        <w:t>3.Костюченко М. Экспериментируем //Дошкольное воспитание. – 2006. – № 8. – С. 27-37.</w:t>
      </w:r>
    </w:p>
    <w:p w:rsidR="00232F6C" w:rsidRPr="008D26AA" w:rsidRDefault="00232F6C" w:rsidP="008D26A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6AA">
        <w:rPr>
          <w:rFonts w:ascii="Times New Roman" w:hAnsi="Times New Roman" w:cs="Times New Roman"/>
          <w:sz w:val="24"/>
          <w:szCs w:val="24"/>
          <w:lang w:eastAsia="ru-RU"/>
        </w:rPr>
        <w:t>4.З.А.Михайлова, Т.И.Бабаева, Л.М.Кларина, З.А.Серова Развитие познавательно-                         исследовательских умений у старших дошкольников. – Издательство «ДЕТСТВО-ПРЕСС» 2013.</w:t>
      </w:r>
    </w:p>
    <w:p w:rsidR="00232F6C" w:rsidRPr="008D26AA" w:rsidRDefault="00232F6C" w:rsidP="008D26A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D26AA">
        <w:rPr>
          <w:rFonts w:ascii="Times New Roman" w:hAnsi="Times New Roman" w:cs="Times New Roman"/>
          <w:sz w:val="24"/>
          <w:szCs w:val="24"/>
        </w:rPr>
        <w:t xml:space="preserve">5.«Организация опытно – экспериментальной деятельности детей 2-7 лет, Тематическое планирование, рекомендации, конспекты занятий» Авторы </w:t>
      </w:r>
      <w:r w:rsidR="002C474D" w:rsidRPr="008D26AA">
        <w:rPr>
          <w:rFonts w:ascii="Times New Roman" w:hAnsi="Times New Roman" w:cs="Times New Roman"/>
          <w:sz w:val="24"/>
          <w:szCs w:val="24"/>
        </w:rPr>
        <w:t>- с</w:t>
      </w:r>
      <w:r w:rsidRPr="008D26AA">
        <w:rPr>
          <w:rFonts w:ascii="Times New Roman" w:hAnsi="Times New Roman" w:cs="Times New Roman"/>
          <w:sz w:val="24"/>
          <w:szCs w:val="24"/>
        </w:rPr>
        <w:t>оставители Е. А. Мартынова, И. М. Сучкова Волгоград: Учитель, 2011. А. И. Иванова «Методика организации экологических наблюдений и экспериментов в детском саду: Пособие для работников дошкольных учреждений» - М.</w:t>
      </w:r>
      <w:r w:rsidR="002C474D" w:rsidRPr="008D26AA">
        <w:rPr>
          <w:rFonts w:ascii="Times New Roman" w:hAnsi="Times New Roman" w:cs="Times New Roman"/>
          <w:sz w:val="24"/>
          <w:szCs w:val="24"/>
        </w:rPr>
        <w:t>:</w:t>
      </w:r>
      <w:r w:rsidRPr="008D26AA">
        <w:rPr>
          <w:rFonts w:ascii="Times New Roman" w:hAnsi="Times New Roman" w:cs="Times New Roman"/>
          <w:sz w:val="24"/>
          <w:szCs w:val="24"/>
        </w:rPr>
        <w:t xml:space="preserve"> ТЦ Сфера, 2003.</w:t>
      </w:r>
    </w:p>
    <w:p w:rsidR="00232F6C" w:rsidRPr="008D26AA" w:rsidRDefault="00232F6C" w:rsidP="008D26A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6AA">
        <w:rPr>
          <w:rFonts w:ascii="Times New Roman" w:hAnsi="Times New Roman" w:cs="Times New Roman"/>
          <w:sz w:val="24"/>
          <w:szCs w:val="24"/>
          <w:lang w:eastAsia="ru-RU"/>
        </w:rPr>
        <w:t>6.Рыжова Н.А. Экологическое образование дошкольников: теория и практика. – М.: Институт развития проф. образования, 1999.</w:t>
      </w:r>
    </w:p>
    <w:p w:rsidR="00232F6C" w:rsidRPr="008D26AA" w:rsidRDefault="00232F6C" w:rsidP="008D26A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6AA">
        <w:rPr>
          <w:rFonts w:ascii="Times New Roman" w:hAnsi="Times New Roman" w:cs="Times New Roman"/>
          <w:sz w:val="24"/>
          <w:szCs w:val="24"/>
          <w:lang w:eastAsia="ru-RU"/>
        </w:rPr>
        <w:t>7.Рыжова Н.А. Экологическое воспитание в детском саду. – М.: Карапуз, 2000.</w:t>
      </w:r>
    </w:p>
    <w:p w:rsidR="008D26AA" w:rsidRDefault="007153A4" w:rsidP="008D26AA">
      <w:pPr>
        <w:pStyle w:val="60"/>
        <w:spacing w:before="0" w:beforeAutospacing="0"/>
        <w:jc w:val="both"/>
      </w:pPr>
      <w:r w:rsidRPr="008D26AA">
        <w:t>8. Н.А.Рыжова Наш дом – природа. Волшебная вода. Москва, 1997.</w:t>
      </w:r>
    </w:p>
    <w:p w:rsidR="00232F6C" w:rsidRPr="008D26AA" w:rsidRDefault="008D26AA" w:rsidP="008D26AA">
      <w:pPr>
        <w:pStyle w:val="60"/>
        <w:spacing w:before="0" w:beforeAutospacing="0"/>
        <w:jc w:val="both"/>
      </w:pPr>
      <w:r>
        <w:t>9</w:t>
      </w:r>
      <w:r w:rsidR="00232F6C" w:rsidRPr="008D26AA">
        <w:t>.Тугушева Г.П. Чистякова А.Е. Экспериментальная деятельность детей среднего и старшего дошкольного возраста, 2007</w:t>
      </w:r>
    </w:p>
    <w:p w:rsidR="00232F6C" w:rsidRPr="008D26AA" w:rsidRDefault="008D26AA" w:rsidP="008D26A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32F6C" w:rsidRPr="008D26AA">
        <w:rPr>
          <w:rFonts w:ascii="Times New Roman" w:hAnsi="Times New Roman" w:cs="Times New Roman"/>
          <w:sz w:val="24"/>
          <w:szCs w:val="24"/>
        </w:rPr>
        <w:t>.Тугушева Г. П. Чистякова А. Е. «Экспериментальная деятельность детей среднего и старшего дошкольного возраста» С- П: ДЕТСТВО.</w:t>
      </w:r>
    </w:p>
    <w:sectPr w:rsidR="00232F6C" w:rsidRPr="008D26AA" w:rsidSect="009157BF">
      <w:pgSz w:w="11906" w:h="16838"/>
      <w:pgMar w:top="1134" w:right="850" w:bottom="1134" w:left="1701" w:header="1134" w:footer="113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61" w:rsidRDefault="00823561" w:rsidP="00B00036">
      <w:pPr>
        <w:spacing w:after="0" w:line="240" w:lineRule="auto"/>
      </w:pPr>
      <w:r>
        <w:separator/>
      </w:r>
    </w:p>
  </w:endnote>
  <w:endnote w:type="continuationSeparator" w:id="0">
    <w:p w:rsidR="00823561" w:rsidRDefault="00823561" w:rsidP="00B0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61" w:rsidRDefault="00823561" w:rsidP="00B00036">
      <w:pPr>
        <w:spacing w:after="0" w:line="240" w:lineRule="auto"/>
      </w:pPr>
      <w:r>
        <w:separator/>
      </w:r>
    </w:p>
  </w:footnote>
  <w:footnote w:type="continuationSeparator" w:id="0">
    <w:p w:rsidR="00823561" w:rsidRDefault="00823561" w:rsidP="00B00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7DD1"/>
    <w:multiLevelType w:val="hybridMultilevel"/>
    <w:tmpl w:val="0A2EC646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1CCE42F9"/>
    <w:multiLevelType w:val="hybridMultilevel"/>
    <w:tmpl w:val="0E42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19A0"/>
    <w:multiLevelType w:val="multilevel"/>
    <w:tmpl w:val="6B5E67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113A62"/>
    <w:multiLevelType w:val="multilevel"/>
    <w:tmpl w:val="EFF09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36"/>
    <w:rsid w:val="00000282"/>
    <w:rsid w:val="00033A6F"/>
    <w:rsid w:val="000C673F"/>
    <w:rsid w:val="000C7CA1"/>
    <w:rsid w:val="000E23D8"/>
    <w:rsid w:val="00197D9C"/>
    <w:rsid w:val="001E3112"/>
    <w:rsid w:val="002026B1"/>
    <w:rsid w:val="00232F6C"/>
    <w:rsid w:val="002C474D"/>
    <w:rsid w:val="00334A33"/>
    <w:rsid w:val="003A4B64"/>
    <w:rsid w:val="00431D45"/>
    <w:rsid w:val="00461F3F"/>
    <w:rsid w:val="00483FCE"/>
    <w:rsid w:val="004E1B6F"/>
    <w:rsid w:val="0055122E"/>
    <w:rsid w:val="00555EDA"/>
    <w:rsid w:val="00632573"/>
    <w:rsid w:val="006478CF"/>
    <w:rsid w:val="006E6BD1"/>
    <w:rsid w:val="006F47E7"/>
    <w:rsid w:val="007153A4"/>
    <w:rsid w:val="00716491"/>
    <w:rsid w:val="0072387F"/>
    <w:rsid w:val="0081695C"/>
    <w:rsid w:val="00823561"/>
    <w:rsid w:val="008D26AA"/>
    <w:rsid w:val="008F73EB"/>
    <w:rsid w:val="009157BF"/>
    <w:rsid w:val="00B00036"/>
    <w:rsid w:val="00B30453"/>
    <w:rsid w:val="00BF5FD5"/>
    <w:rsid w:val="00C147E6"/>
    <w:rsid w:val="00CB6E4E"/>
    <w:rsid w:val="00D72915"/>
    <w:rsid w:val="00DA2645"/>
    <w:rsid w:val="00DE2A37"/>
    <w:rsid w:val="00E43DF4"/>
    <w:rsid w:val="00EB2FC2"/>
    <w:rsid w:val="00EC37F7"/>
    <w:rsid w:val="00EF4E01"/>
    <w:rsid w:val="00FA0994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3286A1-608D-4F35-93CE-7510168A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36"/>
    <w:pPr>
      <w:spacing w:after="200" w:line="276" w:lineRule="auto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0036"/>
    <w:pPr>
      <w:spacing w:before="225" w:after="225" w:line="240" w:lineRule="auto"/>
      <w:jc w:val="both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B0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00036"/>
    <w:rPr>
      <w:rFonts w:ascii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rsid w:val="00B0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00036"/>
    <w:rPr>
      <w:rFonts w:ascii="Times New Roman" w:hAnsi="Times New Roman" w:cs="Times New Roman"/>
      <w:lang w:val="en-US"/>
    </w:rPr>
  </w:style>
  <w:style w:type="character" w:styleId="a8">
    <w:name w:val="line number"/>
    <w:basedOn w:val="a0"/>
    <w:uiPriority w:val="99"/>
    <w:semiHidden/>
    <w:rsid w:val="00FE56B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2387F"/>
    <w:rPr>
      <w:rFonts w:ascii="Tahoma" w:hAnsi="Tahoma" w:cs="Tahoma"/>
      <w:sz w:val="16"/>
      <w:szCs w:val="16"/>
      <w:lang w:val="en-US"/>
    </w:rPr>
  </w:style>
  <w:style w:type="paragraph" w:customStyle="1" w:styleId="c1">
    <w:name w:val="c1"/>
    <w:basedOn w:val="a"/>
    <w:uiPriority w:val="99"/>
    <w:rsid w:val="00555EDA"/>
    <w:pPr>
      <w:spacing w:before="240" w:after="240" w:line="240" w:lineRule="auto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uiPriority w:val="99"/>
    <w:rsid w:val="00555EDA"/>
    <w:rPr>
      <w:rFonts w:cs="Times New Roman"/>
    </w:rPr>
  </w:style>
  <w:style w:type="paragraph" w:customStyle="1" w:styleId="c11">
    <w:name w:val="c11"/>
    <w:basedOn w:val="a"/>
    <w:uiPriority w:val="99"/>
    <w:rsid w:val="00555EDA"/>
    <w:pPr>
      <w:spacing w:before="240" w:after="240" w:line="240" w:lineRule="auto"/>
    </w:pPr>
    <w:rPr>
      <w:sz w:val="24"/>
      <w:szCs w:val="24"/>
      <w:lang w:val="ru-RU" w:eastAsia="ru-RU"/>
    </w:rPr>
  </w:style>
  <w:style w:type="paragraph" w:customStyle="1" w:styleId="c27">
    <w:name w:val="c27"/>
    <w:basedOn w:val="a"/>
    <w:uiPriority w:val="99"/>
    <w:rsid w:val="00555EDA"/>
    <w:pPr>
      <w:spacing w:before="240" w:after="240" w:line="240" w:lineRule="auto"/>
    </w:pPr>
    <w:rPr>
      <w:sz w:val="24"/>
      <w:szCs w:val="24"/>
      <w:lang w:val="ru-RU" w:eastAsia="ru-RU"/>
    </w:rPr>
  </w:style>
  <w:style w:type="paragraph" w:styleId="ab">
    <w:name w:val="List Paragraph"/>
    <w:basedOn w:val="a"/>
    <w:uiPriority w:val="99"/>
    <w:qFormat/>
    <w:rsid w:val="00555EDA"/>
    <w:pPr>
      <w:ind w:left="720"/>
      <w:contextualSpacing/>
    </w:pPr>
  </w:style>
  <w:style w:type="paragraph" w:styleId="ac">
    <w:name w:val="No Spacing"/>
    <w:uiPriority w:val="1"/>
    <w:qFormat/>
    <w:rsid w:val="00232F6C"/>
    <w:rPr>
      <w:rFonts w:asciiTheme="minorHAnsi" w:eastAsiaTheme="minorHAnsi" w:hAnsiTheme="minorHAnsi" w:cstheme="minorBidi"/>
      <w:lang w:eastAsia="en-US"/>
    </w:rPr>
  </w:style>
  <w:style w:type="paragraph" w:customStyle="1" w:styleId="60">
    <w:name w:val="60"/>
    <w:basedOn w:val="a"/>
    <w:rsid w:val="007153A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8D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3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06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1712</Words>
  <Characters>11703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m</cp:lastModifiedBy>
  <cp:revision>7</cp:revision>
  <dcterms:created xsi:type="dcterms:W3CDTF">2014-11-19T17:20:00Z</dcterms:created>
  <dcterms:modified xsi:type="dcterms:W3CDTF">2015-10-17T08:30:00Z</dcterms:modified>
</cp:coreProperties>
</file>