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7C" w:rsidRPr="004F113D" w:rsidRDefault="0012627C" w:rsidP="0012627C">
      <w:pPr>
        <w:pStyle w:val="c5"/>
        <w:spacing w:before="0" w:beforeAutospacing="0" w:after="0" w:afterAutospacing="0" w:line="270" w:lineRule="atLeast"/>
        <w:jc w:val="center"/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>Развлечение «Широкая Масленица»</w:t>
      </w:r>
    </w:p>
    <w:p w:rsidR="004F113D" w:rsidRPr="004F113D" w:rsidRDefault="004F113D" w:rsidP="0012627C">
      <w:pPr>
        <w:pStyle w:val="c5"/>
        <w:spacing w:before="0" w:beforeAutospacing="0" w:after="0" w:afterAutospacing="0" w:line="270" w:lineRule="atLeast"/>
        <w:jc w:val="center"/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>(в младшей группе «Колокольчик» и средней группе «Радуга»)</w:t>
      </w:r>
    </w:p>
    <w:p w:rsidR="0012627C" w:rsidRPr="004F113D" w:rsidRDefault="0012627C" w:rsidP="0012627C">
      <w:pPr>
        <w:pStyle w:val="c5"/>
        <w:spacing w:before="0" w:beforeAutospacing="0" w:after="0" w:afterAutospacing="0" w:line="270" w:lineRule="atLeast"/>
        <w:jc w:val="center"/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12627C" w:rsidRPr="004F113D" w:rsidRDefault="004F113D" w:rsidP="0012627C">
      <w:pPr>
        <w:pStyle w:val="c5"/>
        <w:spacing w:before="0" w:beforeAutospacing="0" w:after="0" w:afterAutospacing="0" w:line="270" w:lineRule="atLeast"/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>Образовательные</w:t>
      </w:r>
      <w:r w:rsidR="0012627C"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 xml:space="preserve"> области: </w:t>
      </w:r>
      <w:r w:rsidR="0012627C"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>коммуникация,</w:t>
      </w:r>
      <w:r w:rsidR="0012627C"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12627C"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 xml:space="preserve"> познание,</w:t>
      </w:r>
      <w:r w:rsidR="0012627C"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12627C"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>музыка, социализация</w:t>
      </w:r>
      <w:proofErr w:type="gramStart"/>
      <w:r w:rsidR="0012627C"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 xml:space="preserve"> ,</w:t>
      </w:r>
      <w:proofErr w:type="gramEnd"/>
      <w:r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 xml:space="preserve"> физическая культура</w:t>
      </w:r>
    </w:p>
    <w:p w:rsidR="0012627C" w:rsidRPr="004F113D" w:rsidRDefault="0012627C" w:rsidP="0012627C">
      <w:pPr>
        <w:pStyle w:val="c5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12627C" w:rsidRPr="004F113D" w:rsidRDefault="0012627C" w:rsidP="0012627C">
      <w:pPr>
        <w:pStyle w:val="c5"/>
        <w:spacing w:before="0" w:beforeAutospacing="0" w:after="0" w:afterAutospacing="0" w:line="270" w:lineRule="atLeast"/>
        <w:rPr>
          <w:rStyle w:val="c3"/>
          <w:rFonts w:asciiTheme="minorHAnsi" w:hAnsiTheme="minorHAnsi" w:cs="Arial"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>Цель:</w:t>
      </w:r>
      <w:r w:rsidRPr="004F113D">
        <w:rPr>
          <w:rStyle w:val="apple-converted-space"/>
          <w:rFonts w:asciiTheme="minorHAnsi" w:hAnsiTheme="minorHAnsi" w:cs="Arial"/>
          <w:b/>
          <w:bCs/>
          <w:color w:val="000000"/>
          <w:sz w:val="28"/>
          <w:szCs w:val="28"/>
        </w:rPr>
        <w:t> </w:t>
      </w:r>
      <w:r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> 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>Повышение интереса детей к традициям русского народа.</w:t>
      </w:r>
    </w:p>
    <w:p w:rsidR="0012627C" w:rsidRPr="004F113D" w:rsidRDefault="0012627C" w:rsidP="0012627C">
      <w:pPr>
        <w:pStyle w:val="c5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12627C" w:rsidRPr="004F113D" w:rsidRDefault="0012627C" w:rsidP="0012627C">
      <w:pPr>
        <w:pStyle w:val="c5"/>
        <w:spacing w:before="0" w:beforeAutospacing="0" w:after="0" w:afterAutospacing="0" w:line="270" w:lineRule="atLeast"/>
        <w:rPr>
          <w:rStyle w:val="c3"/>
          <w:rFonts w:asciiTheme="minorHAnsi" w:hAnsiTheme="minorHAnsi" w:cs="Arial"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>Задачи</w:t>
      </w:r>
      <w:r w:rsidRPr="004F113D">
        <w:rPr>
          <w:rStyle w:val="c3"/>
          <w:rFonts w:asciiTheme="minorHAnsi" w:hAnsiTheme="minorHAnsi" w:cs="Arial"/>
          <w:b/>
          <w:bCs/>
          <w:color w:val="000000"/>
          <w:sz w:val="28"/>
          <w:szCs w:val="28"/>
        </w:rPr>
        <w:t xml:space="preserve">: 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>1. Поз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>накомить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 xml:space="preserve"> детей 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 xml:space="preserve"> с русским народным праздником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 xml:space="preserve"> «Масленица»</w:t>
      </w:r>
    </w:p>
    <w:p w:rsidR="0012627C" w:rsidRPr="004F113D" w:rsidRDefault="0012627C" w:rsidP="0012627C">
      <w:pPr>
        <w:pStyle w:val="c5"/>
        <w:spacing w:before="0" w:beforeAutospacing="0" w:after="0" w:afterAutospacing="0" w:line="270" w:lineRule="atLeast"/>
        <w:rPr>
          <w:rStyle w:val="c3"/>
          <w:rFonts w:asciiTheme="minorHAnsi" w:hAnsiTheme="minorHAnsi" w:cs="Arial"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>2.Поз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>накомить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 xml:space="preserve"> детей</w:t>
      </w: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 xml:space="preserve"> с русскими народными играми</w:t>
      </w:r>
    </w:p>
    <w:p w:rsidR="0012627C" w:rsidRPr="004F113D" w:rsidRDefault="0012627C" w:rsidP="0012627C">
      <w:pPr>
        <w:pStyle w:val="c5"/>
        <w:spacing w:before="0" w:beforeAutospacing="0" w:after="0" w:afterAutospacing="0" w:line="270" w:lineRule="atLeast"/>
        <w:rPr>
          <w:rStyle w:val="c3"/>
          <w:rFonts w:asciiTheme="minorHAnsi" w:hAnsiTheme="minorHAnsi" w:cs="Arial"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>3.Создать положительный эмоциональный настрой</w:t>
      </w:r>
    </w:p>
    <w:p w:rsidR="004F113D" w:rsidRPr="004F113D" w:rsidRDefault="004F113D" w:rsidP="0012627C">
      <w:pPr>
        <w:pStyle w:val="c5"/>
        <w:spacing w:before="0" w:beforeAutospacing="0" w:after="0" w:afterAutospacing="0" w:line="270" w:lineRule="atLeast"/>
        <w:rPr>
          <w:rStyle w:val="c3"/>
          <w:rFonts w:asciiTheme="minorHAnsi" w:hAnsiTheme="minorHAnsi" w:cs="Arial"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>4.Учить работать вместе при выполнении коллективной работы.</w:t>
      </w:r>
    </w:p>
    <w:p w:rsidR="004F113D" w:rsidRPr="004F113D" w:rsidRDefault="004F113D" w:rsidP="0012627C">
      <w:pPr>
        <w:pStyle w:val="c5"/>
        <w:spacing w:before="0" w:beforeAutospacing="0" w:after="0" w:afterAutospacing="0" w:line="270" w:lineRule="atLeast"/>
        <w:rPr>
          <w:rStyle w:val="c3"/>
          <w:rFonts w:asciiTheme="minorHAnsi" w:hAnsiTheme="minorHAnsi" w:cs="Arial"/>
          <w:bCs/>
          <w:color w:val="000000"/>
          <w:sz w:val="28"/>
          <w:szCs w:val="28"/>
        </w:rPr>
      </w:pPr>
      <w:r w:rsidRPr="004F113D">
        <w:rPr>
          <w:rStyle w:val="c3"/>
          <w:rFonts w:asciiTheme="minorHAnsi" w:hAnsiTheme="minorHAnsi" w:cs="Arial"/>
          <w:bCs/>
          <w:color w:val="000000"/>
          <w:sz w:val="28"/>
          <w:szCs w:val="28"/>
        </w:rPr>
        <w:t>5.Обогащение словаря (Масленица, скоморох, забавы и т.д.)</w:t>
      </w:r>
    </w:p>
    <w:p w:rsidR="004F113D" w:rsidRPr="004F113D" w:rsidRDefault="004F113D" w:rsidP="0012627C">
      <w:pPr>
        <w:pStyle w:val="c5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A01935" w:rsidRPr="004F113D" w:rsidRDefault="0012627C" w:rsidP="0012627C">
      <w:pPr>
        <w:pStyle w:val="c5"/>
        <w:spacing w:before="0" w:beforeAutospacing="0" w:after="0" w:afterAutospacing="0" w:line="270" w:lineRule="atLeast"/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</w:pPr>
      <w:r w:rsidRPr="004F113D">
        <w:rPr>
          <w:rStyle w:val="c3"/>
          <w:rFonts w:asciiTheme="minorHAnsi" w:hAnsiTheme="minorHAnsi" w:cs="Arial"/>
          <w:b/>
          <w:bCs/>
          <w:color w:val="000000" w:themeColor="text1"/>
          <w:sz w:val="28"/>
          <w:szCs w:val="28"/>
        </w:rPr>
        <w:t>Предварительная работа</w:t>
      </w:r>
      <w:proofErr w:type="gramStart"/>
      <w:r w:rsidRPr="004F113D">
        <w:rPr>
          <w:rStyle w:val="c3"/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4F113D">
        <w:rPr>
          <w:rStyle w:val="c3"/>
          <w:rFonts w:asciiTheme="minorHAnsi" w:hAnsiTheme="minorHAnsi" w:cs="Arial"/>
          <w:b/>
          <w:bCs/>
          <w:color w:val="000000" w:themeColor="text1"/>
          <w:sz w:val="28"/>
          <w:szCs w:val="28"/>
        </w:rPr>
        <w:t> </w:t>
      </w:r>
      <w:r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>чтение русского народного фольклора (пословицы,</w:t>
      </w:r>
      <w:r w:rsidR="004F113D"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>потешки</w:t>
      </w:r>
      <w:proofErr w:type="spellEnd"/>
      <w:r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>,</w:t>
      </w:r>
      <w:r w:rsidR="004F113D"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>заклички</w:t>
      </w:r>
      <w:proofErr w:type="spellEnd"/>
      <w:r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>), беседы, знакомство с народными играми,</w:t>
      </w:r>
      <w:r w:rsidR="004F113D"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 xml:space="preserve"> </w:t>
      </w:r>
      <w:r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>прослу</w:t>
      </w:r>
      <w:r w:rsidR="00A01935" w:rsidRPr="004F113D"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  <w:t>шивание русских народных песен.</w:t>
      </w:r>
    </w:p>
    <w:p w:rsidR="00A01935" w:rsidRPr="004F113D" w:rsidRDefault="00A01935" w:rsidP="0012627C">
      <w:pPr>
        <w:pStyle w:val="c5"/>
        <w:spacing w:before="0" w:beforeAutospacing="0" w:after="0" w:afterAutospacing="0" w:line="270" w:lineRule="atLeast"/>
        <w:rPr>
          <w:rStyle w:val="c6"/>
          <w:rFonts w:asciiTheme="minorHAnsi" w:hAnsiTheme="minorHAnsi" w:cs="Arial"/>
          <w:i/>
          <w:iCs/>
          <w:color w:val="000000" w:themeColor="text1"/>
          <w:sz w:val="28"/>
          <w:szCs w:val="28"/>
        </w:rPr>
      </w:pPr>
    </w:p>
    <w:p w:rsidR="00115D63" w:rsidRPr="004F113D" w:rsidRDefault="0012627C" w:rsidP="004F113D">
      <w:pPr>
        <w:pStyle w:val="c5"/>
        <w:spacing w:before="0" w:beforeAutospacing="0" w:after="0" w:afterAutospacing="0" w:line="270" w:lineRule="atLeast"/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</w:pPr>
      <w:proofErr w:type="gramStart"/>
      <w:r w:rsidRPr="004F113D">
        <w:rPr>
          <w:rStyle w:val="c3"/>
          <w:rFonts w:asciiTheme="minorHAnsi" w:hAnsiTheme="minorHAnsi" w:cs="Arial"/>
          <w:b/>
          <w:bCs/>
          <w:color w:val="000000" w:themeColor="text1"/>
          <w:sz w:val="28"/>
          <w:szCs w:val="28"/>
        </w:rPr>
        <w:t>Оборудование:</w:t>
      </w:r>
      <w:r w:rsidRPr="004F113D">
        <w:rPr>
          <w:rStyle w:val="apple-converted-space"/>
          <w:rFonts w:asciiTheme="minorHAnsi" w:hAnsiTheme="minorHAnsi" w:cs="Arial"/>
          <w:b/>
          <w:bCs/>
          <w:color w:val="000000" w:themeColor="text1"/>
          <w:sz w:val="28"/>
          <w:szCs w:val="28"/>
          <w:u w:val="single"/>
        </w:rPr>
        <w:t> </w:t>
      </w:r>
      <w:r w:rsidRPr="004F113D"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  <w:t> аудиозаписи песен «Едет Масленица», «Вот уж зимушка проходит», «Ой,</w:t>
      </w:r>
      <w:r w:rsidR="004F113D" w:rsidRPr="004F113D"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  <w:t xml:space="preserve"> блины, блины, блины».</w:t>
      </w:r>
      <w:proofErr w:type="gramEnd"/>
    </w:p>
    <w:p w:rsidR="004F113D" w:rsidRPr="004F113D" w:rsidRDefault="004F113D" w:rsidP="004F113D">
      <w:pPr>
        <w:pStyle w:val="c5"/>
        <w:spacing w:before="0" w:beforeAutospacing="0" w:after="0" w:afterAutospacing="0" w:line="270" w:lineRule="atLeast"/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</w:pPr>
      <w:r w:rsidRPr="004F113D"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  <w:t>Элементы обстановки русской избы.</w:t>
      </w:r>
    </w:p>
    <w:p w:rsidR="004F113D" w:rsidRPr="004F113D" w:rsidRDefault="004F113D" w:rsidP="004F113D">
      <w:pPr>
        <w:pStyle w:val="c5"/>
        <w:spacing w:before="0" w:beforeAutospacing="0" w:after="0" w:afterAutospacing="0" w:line="270" w:lineRule="atLeast"/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</w:pPr>
      <w:r w:rsidRPr="004F113D"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  <w:t>Костюм скомороха и Весны (Масленицы)</w:t>
      </w:r>
    </w:p>
    <w:p w:rsidR="004F113D" w:rsidRPr="004F113D" w:rsidRDefault="004F113D" w:rsidP="004F113D">
      <w:pPr>
        <w:pStyle w:val="c5"/>
        <w:spacing w:before="0" w:beforeAutospacing="0" w:after="0" w:afterAutospacing="0" w:line="270" w:lineRule="atLeast"/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</w:pPr>
      <w:r w:rsidRPr="004F113D"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  <w:t>Ватман с нарисованным силуэтом Масленицы, лоскутки, клей ПВА.</w:t>
      </w:r>
    </w:p>
    <w:p w:rsidR="004F113D" w:rsidRPr="004F113D" w:rsidRDefault="004F113D" w:rsidP="004F113D">
      <w:pPr>
        <w:pStyle w:val="c5"/>
        <w:spacing w:before="0" w:beforeAutospacing="0" w:after="0" w:afterAutospacing="0" w:line="270" w:lineRule="atLeast"/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</w:pPr>
      <w:r w:rsidRPr="004F113D"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  <w:t>Шапочка Петуха.</w:t>
      </w:r>
    </w:p>
    <w:p w:rsidR="004F113D" w:rsidRPr="004F113D" w:rsidRDefault="004F113D" w:rsidP="004F113D">
      <w:pPr>
        <w:pStyle w:val="c5"/>
        <w:spacing w:before="0" w:beforeAutospacing="0" w:after="0" w:afterAutospacing="0" w:line="270" w:lineRule="atLeast"/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</w:pPr>
      <w:r w:rsidRPr="004F113D">
        <w:rPr>
          <w:rStyle w:val="c1"/>
          <w:rFonts w:asciiTheme="minorHAnsi" w:hAnsiTheme="minorHAnsi" w:cs="Arial"/>
          <w:i/>
          <w:iCs/>
          <w:color w:val="000000" w:themeColor="text1"/>
          <w:sz w:val="28"/>
          <w:szCs w:val="28"/>
        </w:rPr>
        <w:t>Блины.</w:t>
      </w:r>
    </w:p>
    <w:p w:rsidR="004F113D" w:rsidRPr="004F113D" w:rsidRDefault="004F113D" w:rsidP="004F113D">
      <w:pPr>
        <w:pStyle w:val="c5"/>
        <w:spacing w:before="0" w:beforeAutospacing="0" w:after="0" w:afterAutospacing="0" w:line="270" w:lineRule="atLeast"/>
        <w:rPr>
          <w:color w:val="000000" w:themeColor="text1"/>
        </w:rPr>
      </w:pPr>
    </w:p>
    <w:p w:rsidR="0012627C" w:rsidRDefault="0012627C">
      <w:pPr>
        <w:rPr>
          <w:sz w:val="28"/>
          <w:szCs w:val="28"/>
        </w:rPr>
      </w:pPr>
      <w:r>
        <w:rPr>
          <w:sz w:val="28"/>
          <w:szCs w:val="28"/>
        </w:rPr>
        <w:t>Ход развлечения:</w:t>
      </w:r>
    </w:p>
    <w:p w:rsidR="0012627C" w:rsidRDefault="0012627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12627C" w:rsidRDefault="0012627C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ребята, дорогие, маленькие и большие!</w:t>
      </w:r>
    </w:p>
    <w:p w:rsidR="0012627C" w:rsidRDefault="0012627C">
      <w:pPr>
        <w:rPr>
          <w:sz w:val="28"/>
          <w:szCs w:val="28"/>
        </w:rPr>
      </w:pPr>
      <w:r>
        <w:rPr>
          <w:sz w:val="28"/>
          <w:szCs w:val="28"/>
        </w:rPr>
        <w:t>Здравствуйте гости, милости просим!</w:t>
      </w:r>
    </w:p>
    <w:p w:rsidR="00B71EF8" w:rsidRDefault="00B71EF8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меня, как я сегодня нарядна да хороша!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знаете ли почему? Что праздничная неделя сейчас идет? Масленица!</w:t>
      </w:r>
    </w:p>
    <w:p w:rsidR="00B71EF8" w:rsidRDefault="00B71EF8">
      <w:pPr>
        <w:rPr>
          <w:sz w:val="28"/>
          <w:szCs w:val="28"/>
        </w:rPr>
      </w:pPr>
      <w:r>
        <w:rPr>
          <w:sz w:val="28"/>
          <w:szCs w:val="28"/>
        </w:rPr>
        <w:t>Что же это за праздник такой, Масленица?</w:t>
      </w:r>
    </w:p>
    <w:p w:rsidR="00B71EF8" w:rsidRDefault="00B71EF8">
      <w:pPr>
        <w:rPr>
          <w:sz w:val="28"/>
          <w:szCs w:val="28"/>
        </w:rPr>
      </w:pPr>
      <w:r>
        <w:rPr>
          <w:sz w:val="28"/>
          <w:szCs w:val="28"/>
        </w:rPr>
        <w:t xml:space="preserve">Масленица праздник-то особенный, </w:t>
      </w:r>
      <w:proofErr w:type="gramStart"/>
      <w:r>
        <w:rPr>
          <w:sz w:val="28"/>
          <w:szCs w:val="28"/>
        </w:rPr>
        <w:t>целую неделю длится</w:t>
      </w:r>
      <w:proofErr w:type="gramEnd"/>
      <w:r>
        <w:rPr>
          <w:sz w:val="28"/>
          <w:szCs w:val="28"/>
        </w:rPr>
        <w:t>: всю неделю люди ходят в гости друг к другу, угощаются блинами, да в игры-забавы разные играют!</w:t>
      </w:r>
    </w:p>
    <w:p w:rsidR="00B71EF8" w:rsidRDefault="00B71EF8">
      <w:pPr>
        <w:rPr>
          <w:sz w:val="28"/>
          <w:szCs w:val="28"/>
        </w:rPr>
      </w:pPr>
      <w:r>
        <w:rPr>
          <w:sz w:val="28"/>
          <w:szCs w:val="28"/>
        </w:rPr>
        <w:t xml:space="preserve">На Масленицу мы провожаем зиму и встречаем </w:t>
      </w:r>
      <w:proofErr w:type="gramStart"/>
      <w:r>
        <w:rPr>
          <w:sz w:val="28"/>
          <w:szCs w:val="28"/>
        </w:rPr>
        <w:t>Весну-</w:t>
      </w:r>
      <w:proofErr w:type="spellStart"/>
      <w:r>
        <w:rPr>
          <w:sz w:val="28"/>
          <w:szCs w:val="28"/>
        </w:rPr>
        <w:t>Красну</w:t>
      </w:r>
      <w:proofErr w:type="spellEnd"/>
      <w:proofErr w:type="gramEnd"/>
      <w:r>
        <w:rPr>
          <w:sz w:val="28"/>
          <w:szCs w:val="28"/>
        </w:rPr>
        <w:t xml:space="preserve">! А дорогих </w:t>
      </w:r>
      <w:proofErr w:type="gramStart"/>
      <w:r>
        <w:rPr>
          <w:sz w:val="28"/>
          <w:szCs w:val="28"/>
        </w:rPr>
        <w:t>гостей</w:t>
      </w:r>
      <w:proofErr w:type="gramEnd"/>
      <w:r>
        <w:rPr>
          <w:sz w:val="28"/>
          <w:szCs w:val="28"/>
        </w:rPr>
        <w:t xml:space="preserve"> чем встречают? Весельем да угощеньем!!!</w:t>
      </w:r>
    </w:p>
    <w:p w:rsidR="00B71EF8" w:rsidRDefault="00B71EF8">
      <w:pPr>
        <w:rPr>
          <w:sz w:val="28"/>
          <w:szCs w:val="28"/>
        </w:rPr>
      </w:pPr>
      <w:r>
        <w:rPr>
          <w:sz w:val="28"/>
          <w:szCs w:val="28"/>
        </w:rPr>
        <w:t>Так давайте веселится и играть! Весну встречать!</w:t>
      </w:r>
    </w:p>
    <w:p w:rsidR="0012627C" w:rsidRDefault="001262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Масленицу широкую открываем, да веселье начинаем!</w:t>
      </w:r>
    </w:p>
    <w:p w:rsidR="00B71EF8" w:rsidRDefault="00E6753E">
      <w:pPr>
        <w:rPr>
          <w:sz w:val="28"/>
          <w:szCs w:val="28"/>
        </w:rPr>
      </w:pPr>
      <w:r>
        <w:rPr>
          <w:sz w:val="28"/>
          <w:szCs w:val="28"/>
        </w:rPr>
        <w:t>Входит скоморох</w:t>
      </w:r>
      <w:r w:rsidR="00A01935">
        <w:rPr>
          <w:sz w:val="28"/>
          <w:szCs w:val="28"/>
        </w:rPr>
        <w:t xml:space="preserve"> (под музыку «Едет Масленица!»)</w:t>
      </w:r>
      <w:r>
        <w:rPr>
          <w:sz w:val="28"/>
          <w:szCs w:val="28"/>
        </w:rPr>
        <w:t xml:space="preserve">: </w:t>
      </w:r>
    </w:p>
    <w:p w:rsidR="00E6753E" w:rsidRDefault="00E6753E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E6753E" w:rsidRDefault="00E6753E">
      <w:pPr>
        <w:rPr>
          <w:sz w:val="28"/>
          <w:szCs w:val="28"/>
        </w:rPr>
      </w:pPr>
      <w:r>
        <w:rPr>
          <w:sz w:val="28"/>
          <w:szCs w:val="28"/>
        </w:rPr>
        <w:t>В. – Ребята, посмотрите, кто к нам пришел! Это же скоморох!</w:t>
      </w:r>
    </w:p>
    <w:p w:rsidR="00E6753E" w:rsidRDefault="00E6753E">
      <w:pPr>
        <w:rPr>
          <w:sz w:val="28"/>
          <w:szCs w:val="28"/>
        </w:rPr>
      </w:pPr>
      <w:r>
        <w:rPr>
          <w:sz w:val="28"/>
          <w:szCs w:val="28"/>
        </w:rPr>
        <w:t xml:space="preserve">С. – Да, я скоморох, </w:t>
      </w:r>
      <w:proofErr w:type="gramStart"/>
      <w:r>
        <w:rPr>
          <w:sz w:val="28"/>
          <w:szCs w:val="28"/>
        </w:rPr>
        <w:t>развеселый</w:t>
      </w:r>
      <w:proofErr w:type="gramEnd"/>
      <w:r>
        <w:rPr>
          <w:sz w:val="28"/>
          <w:szCs w:val="28"/>
        </w:rPr>
        <w:t xml:space="preserve"> потешник! Буду вас играми да забавами веселить! </w:t>
      </w:r>
    </w:p>
    <w:p w:rsidR="00E6753E" w:rsidRDefault="00E6753E">
      <w:pPr>
        <w:rPr>
          <w:sz w:val="28"/>
          <w:szCs w:val="28"/>
        </w:rPr>
      </w:pPr>
      <w:r>
        <w:rPr>
          <w:sz w:val="28"/>
          <w:szCs w:val="28"/>
        </w:rPr>
        <w:t xml:space="preserve">Вставай, беритесь за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и пошли за мной!</w:t>
      </w:r>
    </w:p>
    <w:p w:rsidR="00E6753E" w:rsidRDefault="00E6753E">
      <w:pPr>
        <w:rPr>
          <w:sz w:val="28"/>
          <w:szCs w:val="28"/>
        </w:rPr>
      </w:pPr>
      <w:r>
        <w:rPr>
          <w:sz w:val="28"/>
          <w:szCs w:val="28"/>
        </w:rPr>
        <w:t>Проводится игра «Воротца»</w:t>
      </w:r>
      <w:r w:rsidR="003971A9">
        <w:rPr>
          <w:sz w:val="28"/>
          <w:szCs w:val="28"/>
        </w:rPr>
        <w:t>: Двое детей стоят, держась за руки (Воротца). Скоморох по музыку водит детей змейкой через воротца. Музыка останавливается – воротца опускаются. Пойманный ребенок также встает в воротца. Игра продолжается, пока не будут пойманы 4-5 детей.</w:t>
      </w:r>
    </w:p>
    <w:p w:rsidR="003971A9" w:rsidRPr="00A01935" w:rsidRDefault="00A01935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r w:rsidR="003971A9" w:rsidRPr="00A01935">
        <w:rPr>
          <w:color w:val="000000" w:themeColor="text1"/>
          <w:sz w:val="28"/>
          <w:szCs w:val="28"/>
        </w:rPr>
        <w:t>Музыка: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«Вот уж зимушка проходит»)</w:t>
      </w:r>
      <w:proofErr w:type="gramEnd"/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– Какая хорошая игра! Скоморох, а какие еще игры ты знаешь?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Скоморох: знаю я еще игру, но для этого мне нужен Петух Петушок, Золотой гребешок! (Выбирает ребенка). А мы все встанем в хоровод.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Игра с Петушком! Дети идут по кругу, Петух идет внутри круга </w:t>
      </w:r>
      <w:proofErr w:type="spellStart"/>
      <w:r>
        <w:rPr>
          <w:color w:val="000000" w:themeColor="text1"/>
          <w:sz w:val="28"/>
          <w:szCs w:val="28"/>
        </w:rPr>
        <w:t>противоходом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Тух – тух-тух-тух,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Ходит по двору Петух,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 – со шпорами,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Хвост с узорами!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окном стоит,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весь двор кричит,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услышит, тот бежит!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Ку-ка-ре-ку!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разбегаются, петух их ловит.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повторяется 2 раза.</w:t>
      </w:r>
    </w:p>
    <w:p w:rsidR="003971A9" w:rsidRDefault="003971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– Ох, и устала я! Давайте отдохнем немножко!</w:t>
      </w:r>
      <w:r w:rsidR="00A01935">
        <w:rPr>
          <w:color w:val="000000" w:themeColor="text1"/>
          <w:sz w:val="28"/>
          <w:szCs w:val="28"/>
        </w:rPr>
        <w:t xml:space="preserve"> А вы знаете, без чего не может обойтись Масленица? (Без блинов, игр и т.д.) Все правильно! А еще на Масленицу </w:t>
      </w:r>
      <w:r w:rsidR="00A01935">
        <w:rPr>
          <w:color w:val="000000" w:themeColor="text1"/>
          <w:sz w:val="28"/>
          <w:szCs w:val="28"/>
        </w:rPr>
        <w:lastRenderedPageBreak/>
        <w:t>делали большое красивое чучело! Без него ни одна Масленица не обходилась! И называлось это чучело – Масленица!</w:t>
      </w:r>
    </w:p>
    <w:p w:rsidR="00A01935" w:rsidRDefault="00A019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Скоморох: А у вас есть такое чучело? Нет? Ну</w:t>
      </w:r>
      <w:r w:rsidR="004F113D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так надо сделать!</w:t>
      </w:r>
    </w:p>
    <w:p w:rsidR="00A01935" w:rsidRDefault="00A019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коллективной работы «Масленица»</w:t>
      </w:r>
    </w:p>
    <w:p w:rsidR="00A01935" w:rsidRDefault="00A019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Скоморох: Мы сегодня веселились? Играли? Масленицу делали? А теперь пришла пора угощения! </w:t>
      </w:r>
    </w:p>
    <w:p w:rsidR="00A01935" w:rsidRPr="003971A9" w:rsidRDefault="00A01935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Чаепитие с блинами. </w:t>
      </w:r>
      <w:r w:rsidR="004F113D">
        <w:rPr>
          <w:color w:val="000000" w:themeColor="text1"/>
          <w:sz w:val="28"/>
          <w:szCs w:val="28"/>
        </w:rPr>
        <w:t>(Музыка на фоне:</w:t>
      </w:r>
      <w:proofErr w:type="gramEnd"/>
      <w:r w:rsidR="004F113D">
        <w:rPr>
          <w:color w:val="000000" w:themeColor="text1"/>
          <w:sz w:val="28"/>
          <w:szCs w:val="28"/>
        </w:rPr>
        <w:t xml:space="preserve"> </w:t>
      </w:r>
      <w:proofErr w:type="gramStart"/>
      <w:r w:rsidR="004F113D">
        <w:rPr>
          <w:color w:val="000000" w:themeColor="text1"/>
          <w:sz w:val="28"/>
          <w:szCs w:val="28"/>
        </w:rPr>
        <w:t>«Ой, блины, блины, блины…)</w:t>
      </w:r>
      <w:proofErr w:type="gramEnd"/>
    </w:p>
    <w:p w:rsidR="00E6753E" w:rsidRDefault="00E6753E">
      <w:pPr>
        <w:rPr>
          <w:sz w:val="28"/>
          <w:szCs w:val="28"/>
        </w:rPr>
      </w:pPr>
    </w:p>
    <w:p w:rsidR="0012627C" w:rsidRPr="0012627C" w:rsidRDefault="0012627C">
      <w:pPr>
        <w:rPr>
          <w:sz w:val="28"/>
          <w:szCs w:val="28"/>
        </w:rPr>
      </w:pPr>
    </w:p>
    <w:sectPr w:rsidR="0012627C" w:rsidRPr="0012627C" w:rsidSect="00126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7C"/>
    <w:rsid w:val="00115D63"/>
    <w:rsid w:val="0012627C"/>
    <w:rsid w:val="003971A9"/>
    <w:rsid w:val="004F113D"/>
    <w:rsid w:val="00A01935"/>
    <w:rsid w:val="00B71EF8"/>
    <w:rsid w:val="00E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27C"/>
  </w:style>
  <w:style w:type="paragraph" w:customStyle="1" w:styleId="c5">
    <w:name w:val="c5"/>
    <w:basedOn w:val="a"/>
    <w:rsid w:val="0012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627C"/>
  </w:style>
  <w:style w:type="character" w:customStyle="1" w:styleId="apple-converted-space">
    <w:name w:val="apple-converted-space"/>
    <w:basedOn w:val="a0"/>
    <w:rsid w:val="0012627C"/>
  </w:style>
  <w:style w:type="character" w:customStyle="1" w:styleId="c6">
    <w:name w:val="c6"/>
    <w:basedOn w:val="a0"/>
    <w:rsid w:val="0012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27C"/>
  </w:style>
  <w:style w:type="paragraph" w:customStyle="1" w:styleId="c5">
    <w:name w:val="c5"/>
    <w:basedOn w:val="a"/>
    <w:rsid w:val="0012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627C"/>
  </w:style>
  <w:style w:type="character" w:customStyle="1" w:styleId="apple-converted-space">
    <w:name w:val="apple-converted-space"/>
    <w:basedOn w:val="a0"/>
    <w:rsid w:val="0012627C"/>
  </w:style>
  <w:style w:type="character" w:customStyle="1" w:styleId="c6">
    <w:name w:val="c6"/>
    <w:basedOn w:val="a0"/>
    <w:rsid w:val="0012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645C-9044-4E11-8BF4-39A52620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2014-02-24T18:12:00Z</cp:lastPrinted>
  <dcterms:created xsi:type="dcterms:W3CDTF">2014-02-24T17:12:00Z</dcterms:created>
  <dcterms:modified xsi:type="dcterms:W3CDTF">2014-02-24T18:14:00Z</dcterms:modified>
</cp:coreProperties>
</file>