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DD" w:rsidRPr="00654476" w:rsidRDefault="004C14DD" w:rsidP="0065447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654476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МАМИНА  ШКОЛА</w:t>
      </w:r>
    </w:p>
    <w:p w:rsidR="00F31836" w:rsidRPr="00AD772D" w:rsidRDefault="004C14DD" w:rsidP="004C1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2D">
        <w:rPr>
          <w:rFonts w:ascii="Times New Roman" w:hAnsi="Times New Roman" w:cs="Times New Roman"/>
          <w:b/>
          <w:sz w:val="28"/>
          <w:szCs w:val="28"/>
        </w:rPr>
        <w:t>Что надо знать родителям о закономерностях развития</w:t>
      </w:r>
    </w:p>
    <w:p w:rsidR="004C14DD" w:rsidRPr="00AD772D" w:rsidRDefault="004C14DD" w:rsidP="004C1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2D">
        <w:rPr>
          <w:rFonts w:ascii="Times New Roman" w:hAnsi="Times New Roman" w:cs="Times New Roman"/>
          <w:b/>
          <w:sz w:val="28"/>
          <w:szCs w:val="28"/>
        </w:rPr>
        <w:t>детской речи.</w:t>
      </w:r>
    </w:p>
    <w:p w:rsidR="004C14DD" w:rsidRPr="00320B74" w:rsidRDefault="00320B74" w:rsidP="00320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9360D" w:rsidRPr="00320B74">
        <w:rPr>
          <w:rFonts w:ascii="Times New Roman" w:hAnsi="Times New Roman" w:cs="Times New Roman"/>
          <w:sz w:val="28"/>
          <w:szCs w:val="28"/>
        </w:rPr>
        <w:t>Трудно переоценить роль  хорошо развитой речи в жизни ребёнка. С помощью слов дети  общаются с родителями, познают мир, формируется личность ребёнка, развивается его мышление, поведение. Давно замечено, что дети с плохо развитой речью с трудом усваивают школьные знания, долго не могут научиться читать и писать, а многие из них производят впечатление умственно отсталых. Общеизвестно, что в норме ребёнок овладевает родным языком на основе звучащей вокруг него и слышимой им речи. Процесс усвоения родного языка протекает в поразительно короткие сроки.</w:t>
      </w:r>
      <w:r w:rsidRPr="00320B74">
        <w:rPr>
          <w:rFonts w:ascii="Times New Roman" w:hAnsi="Times New Roman" w:cs="Times New Roman"/>
          <w:sz w:val="28"/>
          <w:szCs w:val="28"/>
        </w:rPr>
        <w:t xml:space="preserve"> Однако  психофизиологические механизмы этого процесса остаются неясными и даже загадочными. </w:t>
      </w:r>
    </w:p>
    <w:p w:rsidR="00320B74" w:rsidRDefault="00320B74" w:rsidP="00320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0B74">
        <w:rPr>
          <w:rFonts w:ascii="Times New Roman" w:hAnsi="Times New Roman" w:cs="Times New Roman"/>
          <w:sz w:val="28"/>
          <w:szCs w:val="28"/>
        </w:rPr>
        <w:t>Как бы сложно</w:t>
      </w:r>
      <w:r>
        <w:rPr>
          <w:rFonts w:ascii="Times New Roman" w:hAnsi="Times New Roman" w:cs="Times New Roman"/>
          <w:sz w:val="28"/>
          <w:szCs w:val="28"/>
        </w:rPr>
        <w:t xml:space="preserve">, бурно или своеобразно не протекало развитие детской речи, оно подчиняется определённым закономерностям, которые необходимо учитывать в общении с детьми </w:t>
      </w:r>
      <w:r w:rsidR="0029373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особенно при исправлении  их «речевых ошибок». Известно, что дети не сразу и не вдруг овладевают правильной речью, что одни явления родного языка (типы предложений, длина слов, звуки речи и др.)</w:t>
      </w:r>
      <w:r w:rsidR="0029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усваиваются ребёнком раньше, другие – намного позже. </w:t>
      </w:r>
      <w:r w:rsidR="0029373F">
        <w:rPr>
          <w:rFonts w:ascii="Times New Roman" w:hAnsi="Times New Roman" w:cs="Times New Roman"/>
          <w:sz w:val="28"/>
          <w:szCs w:val="28"/>
        </w:rPr>
        <w:t>Чем проще по звучанию и структуре слово, тем быстрее и легче оно запоминается детьми.</w:t>
      </w:r>
    </w:p>
    <w:p w:rsidR="0029373F" w:rsidRDefault="0029373F" w:rsidP="00320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Появление дара слова предшествуют формирование определённого слухового и зрительного внимания, памяти, накопление пассивного словарного запаса. На ранних этапах развития речи огромное значение имеет появление у ребёнка желания подражать словам. Кроме механизма подражания, имитации или воспроизведения детьми слов окружающих, имеет место действие скрытой необычайно сложной системы функциональных нервных связей, обеспечивающих осуществление речи.</w:t>
      </w:r>
    </w:p>
    <w:p w:rsidR="00BD79FF" w:rsidRDefault="00BD79FF" w:rsidP="00320B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Остановимся на основных этапах нормального развития детской речи.</w:t>
      </w:r>
    </w:p>
    <w:p w:rsidR="00BD79FF" w:rsidRPr="00320B74" w:rsidRDefault="00BD79FF" w:rsidP="00711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возрасте около одного года дети начинают произносить относительно чисто первые 10 слов: мама, папа, дай,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бух и др.</w:t>
      </w:r>
    </w:p>
    <w:p w:rsidR="004C14DD" w:rsidRDefault="00BD79FF" w:rsidP="00711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несколько месяцев, а иногда и через год начинается усвоение «новых слов», которые первоначально могут произноситься детьми с большими искажениями: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(вместо молоко), «пуки»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кубики). Сосуществование слов, правильно и неправильно</w:t>
      </w:r>
      <w:r w:rsidR="007110C8">
        <w:rPr>
          <w:rFonts w:ascii="Times New Roman" w:hAnsi="Times New Roman" w:cs="Times New Roman"/>
          <w:sz w:val="28"/>
          <w:szCs w:val="28"/>
        </w:rPr>
        <w:t xml:space="preserve"> произносимых,- основная закономерность начальных этапов становления речи у детей.</w:t>
      </w:r>
    </w:p>
    <w:p w:rsidR="007110C8" w:rsidRDefault="007110C8" w:rsidP="007110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Показателем дальнейшего развития детской речи отнюдь не является правильное звукопроизношение, как почему-то думают родители, а своевременное развитие у ребёнка способности использовать слова своего лексикона в различных сочетаниях друг с другом, то есть развитие способности соединять слова в предложения.</w:t>
      </w:r>
    </w:p>
    <w:p w:rsidR="007110C8" w:rsidRDefault="007110C8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Характерной особенностью детской речи вплоть до 3 лет является то, что многие звуки родного языка пропускаются или замещаются</w:t>
      </w:r>
      <w:r w:rsidR="005F4CCE">
        <w:rPr>
          <w:rFonts w:ascii="Times New Roman" w:hAnsi="Times New Roman" w:cs="Times New Roman"/>
          <w:sz w:val="28"/>
          <w:szCs w:val="28"/>
        </w:rPr>
        <w:t xml:space="preserve"> близкими по звучанию или артикуляции. Это происходит по тому, что артикуляция звуков вырабатывается не </w:t>
      </w:r>
      <w:proofErr w:type="gramStart"/>
      <w:r w:rsidR="005F4CCE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="005F4CCE">
        <w:rPr>
          <w:rFonts w:ascii="Times New Roman" w:hAnsi="Times New Roman" w:cs="Times New Roman"/>
          <w:sz w:val="28"/>
          <w:szCs w:val="28"/>
        </w:rPr>
        <w:t xml:space="preserve"> а постепенно. Зато в этом возрасте дети точно воспроизводят интонационно-ритмические мелодические контуры слов: «</w:t>
      </w:r>
      <w:proofErr w:type="spellStart"/>
      <w:r w:rsidR="005F4CCE">
        <w:rPr>
          <w:rFonts w:ascii="Times New Roman" w:hAnsi="Times New Roman" w:cs="Times New Roman"/>
          <w:sz w:val="28"/>
          <w:szCs w:val="28"/>
        </w:rPr>
        <w:t>паявос</w:t>
      </w:r>
      <w:proofErr w:type="spellEnd"/>
      <w:r w:rsidR="005F4CCE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5F4CCE">
        <w:rPr>
          <w:rFonts w:ascii="Times New Roman" w:hAnsi="Times New Roman" w:cs="Times New Roman"/>
          <w:sz w:val="28"/>
          <w:szCs w:val="28"/>
        </w:rPr>
        <w:t>паравоз</w:t>
      </w:r>
      <w:proofErr w:type="spellEnd"/>
      <w:r w:rsidR="005F4CCE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5F4CCE">
        <w:rPr>
          <w:rFonts w:ascii="Times New Roman" w:hAnsi="Times New Roman" w:cs="Times New Roman"/>
          <w:sz w:val="28"/>
          <w:szCs w:val="28"/>
        </w:rPr>
        <w:t>пиехали</w:t>
      </w:r>
      <w:proofErr w:type="spellEnd"/>
      <w:r w:rsidR="005F4CCE">
        <w:rPr>
          <w:rFonts w:ascii="Times New Roman" w:hAnsi="Times New Roman" w:cs="Times New Roman"/>
          <w:sz w:val="28"/>
          <w:szCs w:val="28"/>
        </w:rPr>
        <w:t>» (приехали), «</w:t>
      </w:r>
      <w:proofErr w:type="spellStart"/>
      <w:r w:rsidR="005F4CCE">
        <w:rPr>
          <w:rFonts w:ascii="Times New Roman" w:hAnsi="Times New Roman" w:cs="Times New Roman"/>
          <w:sz w:val="28"/>
          <w:szCs w:val="28"/>
        </w:rPr>
        <w:t>кальсинотька</w:t>
      </w:r>
      <w:proofErr w:type="spellEnd"/>
      <w:r w:rsidR="005F4CCE">
        <w:rPr>
          <w:rFonts w:ascii="Times New Roman" w:hAnsi="Times New Roman" w:cs="Times New Roman"/>
          <w:sz w:val="28"/>
          <w:szCs w:val="28"/>
        </w:rPr>
        <w:t xml:space="preserve">» (корзиночка). </w:t>
      </w:r>
    </w:p>
    <w:p w:rsidR="005F4CCE" w:rsidRDefault="005F4CCE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CE" w:rsidRDefault="005F4CCE" w:rsidP="005F4C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5F4CCE" w:rsidRDefault="005F4CCE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B61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Показателем правильного развития детской речи является способность ребёнка  2 ½ - 3 лет строить предложения из 3 – 4 и более слов и употреблять знакомые слова </w:t>
      </w:r>
      <w:r w:rsidR="00684B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нескольких грамматических формах: дай – дайте – не дам или киса – кису – кисе.</w:t>
      </w:r>
      <w:r w:rsidR="00684B51">
        <w:rPr>
          <w:rFonts w:ascii="Times New Roman" w:hAnsi="Times New Roman" w:cs="Times New Roman"/>
          <w:sz w:val="28"/>
          <w:szCs w:val="28"/>
        </w:rPr>
        <w:t xml:space="preserve"> С момента появления у ребёнка возможности строить предложения и изменять слова по падежам, числам, лицам, временам происходит </w:t>
      </w:r>
      <w:proofErr w:type="gramStart"/>
      <w:r w:rsidR="00684B51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="00684B51">
        <w:rPr>
          <w:rFonts w:ascii="Times New Roman" w:hAnsi="Times New Roman" w:cs="Times New Roman"/>
          <w:sz w:val="28"/>
          <w:szCs w:val="28"/>
        </w:rPr>
        <w:t xml:space="preserve"> скачёк в развитии речи. Этот процесс протекает так динамично, что в 3 года дети свободно общаются не только при помощи грамотно построенных простых предложений, но и многих видов сложных предложений, включающих такие союзы как: потому что, для того чтобы, если …то и другое. Допустимо, что к 4 годам у ребёнка с хорошо развитой речью могут остаться неусвоенными отдельные согласные звуки, </w:t>
      </w:r>
      <w:r w:rsidR="000B61C1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proofErr w:type="gramStart"/>
      <w:r w:rsidR="000B61C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61C1">
        <w:rPr>
          <w:rFonts w:ascii="Times New Roman" w:hAnsi="Times New Roman" w:cs="Times New Roman"/>
          <w:sz w:val="28"/>
          <w:szCs w:val="28"/>
        </w:rPr>
        <w:t xml:space="preserve">] или [л, </w:t>
      </w:r>
      <w:proofErr w:type="spellStart"/>
      <w:r w:rsidR="000B61C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B61C1">
        <w:rPr>
          <w:rFonts w:ascii="Times New Roman" w:hAnsi="Times New Roman" w:cs="Times New Roman"/>
          <w:sz w:val="28"/>
          <w:szCs w:val="28"/>
        </w:rPr>
        <w:t>, ч]. Если же в этом возрасте дети не выговаривают многих звуков, то их следует показать логопеду.</w:t>
      </w:r>
    </w:p>
    <w:p w:rsidR="000B61C1" w:rsidRDefault="000B61C1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то, что к 3 годам дети свободно владеют разговорной речью, усвоение родного языка продолжает совершенствоваться вплоть до школьного возраста.</w:t>
      </w:r>
    </w:p>
    <w:p w:rsidR="000B61C1" w:rsidRDefault="000B61C1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понимаем под отставанием развития речи</w:t>
      </w:r>
      <w:r w:rsidR="00597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когда следует на это обратить внимание? В случае нарушения усвоения родного языка – слов, грамматического строя, фонетики имеет место отставание развития речи</w:t>
      </w:r>
      <w:r w:rsidR="005976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6AE" w:rsidRDefault="005976AE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логопедии отклонения от нормы в речевом развитии называются по-разному: ярко выраженная - алалия, или общее недоразвитие речи, менее ярко выраженные – задержка речевого развития. Чем старше ребёнок и чем хуже он говорит, тем глубже у него общее недоразвитие речи. Такое состояние речи у детей </w:t>
      </w:r>
      <w:r w:rsidR="001B2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младшего возраста может до определённого времени квалифицироваться как задержка речевого развития. Причины</w:t>
      </w:r>
      <w:r w:rsidR="001B2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вызывающие отставания развития речи (общее недоразвитие речи), могут быть самые разнообразные: биологические, социальные наследственные и др.</w:t>
      </w:r>
      <w:r w:rsidR="001B2CA6">
        <w:rPr>
          <w:rFonts w:ascii="Times New Roman" w:hAnsi="Times New Roman" w:cs="Times New Roman"/>
          <w:sz w:val="28"/>
          <w:szCs w:val="28"/>
        </w:rPr>
        <w:t xml:space="preserve"> Для обоснования  данного заключения требуется комплексное обследование ребёнка, а иногда и динамическое наблюдение в процессе логопедических занятий. Успех преодоления общего недоразвития речи во многом определяется тем, в каком возрасте ребёнку начинают оказывать логопедическую помощь Логопедические занятия, начатые в период наиболее интенсивного развития головного мозга, являются наиболее эффективными. Они включают в активную деятельность различные функциональные нервные связи и тем самым ускоряют их созревание, способствуя  наиболее полной компенсации нарушенного хода психического развития.</w:t>
      </w:r>
      <w:r w:rsidR="00AD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72D" w:rsidRDefault="00AD772D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Весьма важно уже в раннем возрасте обратить внимание на речевое и умственное развитие ребёнка, не дожидаться, когда он «сам заговорит».</w:t>
      </w:r>
    </w:p>
    <w:p w:rsidR="00AD772D" w:rsidRDefault="00AD772D" w:rsidP="005F4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72D" w:rsidRDefault="00AD772D" w:rsidP="00AD77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Желаю вам успехов</w:t>
      </w:r>
    </w:p>
    <w:p w:rsidR="00AD772D" w:rsidRDefault="00AD772D" w:rsidP="00AD7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772D" w:rsidRDefault="00AD772D" w:rsidP="00AD7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Логопед, дефектолог МБДОУ №40</w:t>
      </w:r>
    </w:p>
    <w:p w:rsidR="00AD772D" w:rsidRPr="00AD772D" w:rsidRDefault="00AD772D" w:rsidP="00AD77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Сорокина Марина Александровна</w:t>
      </w:r>
    </w:p>
    <w:sectPr w:rsidR="00AD772D" w:rsidRPr="00AD772D" w:rsidSect="004C1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4DD"/>
    <w:rsid w:val="0009360D"/>
    <w:rsid w:val="000B61C1"/>
    <w:rsid w:val="001B2CA6"/>
    <w:rsid w:val="0029373F"/>
    <w:rsid w:val="00320B74"/>
    <w:rsid w:val="004C14DD"/>
    <w:rsid w:val="005976AE"/>
    <w:rsid w:val="005F4CCE"/>
    <w:rsid w:val="00654476"/>
    <w:rsid w:val="00684B51"/>
    <w:rsid w:val="007110C8"/>
    <w:rsid w:val="009E0B75"/>
    <w:rsid w:val="00AD772D"/>
    <w:rsid w:val="00BD79FF"/>
    <w:rsid w:val="00C65D13"/>
    <w:rsid w:val="00F3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2014-03-31T07:09:00Z</dcterms:created>
  <dcterms:modified xsi:type="dcterms:W3CDTF">2014-03-31T10:39:00Z</dcterms:modified>
</cp:coreProperties>
</file>