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9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век компьютеризации угасает живое общение, снижается уровень развития речи у  детей. Сегодня перед тема встаёт проблема уменьшения мотивационной потребности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едостатки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проявляются особенно ярко во время обучения ребёнка в школе и могут привести к неуспеваемости, что порождает неуверенность в своих силах.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Обществу нужны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людиинтеллектуально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смелые, самостоятельные, оригинально мыслящие, творческие, умеющие принимать нестандартные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боящиеся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качества позволяет использование в педагогической деятельности методов и приёмов теории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изобретательскихзадач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(ТРИЗ).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 –  система коллективных игр и занятий, признанная не изменять основную программу, а максимально увеличивать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детство –особый возраст, когда ребёнок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открываетдля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себя мир, когда происходят значительные изменения во всех сферах его психики (когнитивной, эмоциональной, волевой), которые проявляются  в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видахдеятельности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коммуникативной, познавательной, преобразующей. Умелое использование приёмов и методов ТРИЗ успешно помогает развивать у дошкольников изобретательность, смекалку, творческое воображение, диалектическое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 работы с детьми – педагогический поиск. Педагог не должен давать ребёнку готовые знания, раскрывать перед ним истину, необходимо научить находить её самостоятельно.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 используется в развитии речи, но на практике я убедилась, что дети с нарушениями речи успешно вовлекаются в данные игры, если они</w:t>
      </w:r>
      <w:r w:rsidR="0019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ОНР</w:t>
      </w:r>
      <w:r w:rsidR="0019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выбрала наиболее доступные и эффективные приёмы,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развитию речи.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«Что хорошо, что плохо?»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1B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>на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учить находить в предметах и объектах окружающего мира положительные и отрицательные стороны.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дождь хорошо, почему плохо?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солнышко хорошо, почему плохо?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193E4B">
        <w:rPr>
          <w:rFonts w:ascii="Times New Roman" w:hAnsi="Times New Roman" w:cs="Times New Roman"/>
          <w:b/>
          <w:sz w:val="28"/>
          <w:szCs w:val="28"/>
        </w:rPr>
        <w:t>Кто</w:t>
      </w:r>
      <w:proofErr w:type="gramEnd"/>
      <w:r w:rsidRPr="00193E4B">
        <w:rPr>
          <w:rFonts w:ascii="Times New Roman" w:hAnsi="Times New Roman" w:cs="Times New Roman"/>
          <w:b/>
          <w:sz w:val="28"/>
          <w:szCs w:val="28"/>
        </w:rPr>
        <w:t xml:space="preserve"> что умеет делать?»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(на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творческое воображение,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обогащать и активизировать словарь.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называет объект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сказать, что может делать объект или что делается с его помощью.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телевизор? (включаться, выключаться, сломаться, показывать и т.д.)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растение? (пить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расцветать, качаться, погибнуть, пахнуть, колоться и т.д.)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«На что похоже?»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1B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>на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ассоциативность мышления,</w:t>
      </w:r>
      <w:r w:rsidR="0072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обучать сравнению разнообразных систем</w:t>
      </w:r>
      <w:r w:rsidR="0072711E">
        <w:rPr>
          <w:rFonts w:ascii="Times New Roman" w:hAnsi="Times New Roman" w:cs="Times New Roman"/>
          <w:sz w:val="28"/>
          <w:szCs w:val="28"/>
        </w:rPr>
        <w:t>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 обозначает объект, а дети называют объекты, похожие на него по самым разнообразным признакам: назначению, цвету, размеру, форме, материалу, запаху, звуку.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этапе ознакомления с игрой можно использовать предметные картинки.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 абажур? (на зонт, на Красную Шапочку, на колокол, потому что он большой; на цаплю, потому что стоит на одной ноге.)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похожа иголка? (на булавку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кнопку, на гвоздь – острые, металлические; на колючки у ёжика и кактуса, на застёжку у серёжки – все они острые)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«Где</w:t>
      </w:r>
      <w:r w:rsidR="00527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E4B">
        <w:rPr>
          <w:rFonts w:ascii="Times New Roman" w:hAnsi="Times New Roman" w:cs="Times New Roman"/>
          <w:b/>
          <w:sz w:val="28"/>
          <w:szCs w:val="28"/>
        </w:rPr>
        <w:t xml:space="preserve"> живёт?»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1B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>на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воображение.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обозначает предмет окружающего мира (живой, неживой, фантастический). Дети называют среду обитания объектов, их место нахождения.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живёт собака?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живёт подорожник?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 дороги, в поле, в лесу, в аптеке, когда я его пил, он жил у меня в животике. Когда я его прикладывал  к ране, он жил у меня на ноге.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«Теремок»</w:t>
      </w:r>
      <w:proofErr w:type="gramStart"/>
      <w:r w:rsidR="004169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1699C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41699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41699C">
        <w:rPr>
          <w:rFonts w:ascii="Times New Roman" w:hAnsi="Times New Roman" w:cs="Times New Roman"/>
          <w:b/>
          <w:sz w:val="28"/>
          <w:szCs w:val="28"/>
        </w:rPr>
        <w:t>а 2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выделять общие признаки путём сравнения;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тренировать аналитическое мышление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игроку раздаются карточки с изображениями различных предметов. Один из участников назначается хозяином условного теремка,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идругие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подходят к нему и просятся в домик (на примере сказки)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тук, кто в теремочке живёт?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малина, а ты кто?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меня в теремок.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скажешь,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 ты на меня похожа, то пущу. И т.д. (мячик, рубашка…)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Аналогично:  читаем и соединяем вагончики.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193E4B">
        <w:rPr>
          <w:rFonts w:ascii="Times New Roman" w:hAnsi="Times New Roman" w:cs="Times New Roman"/>
          <w:b/>
          <w:sz w:val="28"/>
          <w:szCs w:val="28"/>
        </w:rPr>
        <w:t>Загадалки</w:t>
      </w:r>
      <w:proofErr w:type="spellEnd"/>
      <w:r w:rsidRPr="00193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3E4B">
        <w:rPr>
          <w:rFonts w:ascii="Times New Roman" w:hAnsi="Times New Roman" w:cs="Times New Roman"/>
          <w:b/>
          <w:sz w:val="28"/>
          <w:szCs w:val="28"/>
        </w:rPr>
        <w:t>узнавалки</w:t>
      </w:r>
      <w:proofErr w:type="spellEnd"/>
      <w:r w:rsidRPr="00193E4B">
        <w:rPr>
          <w:rFonts w:ascii="Times New Roman" w:hAnsi="Times New Roman" w:cs="Times New Roman"/>
          <w:b/>
          <w:sz w:val="28"/>
          <w:szCs w:val="28"/>
        </w:rPr>
        <w:t>»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развивать 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нимание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чувство юмора.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стучит, как в барабан?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сосне сидит… (дятел).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по ветвям носиться?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рыжая … (лисица).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чаще голову задрав,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Воет с голоду…(волк).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я молодец,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круглый… (помидор).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«Маша-растеряша»</w:t>
      </w:r>
      <w:proofErr w:type="gramStart"/>
      <w:r w:rsidRPr="00193E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gramStart"/>
      <w:r w:rsidR="00121B1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>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находчивость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творческое воображение.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игроков назначается Машей-растеряшей.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М-р. Ой!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с тобой?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М-р: Я потеряла нож. Чем я теперь буду хлеб резать?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(предлагаются альтернативные варианты нарезки хлеба: пилой, леской, линейкой, отломить рукой)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lastRenderedPageBreak/>
        <w:t>Игра «Аукцион»</w:t>
      </w:r>
      <w:proofErr w:type="gramStart"/>
      <w:r w:rsidR="0041699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1699C">
        <w:rPr>
          <w:rFonts w:ascii="Times New Roman" w:hAnsi="Times New Roman" w:cs="Times New Roman"/>
          <w:b/>
          <w:sz w:val="28"/>
          <w:szCs w:val="28"/>
        </w:rPr>
        <w:t xml:space="preserve">  (  </w:t>
      </w:r>
      <w:proofErr w:type="gramStart"/>
      <w:r w:rsidR="0041699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41699C">
        <w:rPr>
          <w:rFonts w:ascii="Times New Roman" w:hAnsi="Times New Roman" w:cs="Times New Roman"/>
          <w:b/>
          <w:sz w:val="28"/>
          <w:szCs w:val="28"/>
        </w:rPr>
        <w:t>а 1этапе)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выделять дополнительные ресурсы предмета, развивать воображение.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аукцион выставляется какой-то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предмет. Дети по очереди называют все ресурсы его использования.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последним предложит вариант его использования, выигрывает.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Линейка: измерять расстояние, вместо указки, помешать ею что-то, спину почесать, ударить, в цель метать, линию провести и т.д.</w:t>
      </w:r>
      <w:proofErr w:type="gramEnd"/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«Чем был</w:t>
      </w:r>
      <w:r w:rsidR="00416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E4B">
        <w:rPr>
          <w:rFonts w:ascii="Times New Roman" w:hAnsi="Times New Roman" w:cs="Times New Roman"/>
          <w:b/>
          <w:sz w:val="28"/>
          <w:szCs w:val="28"/>
        </w:rPr>
        <w:t>- чем стал»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(на 7</w:t>
      </w:r>
      <w:r w:rsidR="00E03EED">
        <w:rPr>
          <w:rFonts w:ascii="Times New Roman" w:hAnsi="Times New Roman" w:cs="Times New Roman"/>
          <w:b/>
          <w:sz w:val="28"/>
          <w:szCs w:val="28"/>
        </w:rPr>
        <w:t>, 8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тренировать аналитическое мышление.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называет материа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стекло, дерево, глина,  ткань), а  дети – объекты, в которых эти материалы присутствуют.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Стекло – стеклянные окна, стеклянный стол, стеклянные бусы, стеклянные витрины)</w:t>
      </w:r>
      <w:proofErr w:type="gramEnd"/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«Кто кем был – кто кем будет?»</w:t>
      </w:r>
      <w:r w:rsidR="00E03EED">
        <w:rPr>
          <w:rFonts w:ascii="Times New Roman" w:hAnsi="Times New Roman" w:cs="Times New Roman"/>
          <w:b/>
          <w:sz w:val="28"/>
          <w:szCs w:val="28"/>
        </w:rPr>
        <w:t xml:space="preserve"> (на 8 </w:t>
      </w:r>
      <w:r w:rsidR="0041699C">
        <w:rPr>
          <w:rFonts w:ascii="Times New Roman" w:hAnsi="Times New Roman" w:cs="Times New Roman"/>
          <w:b/>
          <w:sz w:val="28"/>
          <w:szCs w:val="28"/>
        </w:rPr>
        <w:t>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определять </w:t>
      </w:r>
      <w:r w:rsidR="004169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рошлое и будущее предмета, развивать логическое мышление.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кем (чем) был? Лошадь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sz w:val="28"/>
          <w:szCs w:val="28"/>
        </w:rPr>
        <w:t>еребёнком, дуб-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жёлудем, рыба – икринкой, бабочка – гусеницей и т.д.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кем (чем) будет?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– птенцом, черепахой, змеёй,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яичницей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– му</w:t>
      </w:r>
      <w:r w:rsidR="0041699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чиной, женщиной, папой, мамой…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</w:t>
      </w:r>
      <w:r w:rsidR="0041699C">
        <w:rPr>
          <w:rFonts w:ascii="Times New Roman" w:hAnsi="Times New Roman" w:cs="Times New Roman"/>
          <w:sz w:val="28"/>
          <w:szCs w:val="28"/>
        </w:rPr>
        <w:t>лезо – машиной, иголкой, ножом.</w:t>
      </w:r>
    </w:p>
    <w:p w:rsidR="009E2C13" w:rsidRPr="00193E4B" w:rsidRDefault="004169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Аналогично игра «Что сначала</w:t>
      </w:r>
      <w:r w:rsidR="009E2C13" w:rsidRPr="00193E4B">
        <w:rPr>
          <w:rFonts w:ascii="Times New Roman" w:hAnsi="Times New Roman" w:cs="Times New Roman"/>
          <w:b/>
          <w:sz w:val="28"/>
          <w:szCs w:val="28"/>
        </w:rPr>
        <w:t>, что потом?»</w:t>
      </w:r>
      <w:proofErr w:type="gramStart"/>
      <w:r w:rsidR="009E2C13" w:rsidRPr="00193E4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03EED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E03EED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03EED">
        <w:rPr>
          <w:rFonts w:ascii="Times New Roman" w:hAnsi="Times New Roman" w:cs="Times New Roman"/>
          <w:b/>
          <w:sz w:val="28"/>
          <w:szCs w:val="28"/>
        </w:rPr>
        <w:t>а 8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волшебное зеркальце. Выставляется картинка, ребёнок смотрит в волшебное зеркальце и «видит» прошлое и будущее объекта.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– машины, кирпичи, стройка;</w:t>
      </w:r>
      <w:r w:rsidR="00EB0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люди, мебель, новоселье, пьют  чай, соседи.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«Что кто это может быть?»</w:t>
      </w:r>
      <w:r w:rsidR="00121B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21B1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21B15">
        <w:rPr>
          <w:rFonts w:ascii="Times New Roman" w:hAnsi="Times New Roman" w:cs="Times New Roman"/>
          <w:b/>
          <w:sz w:val="28"/>
          <w:szCs w:val="28"/>
        </w:rPr>
        <w:t>на 7 этапе)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обосновывать два противоположных значения предмета.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может быть одновременно: горячим и холодным (утюг, чайник, плита);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лёгким и тяжелы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снег, перо); длинным и коротким (волос, путь, пояс); острым и тупым (нож, ножницы, бритва, гвоздь);гладким и шероховатым (лёд, кожа рук, ткань), мягким и твёрдым (пластилин, глина, воск, парафин).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«Проверка памяти»</w:t>
      </w:r>
      <w:r w:rsidR="0041699C">
        <w:rPr>
          <w:rFonts w:ascii="Times New Roman" w:hAnsi="Times New Roman" w:cs="Times New Roman"/>
          <w:b/>
          <w:sz w:val="28"/>
          <w:szCs w:val="28"/>
        </w:rPr>
        <w:t xml:space="preserve"> (на 1 этапе)</w:t>
      </w:r>
      <w:r w:rsidRPr="00193E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зрительную память, наблюдательность.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внимательно посмотреть на игрушку, картинк</w:t>
      </w:r>
      <w:r w:rsidR="0041699C">
        <w:rPr>
          <w:rFonts w:ascii="Times New Roman" w:hAnsi="Times New Roman" w:cs="Times New Roman"/>
          <w:sz w:val="28"/>
          <w:szCs w:val="28"/>
        </w:rPr>
        <w:t>у в течение одной минуты и поста</w:t>
      </w:r>
      <w:r>
        <w:rPr>
          <w:rFonts w:ascii="Times New Roman" w:hAnsi="Times New Roman" w:cs="Times New Roman"/>
          <w:sz w:val="28"/>
          <w:szCs w:val="28"/>
        </w:rPr>
        <w:t>раться запомнить</w:t>
      </w:r>
      <w:r w:rsidR="004169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она выглядит. Затем игрушка убирается, задаются вопросы.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у куклы волосы?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куклы на голове?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ногах носки или гольфы?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куклы в руках?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украшена сумочка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пуговиц на платье у куклы?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какой стороны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платье карман?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вновь показывается игрушка.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 Кто? С кем? Где? Когда?»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обучение  составлению смешных историй  по условной схеме.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подбирают на каждый вопрос слово и называют его педагогу шёпотом. Педагог записывает слово сверху вниз. По окончании игры озвучивается полученный рассказ.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 Кто?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кем?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Где?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Когда?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делали? 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пришёл?       Что сказал?</w:t>
      </w:r>
    </w:p>
    <w:p w:rsidR="009E2C13" w:rsidRDefault="009E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Пример рассказа: « Крокодил  с Бабой Ягой на крыше ночью танцевали. Пришёл полицейский и сказал «здравствуйте!» </w:t>
      </w:r>
    </w:p>
    <w:p w:rsidR="009E2C13" w:rsidRPr="00193E4B" w:rsidRDefault="009E2C13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«Пресс-конференция»</w:t>
      </w:r>
      <w:r w:rsidR="00EB0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0D1E">
        <w:rPr>
          <w:rFonts w:ascii="Times New Roman" w:hAnsi="Times New Roman" w:cs="Times New Roman"/>
          <w:b/>
          <w:sz w:val="28"/>
          <w:szCs w:val="28"/>
        </w:rPr>
        <w:t xml:space="preserve">(  </w:t>
      </w:r>
      <w:proofErr w:type="gramEnd"/>
      <w:r w:rsidR="00EB0D1E">
        <w:rPr>
          <w:rFonts w:ascii="Times New Roman" w:hAnsi="Times New Roman" w:cs="Times New Roman"/>
          <w:b/>
          <w:sz w:val="28"/>
          <w:szCs w:val="28"/>
        </w:rPr>
        <w:t>на этапе итоговой беседы)</w:t>
      </w:r>
    </w:p>
    <w:p w:rsidR="009E2C13" w:rsidRDefault="00416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повысить позна</w:t>
      </w:r>
      <w:r w:rsidR="009E2C13">
        <w:rPr>
          <w:rFonts w:ascii="Times New Roman" w:hAnsi="Times New Roman" w:cs="Times New Roman"/>
          <w:sz w:val="28"/>
          <w:szCs w:val="28"/>
        </w:rPr>
        <w:t xml:space="preserve">вательную мотивацию.                                                                  </w:t>
      </w:r>
    </w:p>
    <w:p w:rsidR="009E2C13" w:rsidRDefault="00F86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Выставляется картина, дети сами задают вопросы педагогу, а он на них отвечает</w:t>
      </w:r>
    </w:p>
    <w:p w:rsidR="00F869BB" w:rsidRPr="00193E4B" w:rsidRDefault="00F869BB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 xml:space="preserve">Игра «ДА </w:t>
      </w:r>
      <w:proofErr w:type="gramStart"/>
      <w:r w:rsidRPr="00193E4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193E4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193E4B">
        <w:rPr>
          <w:rFonts w:ascii="Times New Roman" w:hAnsi="Times New Roman" w:cs="Times New Roman"/>
          <w:b/>
          <w:sz w:val="28"/>
          <w:szCs w:val="28"/>
        </w:rPr>
        <w:t>етки</w:t>
      </w:r>
      <w:proofErr w:type="spellEnd"/>
      <w:r w:rsidRPr="00193E4B">
        <w:rPr>
          <w:rFonts w:ascii="Times New Roman" w:hAnsi="Times New Roman" w:cs="Times New Roman"/>
          <w:b/>
          <w:sz w:val="28"/>
          <w:szCs w:val="28"/>
        </w:rPr>
        <w:t>»</w:t>
      </w:r>
      <w:r w:rsidR="000B7F92">
        <w:rPr>
          <w:rFonts w:ascii="Times New Roman" w:hAnsi="Times New Roman" w:cs="Times New Roman"/>
          <w:b/>
          <w:sz w:val="28"/>
          <w:szCs w:val="28"/>
        </w:rPr>
        <w:t xml:space="preserve">  (на 6этапе)</w:t>
      </w:r>
    </w:p>
    <w:p w:rsidR="00F869BB" w:rsidRDefault="00F86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развивать логическое мышление, долговременную память.</w:t>
      </w:r>
    </w:p>
    <w:p w:rsidR="00F869BB" w:rsidRDefault="00F86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надевается шапочка с изображением предмета Он задаёт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вопросы, на которые можно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ответить только «да» или «нет».</w:t>
      </w:r>
      <w:r w:rsidR="0041699C">
        <w:rPr>
          <w:rFonts w:ascii="Times New Roman" w:hAnsi="Times New Roman" w:cs="Times New Roman"/>
          <w:sz w:val="28"/>
          <w:szCs w:val="28"/>
        </w:rPr>
        <w:t xml:space="preserve"> Дети хором отвечают. Диалог </w:t>
      </w:r>
      <w:r>
        <w:rPr>
          <w:rFonts w:ascii="Times New Roman" w:hAnsi="Times New Roman" w:cs="Times New Roman"/>
          <w:sz w:val="28"/>
          <w:szCs w:val="28"/>
        </w:rPr>
        <w:t>длится до тех пор, пока ребёнок не догадается, о каком предмете идёт речь.</w:t>
      </w:r>
    </w:p>
    <w:p w:rsidR="00F869BB" w:rsidRDefault="00F86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 вариант: Водящий</w:t>
      </w:r>
      <w:r w:rsidR="00416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 с тем предметом, который скрыт от детей. Дети по одному задают вопросы, на которые можно ответить только «да» или «нет».</w:t>
      </w:r>
    </w:p>
    <w:p w:rsidR="00193E4B" w:rsidRPr="00193E4B" w:rsidRDefault="00193E4B">
      <w:pPr>
        <w:rPr>
          <w:rFonts w:ascii="Times New Roman" w:hAnsi="Times New Roman" w:cs="Times New Roman"/>
          <w:b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Игра «Узнай меня»</w:t>
      </w:r>
      <w:r w:rsidR="00973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35D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735DA">
        <w:rPr>
          <w:rFonts w:ascii="Times New Roman" w:hAnsi="Times New Roman" w:cs="Times New Roman"/>
          <w:b/>
          <w:sz w:val="28"/>
          <w:szCs w:val="28"/>
        </w:rPr>
        <w:t>на 3этапе)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описывать предмет, не называя его.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описательных загадок  лучше всего проводить по очереди: взрослый – ребёнок. Заранее обговариваются правила игры: нельзя называть задуманный предмет; описывать характерные признаки и свойства предмета.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Светит, но не лампочка.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ёж.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Греет, но не печка.                                         Зелёная, но не травка.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но не мяч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олнце)                    Пахнет, но не духи.      (ёлка)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 w:rsidRPr="00193E4B">
        <w:rPr>
          <w:rFonts w:ascii="Times New Roman" w:hAnsi="Times New Roman" w:cs="Times New Roman"/>
          <w:b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: водящий выходит из группы. Педагог показывает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должны водящему назвать характерные признаки предмета.  Водящий должен узнать предмет, не видя игрушку.</w:t>
      </w:r>
    </w:p>
    <w:p w:rsidR="00522441" w:rsidRPr="00522441" w:rsidRDefault="00522441">
      <w:pPr>
        <w:rPr>
          <w:rFonts w:ascii="Times New Roman" w:hAnsi="Times New Roman" w:cs="Times New Roman"/>
          <w:b/>
          <w:sz w:val="28"/>
          <w:szCs w:val="28"/>
        </w:rPr>
      </w:pPr>
      <w:r w:rsidRPr="00522441">
        <w:rPr>
          <w:rFonts w:ascii="Times New Roman" w:hAnsi="Times New Roman" w:cs="Times New Roman"/>
          <w:b/>
          <w:sz w:val="28"/>
          <w:szCs w:val="28"/>
        </w:rPr>
        <w:t>Игра «Волшебники  Нос, Глаз, Ухо и  Рука»</w:t>
      </w:r>
      <w:r w:rsidR="00973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35D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735DA">
        <w:rPr>
          <w:rFonts w:ascii="Times New Roman" w:hAnsi="Times New Roman" w:cs="Times New Roman"/>
          <w:b/>
          <w:sz w:val="28"/>
          <w:szCs w:val="28"/>
        </w:rPr>
        <w:t>на 4 этапе)</w:t>
      </w:r>
    </w:p>
    <w:p w:rsidR="00527A24" w:rsidRDefault="00522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развивать воображение, представлять ощущения, которые можно получить с помощью анализаторов. </w:t>
      </w:r>
    </w:p>
    <w:p w:rsidR="00527A24" w:rsidRDefault="0052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Возьмите любого Волшебника, «войдите в картину» и опишите свои ощущения от лица любого героя  картины. Начинайте речевую  зарисовку с фразы: «Я слышу, как…»,  «Я чувствую запах…»  и т.д.</w:t>
      </w:r>
    </w:p>
    <w:p w:rsidR="000B7F92" w:rsidRDefault="00527A24">
      <w:pPr>
        <w:rPr>
          <w:rFonts w:ascii="Times New Roman" w:hAnsi="Times New Roman" w:cs="Times New Roman"/>
          <w:b/>
          <w:sz w:val="28"/>
          <w:szCs w:val="28"/>
        </w:rPr>
      </w:pPr>
      <w:r w:rsidRPr="00527A24">
        <w:rPr>
          <w:rFonts w:ascii="Times New Roman" w:hAnsi="Times New Roman" w:cs="Times New Roman"/>
          <w:b/>
          <w:sz w:val="28"/>
          <w:szCs w:val="28"/>
        </w:rPr>
        <w:t>Игра «Ожившая картинка»</w:t>
      </w:r>
      <w:proofErr w:type="gramStart"/>
      <w:r w:rsidRPr="00527A2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B7F9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B7F92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0B7F92">
        <w:rPr>
          <w:rFonts w:ascii="Times New Roman" w:hAnsi="Times New Roman" w:cs="Times New Roman"/>
          <w:b/>
          <w:sz w:val="28"/>
          <w:szCs w:val="28"/>
        </w:rPr>
        <w:t>а 6 этапе)</w:t>
      </w:r>
    </w:p>
    <w:p w:rsidR="00527A24" w:rsidRDefault="00527A24">
      <w:pPr>
        <w:rPr>
          <w:rFonts w:ascii="Times New Roman" w:hAnsi="Times New Roman" w:cs="Times New Roman"/>
          <w:sz w:val="28"/>
          <w:szCs w:val="28"/>
        </w:rPr>
      </w:pPr>
      <w:r w:rsidRPr="00527A24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перевоплощаются в найденные объекты, которые «оживают» и находят себе место на сцене (трёхмерное пространство). Задача  каждого ребёнка описать объект по месту на картине, а затем указать его на сцене.</w:t>
      </w:r>
    </w:p>
    <w:p w:rsidR="00527A24" w:rsidRPr="00527A24" w:rsidRDefault="00527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Смоделированная композиция картины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наблюдается детьми 5-7 сек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поощряется аплодисментами. 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Default="00193E4B">
      <w:pPr>
        <w:rPr>
          <w:rFonts w:ascii="Times New Roman" w:hAnsi="Times New Roman" w:cs="Times New Roman"/>
          <w:sz w:val="28"/>
          <w:szCs w:val="28"/>
        </w:rPr>
      </w:pPr>
    </w:p>
    <w:p w:rsidR="00193E4B" w:rsidRPr="00193E4B" w:rsidRDefault="00193E4B" w:rsidP="00193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E4B" w:rsidRPr="00193E4B" w:rsidRDefault="00193E4B" w:rsidP="00193E4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3E4B" w:rsidRPr="009E2C13" w:rsidRDefault="00193E4B">
      <w:pPr>
        <w:rPr>
          <w:rFonts w:ascii="Times New Roman" w:hAnsi="Times New Roman" w:cs="Times New Roman"/>
          <w:sz w:val="28"/>
          <w:szCs w:val="28"/>
        </w:rPr>
      </w:pPr>
    </w:p>
    <w:sectPr w:rsidR="00193E4B" w:rsidRPr="009E2C13" w:rsidSect="0056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C13"/>
    <w:rsid w:val="000B7F92"/>
    <w:rsid w:val="00121B15"/>
    <w:rsid w:val="00151FFE"/>
    <w:rsid w:val="00193E4B"/>
    <w:rsid w:val="00214FE4"/>
    <w:rsid w:val="0041699C"/>
    <w:rsid w:val="004E7E44"/>
    <w:rsid w:val="004F5614"/>
    <w:rsid w:val="00522441"/>
    <w:rsid w:val="00527A24"/>
    <w:rsid w:val="0054400D"/>
    <w:rsid w:val="00567759"/>
    <w:rsid w:val="005D2066"/>
    <w:rsid w:val="005F48C6"/>
    <w:rsid w:val="0072711E"/>
    <w:rsid w:val="008654C4"/>
    <w:rsid w:val="009735DA"/>
    <w:rsid w:val="00985C52"/>
    <w:rsid w:val="009E2C13"/>
    <w:rsid w:val="00BF39FD"/>
    <w:rsid w:val="00CA61B1"/>
    <w:rsid w:val="00D537C4"/>
    <w:rsid w:val="00DD4A55"/>
    <w:rsid w:val="00E03EED"/>
    <w:rsid w:val="00EB0D1E"/>
    <w:rsid w:val="00F00441"/>
    <w:rsid w:val="00F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XTreme</cp:lastModifiedBy>
  <cp:revision>28</cp:revision>
  <dcterms:created xsi:type="dcterms:W3CDTF">2015-03-16T02:43:00Z</dcterms:created>
  <dcterms:modified xsi:type="dcterms:W3CDTF">2015-10-14T09:30:00Z</dcterms:modified>
</cp:coreProperties>
</file>