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652B77" w:rsidRPr="00590982" w:rsidRDefault="00652B77" w:rsidP="00652B77">
      <w:pPr>
        <w:jc w:val="center"/>
        <w:rPr>
          <w:rFonts w:ascii="Monotype Corsiva" w:hAnsi="Monotype Corsiva"/>
          <w:b/>
          <w:bCs/>
          <w:color w:val="FF0000"/>
          <w:sz w:val="52"/>
          <w:szCs w:val="52"/>
        </w:rPr>
      </w:pPr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>Муниципальное бюджетное дошкольное образовательное учреждение  «Детский сад комбинированного вида №1 «Ласточка»</w:t>
      </w:r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br/>
        <w:t xml:space="preserve"> </w:t>
      </w:r>
      <w:proofErr w:type="spellStart"/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>Зеленодольского</w:t>
      </w:r>
      <w:proofErr w:type="spellEnd"/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 xml:space="preserve"> муниципального района Республики Татарстан</w:t>
      </w:r>
    </w:p>
    <w:p w:rsidR="00652B77" w:rsidRPr="00652B77" w:rsidRDefault="00652B77" w:rsidP="00652B77">
      <w:pPr>
        <w:jc w:val="center"/>
        <w:rPr>
          <w:rFonts w:ascii="Monotype Corsiva" w:hAnsi="Monotype Corsiva"/>
          <w:i/>
          <w:iCs/>
          <w:color w:val="365F91" w:themeColor="accent1" w:themeShade="BF"/>
          <w:sz w:val="72"/>
          <w:szCs w:val="72"/>
        </w:rPr>
      </w:pPr>
      <w:r w:rsidRPr="00652B77">
        <w:rPr>
          <w:rFonts w:ascii="Monotype Corsiva" w:hAnsi="Monotype Corsiva"/>
          <w:i/>
          <w:iCs/>
          <w:color w:val="365F91" w:themeColor="accent1" w:themeShade="BF"/>
          <w:sz w:val="72"/>
          <w:szCs w:val="72"/>
        </w:rPr>
        <w:t>« Покормите птиц зимой!»</w:t>
      </w: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52B77" w:rsidRDefault="00652B77" w:rsidP="00652B7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652B7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06825" cy="3124200"/>
            <wp:effectExtent l="19050" t="0" r="3175" b="0"/>
            <wp:docPr id="2" name="Рисунок 1" descr="Воробьи на снег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Воробьи на снег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52B77" w:rsidRDefault="00652B77" w:rsidP="00652B77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52B77" w:rsidRPr="00B23FD9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52B77" w:rsidRPr="00590982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590982">
        <w:rPr>
          <w:rFonts w:ascii="Times New Roman" w:hAnsi="Times New Roman" w:cs="Times New Roman"/>
          <w:sz w:val="36"/>
          <w:szCs w:val="36"/>
        </w:rPr>
        <w:t>Выполнили:</w:t>
      </w:r>
    </w:p>
    <w:p w:rsidR="00652B77" w:rsidRPr="00590982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Архипова А.Е.</w:t>
      </w: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Галкина В.И.</w:t>
      </w: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652B77" w:rsidRPr="00652B77" w:rsidRDefault="00652B77" w:rsidP="00652B77">
      <w:pPr>
        <w:pStyle w:val="a3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52B77"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Никакая педагогическая деятельность не влияет так на душу ребенка, как его соприкосновение с природой </w:t>
      </w: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44"/>
          <w:szCs w:val="44"/>
        </w:rPr>
      </w:pPr>
      <w:r w:rsidRPr="00652B77">
        <w:rPr>
          <w:rFonts w:ascii="Times New Roman" w:hAnsi="Times New Roman" w:cs="Times New Roman"/>
          <w:sz w:val="52"/>
          <w:szCs w:val="52"/>
        </w:rPr>
        <w:t xml:space="preserve"> </w:t>
      </w:r>
      <w:r w:rsidRPr="00652B77">
        <w:rPr>
          <w:rFonts w:ascii="Times New Roman" w:hAnsi="Times New Roman" w:cs="Times New Roman"/>
          <w:sz w:val="44"/>
          <w:szCs w:val="44"/>
        </w:rPr>
        <w:t>Д. С. Лихачева.</w:t>
      </w:r>
    </w:p>
    <w:p w:rsidR="00652B77" w:rsidRDefault="00652B77" w:rsidP="00652B77">
      <w:pPr>
        <w:pStyle w:val="a3"/>
        <w:jc w:val="right"/>
        <w:rPr>
          <w:rFonts w:ascii="Times New Roman" w:hAnsi="Times New Roman" w:cs="Times New Roman"/>
          <w:sz w:val="44"/>
          <w:szCs w:val="44"/>
        </w:rPr>
      </w:pPr>
    </w:p>
    <w:p w:rsidR="00855D86" w:rsidRDefault="00855D86" w:rsidP="00855D86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855D86" w:rsidRDefault="00855D86" w:rsidP="00652B77">
      <w:pPr>
        <w:pStyle w:val="a3"/>
        <w:jc w:val="right"/>
        <w:rPr>
          <w:rFonts w:ascii="Times New Roman" w:hAnsi="Times New Roman" w:cs="Times New Roman"/>
          <w:sz w:val="44"/>
          <w:szCs w:val="44"/>
        </w:rPr>
      </w:pPr>
    </w:p>
    <w:p w:rsidR="00855D86" w:rsidRDefault="00855D86" w:rsidP="00855D86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855D8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105275" cy="3638550"/>
            <wp:effectExtent l="19050" t="0" r="9525" b="0"/>
            <wp:docPr id="5" name="Рисунок 4" descr="http://www.sadovoda.ru/uploads/posts/2009-12/thumbs/1260708933_kormushka-dlya-pt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8" descr="http://www.sadovoda.ru/uploads/posts/2009-12/thumbs/1260708933_kormushka-dlya-pt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86" w:rsidRDefault="00855D86" w:rsidP="00652B77">
      <w:pPr>
        <w:pStyle w:val="a3"/>
        <w:jc w:val="right"/>
        <w:rPr>
          <w:rFonts w:ascii="Times New Roman" w:hAnsi="Times New Roman" w:cs="Times New Roman"/>
          <w:sz w:val="44"/>
          <w:szCs w:val="44"/>
        </w:rPr>
      </w:pPr>
    </w:p>
    <w:p w:rsidR="00855D86" w:rsidRPr="00652B77" w:rsidRDefault="00855D86" w:rsidP="00855D86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8A71F0" w:rsidRDefault="00652B77" w:rsidP="00652B77">
      <w:pPr>
        <w:jc w:val="center"/>
        <w:rPr>
          <w:color w:val="00B0F0"/>
          <w:sz w:val="44"/>
          <w:szCs w:val="44"/>
        </w:rPr>
      </w:pPr>
      <w:r w:rsidRPr="00652B77">
        <w:rPr>
          <w:noProof/>
          <w:color w:val="00B0F0"/>
          <w:sz w:val="44"/>
          <w:szCs w:val="44"/>
          <w:lang w:eastAsia="ru-RU"/>
        </w:rPr>
        <w:drawing>
          <wp:inline distT="0" distB="0" distL="0" distR="0">
            <wp:extent cx="3943350" cy="981075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ямоугольник 3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D86" w:rsidRDefault="00855D86" w:rsidP="00652B77">
      <w:pPr>
        <w:jc w:val="center"/>
        <w:rPr>
          <w:color w:val="00B0F0"/>
          <w:sz w:val="44"/>
          <w:szCs w:val="44"/>
        </w:rPr>
      </w:pPr>
      <w:r w:rsidRPr="00855D86">
        <w:rPr>
          <w:noProof/>
          <w:color w:val="00B0F0"/>
          <w:sz w:val="44"/>
          <w:szCs w:val="44"/>
          <w:lang w:eastAsia="ru-RU"/>
        </w:rPr>
        <w:drawing>
          <wp:inline distT="0" distB="0" distL="0" distR="0">
            <wp:extent cx="4584700" cy="1262063"/>
            <wp:effectExtent l="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ямоугольник 4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126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D86" w:rsidRDefault="00855D86" w:rsidP="00652B77">
      <w:pPr>
        <w:jc w:val="center"/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  <w:lang w:eastAsia="ru-RU"/>
        </w:rPr>
        <w:lastRenderedPageBreak/>
        <w:drawing>
          <wp:inline distT="0" distB="0" distL="0" distR="0">
            <wp:extent cx="5486400" cy="10067925"/>
            <wp:effectExtent l="400050" t="0" r="361950" b="2857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21672" w:rsidRPr="00C10A9B" w:rsidRDefault="00421672" w:rsidP="004216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A9B">
        <w:rPr>
          <w:rFonts w:ascii="Times New Roman" w:hAnsi="Times New Roman" w:cs="Times New Roman"/>
          <w:sz w:val="28"/>
          <w:szCs w:val="28"/>
        </w:rPr>
        <w:lastRenderedPageBreak/>
        <w:t>Говорят, что птицы — это ангелы, души добрых людей. В старину, ещё до прихода христианства, люди верили, что пернатые на своих крыльях приносят весну и открывают праведным людям двери рая, поэтому даже бедные крестьяне старались птиц зимой подкармливать.</w:t>
      </w:r>
    </w:p>
    <w:p w:rsidR="00421672" w:rsidRPr="00C10A9B" w:rsidRDefault="00421672" w:rsidP="004216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A9B">
        <w:rPr>
          <w:rFonts w:ascii="Times New Roman" w:hAnsi="Times New Roman" w:cs="Times New Roman"/>
          <w:sz w:val="28"/>
          <w:szCs w:val="28"/>
        </w:rPr>
        <w:t>Пернатым особенно трудно в суровые морозы, сильные снегопады, а также когда почва, ветки и стволы деревьев покрываются ледяной коркой. Естественный корм в таких условиях становится практически недоступным. Но самое опасное время для птиц — в конце зимы и начале весны, когда все доступные плоды, ягоды, семена и прочие корма уже съедены или превратились от времени и непогоды в труху.</w:t>
      </w:r>
    </w:p>
    <w:p w:rsidR="00421672" w:rsidRPr="00C10A9B" w:rsidRDefault="00421672" w:rsidP="004216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A9B">
        <w:rPr>
          <w:rFonts w:ascii="Times New Roman" w:hAnsi="Times New Roman" w:cs="Times New Roman"/>
          <w:sz w:val="28"/>
          <w:szCs w:val="28"/>
        </w:rPr>
        <w:t>Каждая кормушка сейчас, до появления проталин и первой зелени,- это десятки спасенных птичьих жизней... Орнитологи утверждают, что до 70 % синиц, которым не суждено пережить зиму, погибают именно в феврале-апреле... От голода. А ведь каждому из нас по силам помочь в трудный час пернатым!</w:t>
      </w:r>
    </w:p>
    <w:p w:rsidR="00421672" w:rsidRPr="00C10A9B" w:rsidRDefault="00421672" w:rsidP="004216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A9B">
        <w:rPr>
          <w:rFonts w:ascii="Times New Roman" w:hAnsi="Times New Roman" w:cs="Times New Roman"/>
          <w:sz w:val="28"/>
          <w:szCs w:val="28"/>
        </w:rPr>
        <w:t>Конечно, подкармливая птиц, мы не спасём всех, но, благодаря нашей помощи, до весны их доживет намного больше. Прикормленные зимой птицы в большинстве случаев остаются и на гнездовой период. В результате чего численность насекомых-вредителей и их личинок будет уменьшена (птицы будут собирать их для своего питания и для корма птенцам). Это очень актуально для сохранения древесной растительности.</w:t>
      </w:r>
    </w:p>
    <w:p w:rsidR="00421672" w:rsidRDefault="00421672" w:rsidP="004216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A9B">
        <w:rPr>
          <w:rFonts w:ascii="Times New Roman" w:hAnsi="Times New Roman" w:cs="Times New Roman"/>
          <w:sz w:val="28"/>
          <w:szCs w:val="28"/>
        </w:rPr>
        <w:t xml:space="preserve">Птицы нам </w:t>
      </w:r>
      <w:proofErr w:type="gramStart"/>
      <w:r w:rsidRPr="00C10A9B"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 w:rsidRPr="00C10A9B">
        <w:rPr>
          <w:rFonts w:ascii="Times New Roman" w:hAnsi="Times New Roman" w:cs="Times New Roman"/>
          <w:sz w:val="28"/>
          <w:szCs w:val="28"/>
        </w:rPr>
        <w:t xml:space="preserve"> и мы заботимся о них каждую зиму.</w:t>
      </w:r>
    </w:p>
    <w:p w:rsidR="00C10A9B" w:rsidRDefault="00C10A9B" w:rsidP="004216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0A9B" w:rsidRPr="00C10A9B" w:rsidRDefault="00C10A9B" w:rsidP="004216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1672" w:rsidRDefault="00C10A9B" w:rsidP="00421672">
      <w:pPr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C10A9B">
        <w:rPr>
          <w:rFonts w:ascii="Times New Roman" w:hAnsi="Times New Roman" w:cs="Times New Roman"/>
          <w:noProof/>
          <w:color w:val="00B0F0"/>
          <w:sz w:val="44"/>
          <w:szCs w:val="44"/>
          <w:lang w:eastAsia="ru-RU"/>
        </w:rPr>
        <w:drawing>
          <wp:inline distT="0" distB="0" distL="0" distR="0">
            <wp:extent cx="4664075" cy="3888000"/>
            <wp:effectExtent l="228600" t="190500" r="231775" b="169650"/>
            <wp:docPr id="8" name="Рисунок 5" descr="http://yk-news.kz/sites/default/files/photo_in_news/golub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yk-news.kz/sites/default/files/photo_in_news/golub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88800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bg2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10A9B" w:rsidRDefault="00AB4E84" w:rsidP="00AB4E84">
      <w:pPr>
        <w:jc w:val="center"/>
        <w:rPr>
          <w:rFonts w:ascii="Monotype Corsiva" w:hAnsi="Monotype Corsiva" w:cs="Times New Roman"/>
          <w:sz w:val="96"/>
          <w:szCs w:val="96"/>
        </w:rPr>
      </w:pPr>
      <w:r w:rsidRPr="00AB4E84">
        <w:rPr>
          <w:rFonts w:ascii="Monotype Corsiva" w:hAnsi="Monotype Corsiva" w:cs="Times New Roman"/>
          <w:sz w:val="96"/>
          <w:szCs w:val="96"/>
        </w:rPr>
        <w:lastRenderedPageBreak/>
        <w:t>Знакомимся с зимующими птицами</w:t>
      </w:r>
      <w:r>
        <w:rPr>
          <w:rFonts w:ascii="Monotype Corsiva" w:hAnsi="Monotype Corsiva" w:cs="Times New Roman"/>
          <w:sz w:val="96"/>
          <w:szCs w:val="96"/>
        </w:rPr>
        <w:t>.</w:t>
      </w:r>
    </w:p>
    <w:p w:rsidR="00AB4E84" w:rsidRDefault="00AB4E84" w:rsidP="00AB4E84">
      <w:pPr>
        <w:rPr>
          <w:rFonts w:ascii="Monotype Corsiva" w:hAnsi="Monotype Corsiva" w:cs="Times New Roman"/>
          <w:sz w:val="96"/>
          <w:szCs w:val="96"/>
        </w:rPr>
      </w:pPr>
      <w:r w:rsidRPr="00AB4E84">
        <w:rPr>
          <w:rFonts w:ascii="Monotype Corsiva" w:hAnsi="Monotype Corsiva" w:cs="Times New Roman"/>
          <w:sz w:val="96"/>
          <w:szCs w:val="96"/>
        </w:rPr>
        <w:drawing>
          <wp:inline distT="0" distB="0" distL="0" distR="0">
            <wp:extent cx="2555875" cy="1916112"/>
            <wp:effectExtent l="19050" t="0" r="0" b="0"/>
            <wp:docPr id="1" name="Рисунок 1" descr="C:\Users\ллрр\Desktop\Новая папка\DSC03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0" descr="C:\Users\ллрр\Desktop\Новая папка\DSC03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sz w:val="96"/>
          <w:szCs w:val="96"/>
        </w:rPr>
        <w:t xml:space="preserve">    </w:t>
      </w:r>
      <w:r w:rsidRPr="00AB4E84">
        <w:rPr>
          <w:rFonts w:ascii="Monotype Corsiva" w:hAnsi="Monotype Corsiva" w:cs="Times New Roman"/>
          <w:sz w:val="96"/>
          <w:szCs w:val="96"/>
        </w:rPr>
        <w:drawing>
          <wp:inline distT="0" distB="0" distL="0" distR="0">
            <wp:extent cx="2556000" cy="1908175"/>
            <wp:effectExtent l="114300" t="76200" r="91950" b="73025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90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B4E84" w:rsidRPr="00AB4E84" w:rsidRDefault="00AB4E84" w:rsidP="00AB4E84">
      <w:pPr>
        <w:pStyle w:val="a3"/>
        <w:rPr>
          <w:sz w:val="44"/>
          <w:szCs w:val="44"/>
        </w:rPr>
      </w:pPr>
      <w:r w:rsidRPr="00AB4E84">
        <w:rPr>
          <w:sz w:val="44"/>
          <w:szCs w:val="44"/>
        </w:rPr>
        <w:t xml:space="preserve">Дидактическая игра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AB4E84">
        <w:rPr>
          <w:sz w:val="44"/>
          <w:szCs w:val="44"/>
        </w:rPr>
        <w:t>Свиристель</w:t>
      </w:r>
    </w:p>
    <w:p w:rsidR="00AB4E84" w:rsidRDefault="00AB4E84" w:rsidP="00AB4E84">
      <w:pPr>
        <w:pStyle w:val="a3"/>
        <w:rPr>
          <w:sz w:val="44"/>
          <w:szCs w:val="44"/>
        </w:rPr>
      </w:pPr>
      <w:r w:rsidRPr="00AB4E84">
        <w:rPr>
          <w:sz w:val="44"/>
          <w:szCs w:val="44"/>
        </w:rPr>
        <w:t xml:space="preserve">«Назови птицу»  </w:t>
      </w:r>
    </w:p>
    <w:p w:rsidR="00AB4E84" w:rsidRPr="00AB4E84" w:rsidRDefault="00AB4E84" w:rsidP="00AB4E84">
      <w:pPr>
        <w:pStyle w:val="a3"/>
        <w:rPr>
          <w:sz w:val="44"/>
          <w:szCs w:val="44"/>
        </w:rPr>
      </w:pPr>
      <w:r w:rsidRPr="00AB4E84">
        <w:rPr>
          <w:sz w:val="44"/>
          <w:szCs w:val="44"/>
        </w:rPr>
        <w:t xml:space="preserve">                            </w:t>
      </w:r>
    </w:p>
    <w:p w:rsidR="00AB4E84" w:rsidRDefault="00AB4E84" w:rsidP="00AB4E84">
      <w:pPr>
        <w:rPr>
          <w:rFonts w:ascii="Monotype Corsiva" w:hAnsi="Monotype Corsiva" w:cs="Times New Roman"/>
          <w:sz w:val="96"/>
          <w:szCs w:val="96"/>
        </w:rPr>
      </w:pPr>
      <w:r w:rsidRPr="00AB4E84">
        <w:rPr>
          <w:rFonts w:ascii="Monotype Corsiva" w:hAnsi="Monotype Corsiva" w:cs="Times New Roman"/>
          <w:sz w:val="96"/>
          <w:szCs w:val="96"/>
        </w:rPr>
        <w:drawing>
          <wp:inline distT="0" distB="0" distL="0" distR="0">
            <wp:extent cx="2457450" cy="1908175"/>
            <wp:effectExtent l="114300" t="76200" r="95250" b="73025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7450" cy="190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sz w:val="96"/>
          <w:szCs w:val="96"/>
        </w:rPr>
        <w:t xml:space="preserve">    </w:t>
      </w:r>
      <w:r w:rsidRPr="00AB4E84">
        <w:rPr>
          <w:rFonts w:ascii="Monotype Corsiva" w:hAnsi="Monotype Corsiva" w:cs="Times New Roman"/>
          <w:sz w:val="96"/>
          <w:szCs w:val="96"/>
        </w:rPr>
        <w:drawing>
          <wp:inline distT="0" distB="0" distL="0" distR="0">
            <wp:extent cx="2592000" cy="1981200"/>
            <wp:effectExtent l="19050" t="0" r="0" b="0"/>
            <wp:docPr id="10" name="Рисунок 4" descr="C:\Users\ллрр\Desktop\Новая папка\DSC03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12" descr="C:\Users\ллрр\Desktop\Новая папка\DSC03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84" w:rsidRDefault="007C76DD" w:rsidP="007C76DD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Синичка                             Дидактическая игра</w:t>
      </w:r>
    </w:p>
    <w:p w:rsidR="007C76DD" w:rsidRDefault="007C76DD" w:rsidP="007C76DD">
      <w:pPr>
        <w:pStyle w:val="a3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«Узнай по описанию»</w:t>
      </w:r>
    </w:p>
    <w:p w:rsidR="007C76DD" w:rsidRDefault="007C76DD" w:rsidP="007C76DD">
      <w:pPr>
        <w:pStyle w:val="a3"/>
        <w:rPr>
          <w:sz w:val="44"/>
          <w:szCs w:val="44"/>
        </w:rPr>
      </w:pPr>
    </w:p>
    <w:p w:rsidR="007C76DD" w:rsidRDefault="007C76DD" w:rsidP="007C76DD">
      <w:pPr>
        <w:pStyle w:val="a3"/>
        <w:rPr>
          <w:sz w:val="44"/>
          <w:szCs w:val="44"/>
        </w:rPr>
      </w:pPr>
    </w:p>
    <w:p w:rsidR="007C76DD" w:rsidRDefault="007C76DD" w:rsidP="007C76DD">
      <w:pPr>
        <w:pStyle w:val="a3"/>
        <w:rPr>
          <w:sz w:val="44"/>
          <w:szCs w:val="44"/>
        </w:rPr>
      </w:pPr>
    </w:p>
    <w:p w:rsidR="007C76DD" w:rsidRDefault="007C76DD" w:rsidP="007C76D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C76DD">
        <w:rPr>
          <w:rFonts w:ascii="Times New Roman" w:hAnsi="Times New Roman" w:cs="Times New Roman"/>
          <w:sz w:val="32"/>
          <w:szCs w:val="32"/>
        </w:rPr>
        <w:lastRenderedPageBreak/>
        <w:t>Как это ни грустно, очень многие птицы погибают от голода. Поэтому кажется, даже самая незамысловатая по устройству, самая небогатая разносолами кормушка важна. Перед сильными морозами возле домов появляются синицы, воробьи – птицы словно ищут защиты и поддержки у людей. Многие люди стремятся помочь пернатым соседям пережить этот трудный период, устраивая подкормочные площадки и кормушки. Но ко всему надо подходить со знанием дела, ведь, неправильно подкармливая птиц, легко им навредить.</w:t>
      </w:r>
    </w:p>
    <w:p w:rsidR="007C76DD" w:rsidRDefault="007C76DD" w:rsidP="007C76D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C76DD" w:rsidRPr="007C76DD" w:rsidRDefault="007C76DD" w:rsidP="007C76D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C76DD" w:rsidRPr="007C76DD" w:rsidRDefault="007C76DD" w:rsidP="007C76DD">
      <w:pPr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3805585"/>
            <wp:effectExtent l="19050" t="0" r="3175" b="0"/>
            <wp:docPr id="12" name="Рисунок 1" descr="C:\Users\103AE8~1\AppData\Local\Temp\Rar$DIa0.312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3AE8~1\AppData\Local\Temp\Rar$DIa0.312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DD" w:rsidRDefault="007C76DD" w:rsidP="007C76DD">
      <w:pPr>
        <w:pStyle w:val="a3"/>
        <w:jc w:val="both"/>
        <w:rPr>
          <w:sz w:val="44"/>
          <w:szCs w:val="44"/>
        </w:rPr>
      </w:pPr>
    </w:p>
    <w:p w:rsidR="007C76DD" w:rsidRDefault="007C76DD" w:rsidP="007C76DD">
      <w:pPr>
        <w:pStyle w:val="a3"/>
        <w:jc w:val="both"/>
        <w:rPr>
          <w:sz w:val="44"/>
          <w:szCs w:val="44"/>
        </w:rPr>
      </w:pPr>
    </w:p>
    <w:p w:rsidR="007C76DD" w:rsidRDefault="007C76DD" w:rsidP="007C76DD">
      <w:pPr>
        <w:pStyle w:val="a3"/>
        <w:jc w:val="both"/>
        <w:rPr>
          <w:sz w:val="44"/>
          <w:szCs w:val="44"/>
        </w:rPr>
      </w:pPr>
    </w:p>
    <w:p w:rsidR="007C76DD" w:rsidRDefault="007C76DD" w:rsidP="007C76DD">
      <w:pPr>
        <w:pStyle w:val="a3"/>
        <w:jc w:val="both"/>
        <w:rPr>
          <w:sz w:val="44"/>
          <w:szCs w:val="44"/>
        </w:rPr>
      </w:pPr>
    </w:p>
    <w:p w:rsidR="007C76DD" w:rsidRDefault="007C76DD" w:rsidP="007C76DD">
      <w:pPr>
        <w:pStyle w:val="a3"/>
        <w:jc w:val="both"/>
        <w:rPr>
          <w:sz w:val="44"/>
          <w:szCs w:val="44"/>
        </w:rPr>
      </w:pPr>
    </w:p>
    <w:p w:rsidR="007C76DD" w:rsidRPr="00E67FD0" w:rsidRDefault="007C76DD" w:rsidP="00E67FD0">
      <w:pPr>
        <w:pStyle w:val="a3"/>
        <w:ind w:firstLine="708"/>
        <w:jc w:val="both"/>
        <w:rPr>
          <w:sz w:val="44"/>
          <w:szCs w:val="44"/>
        </w:rPr>
      </w:pPr>
      <w:r w:rsidRPr="00E67FD0">
        <w:rPr>
          <w:sz w:val="44"/>
          <w:szCs w:val="44"/>
        </w:rPr>
        <w:lastRenderedPageBreak/>
        <w:t>Вместе с родителями мы решили сделать и развесить кормушки для птиц, содержать их в чистоте. Следить, чтобы в кормушках постоянно был корм.</w:t>
      </w:r>
    </w:p>
    <w:p w:rsidR="007C76DD" w:rsidRDefault="007C76DD" w:rsidP="00E67FD0">
      <w:pPr>
        <w:pStyle w:val="a3"/>
        <w:ind w:firstLine="708"/>
        <w:jc w:val="both"/>
        <w:rPr>
          <w:sz w:val="28"/>
          <w:szCs w:val="28"/>
        </w:rPr>
      </w:pPr>
      <w:r w:rsidRPr="00E67FD0">
        <w:rPr>
          <w:sz w:val="44"/>
          <w:szCs w:val="44"/>
        </w:rPr>
        <w:t>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 Кормушки должны быть в чистоте, чтобы не стать источником болезни. Птицы возле кормушек появляются с самого рассвета, поэтому корма надо засыпать с вечера. Во время морозов и метелей это нужно делать каждый вечер.</w:t>
      </w:r>
    </w:p>
    <w:p w:rsidR="00E67FD0" w:rsidRPr="00E67FD0" w:rsidRDefault="00E67FD0" w:rsidP="00E67FD0">
      <w:pPr>
        <w:pStyle w:val="a3"/>
        <w:ind w:firstLine="708"/>
        <w:jc w:val="both"/>
        <w:rPr>
          <w:sz w:val="28"/>
          <w:szCs w:val="28"/>
        </w:rPr>
      </w:pPr>
    </w:p>
    <w:p w:rsidR="00E67FD0" w:rsidRPr="00E67FD0" w:rsidRDefault="00E67FD0" w:rsidP="00E67FD0">
      <w:pPr>
        <w:pStyle w:val="a3"/>
        <w:jc w:val="both"/>
        <w:rPr>
          <w:sz w:val="24"/>
          <w:szCs w:val="2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813644" cy="2088000"/>
            <wp:effectExtent l="19050" t="0" r="5756" b="0"/>
            <wp:docPr id="18" name="Рисунок 2" descr="G:\аннушка\7504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нушка\75047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44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6F1" w:rsidRPr="006806F1">
        <w:rPr>
          <w:rFonts w:ascii="Monotype Corsiva" w:hAnsi="Monotype Corsiva"/>
          <w:b/>
          <w:sz w:val="52"/>
          <w:szCs w:val="52"/>
        </w:rPr>
        <w:t xml:space="preserve"> </w:t>
      </w:r>
      <w:r w:rsidR="006806F1">
        <w:rPr>
          <w:rFonts w:ascii="Monotype Corsiva" w:hAnsi="Monotype Corsiva"/>
          <w:b/>
          <w:sz w:val="52"/>
          <w:szCs w:val="52"/>
        </w:rPr>
        <w:t xml:space="preserve">            </w:t>
      </w:r>
      <w:r w:rsidR="006806F1" w:rsidRPr="006806F1">
        <w:rPr>
          <w:sz w:val="24"/>
          <w:szCs w:val="24"/>
        </w:rPr>
        <w:drawing>
          <wp:inline distT="0" distB="0" distL="0" distR="0">
            <wp:extent cx="1295400" cy="1270000"/>
            <wp:effectExtent l="114300" t="95250" r="114300" b="101600"/>
            <wp:docPr id="2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67FD0" w:rsidRDefault="006806F1" w:rsidP="006806F1">
      <w:pPr>
        <w:pStyle w:val="a3"/>
        <w:rPr>
          <w:sz w:val="44"/>
          <w:szCs w:val="44"/>
        </w:rPr>
      </w:pPr>
      <w:r w:rsidRPr="006806F1">
        <w:rPr>
          <w:sz w:val="44"/>
          <w:szCs w:val="44"/>
        </w:rPr>
        <w:drawing>
          <wp:inline distT="0" distB="0" distL="0" distR="0">
            <wp:extent cx="1597025" cy="1404000"/>
            <wp:effectExtent l="133350" t="76200" r="117475" b="81900"/>
            <wp:docPr id="2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 </w:t>
      </w:r>
      <w:r w:rsidR="00E67FD0">
        <w:rPr>
          <w:sz w:val="44"/>
          <w:szCs w:val="44"/>
        </w:rPr>
        <w:t xml:space="preserve">   </w:t>
      </w:r>
      <w:r w:rsidR="00E67FD0">
        <w:rPr>
          <w:noProof/>
          <w:sz w:val="44"/>
          <w:szCs w:val="44"/>
          <w:lang w:eastAsia="ru-RU"/>
        </w:rPr>
        <w:drawing>
          <wp:inline distT="0" distB="0" distL="0" distR="0">
            <wp:extent cx="2736000" cy="2086779"/>
            <wp:effectExtent l="19050" t="0" r="7200" b="0"/>
            <wp:docPr id="17" name="Рисунок 4" descr="G:\аннушка\27078_html_492ef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нушка\27078_html_492ef5b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8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F1" w:rsidRDefault="006806F1" w:rsidP="006806F1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lastRenderedPageBreak/>
        <w:t xml:space="preserve">                          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Как птицам перезимовать?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Известно, что у птиц,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Нет ни халатов ватных,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Ни байковых рубах.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У многих даже нет гнезда: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Они в грозу, и в град,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И под дождём, и в холода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На ветках сидя спят.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Но кто же им даёт приют,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Когда снега метут?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Бывают птицы разные.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Одни боятся вьюг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И улетают на зиму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На добрый, тёплый юг.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Други</w:t>
      </w:r>
      <w:proofErr w:type="gramStart"/>
      <w:r w:rsidRPr="006806F1">
        <w:rPr>
          <w:rFonts w:ascii="Monotype Corsiva" w:hAnsi="Monotype Corsiva"/>
          <w:b/>
          <w:sz w:val="46"/>
          <w:szCs w:val="46"/>
        </w:rPr>
        <w:t>е-</w:t>
      </w:r>
      <w:proofErr w:type="gramEnd"/>
      <w:r w:rsidRPr="006806F1">
        <w:rPr>
          <w:rFonts w:ascii="Monotype Corsiva" w:hAnsi="Monotype Corsiva"/>
          <w:b/>
          <w:sz w:val="46"/>
          <w:szCs w:val="46"/>
        </w:rPr>
        <w:t xml:space="preserve"> те народ иной,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В мороз над лесом кружат,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Для них разлука с родиной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Страшнее лютой стужи.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К их перышкам взъерошенным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Не пристают снежинки,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Они и под порошами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Резвятся для разминки.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Но если долго снег идёт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И долго длится вьюга</w:t>
      </w:r>
    </w:p>
    <w:p w:rsidR="00E67FD0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Тогда, друзья, приходится</w:t>
      </w:r>
    </w:p>
    <w:p w:rsidR="006806F1" w:rsidRPr="006806F1" w:rsidRDefault="00E67FD0" w:rsidP="006806F1">
      <w:pPr>
        <w:pStyle w:val="a3"/>
        <w:jc w:val="center"/>
        <w:rPr>
          <w:rFonts w:ascii="Monotype Corsiva" w:hAnsi="Monotype Corsiva"/>
          <w:b/>
          <w:sz w:val="46"/>
          <w:szCs w:val="46"/>
        </w:rPr>
      </w:pPr>
      <w:r w:rsidRPr="006806F1">
        <w:rPr>
          <w:rFonts w:ascii="Monotype Corsiva" w:hAnsi="Monotype Corsiva"/>
          <w:b/>
          <w:sz w:val="46"/>
          <w:szCs w:val="46"/>
        </w:rPr>
        <w:t>Пичугам нашим туго.</w:t>
      </w:r>
    </w:p>
    <w:sectPr w:rsidR="006806F1" w:rsidRPr="006806F1" w:rsidSect="008A71F0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043" w:rsidRDefault="00E15043" w:rsidP="00855D86">
      <w:pPr>
        <w:spacing w:after="0" w:line="240" w:lineRule="auto"/>
      </w:pPr>
      <w:r>
        <w:separator/>
      </w:r>
    </w:p>
  </w:endnote>
  <w:endnote w:type="continuationSeparator" w:id="0">
    <w:p w:rsidR="00E15043" w:rsidRDefault="00E15043" w:rsidP="00855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D86" w:rsidRDefault="00855D86">
    <w:pPr>
      <w:pStyle w:val="a8"/>
    </w:pPr>
  </w:p>
  <w:p w:rsidR="00855D86" w:rsidRDefault="00855D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043" w:rsidRDefault="00E15043" w:rsidP="00855D86">
      <w:pPr>
        <w:spacing w:after="0" w:line="240" w:lineRule="auto"/>
      </w:pPr>
      <w:r>
        <w:separator/>
      </w:r>
    </w:p>
  </w:footnote>
  <w:footnote w:type="continuationSeparator" w:id="0">
    <w:p w:rsidR="00E15043" w:rsidRDefault="00E15043" w:rsidP="00855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B77"/>
    <w:rsid w:val="00421672"/>
    <w:rsid w:val="00652B77"/>
    <w:rsid w:val="006806F1"/>
    <w:rsid w:val="007C76DD"/>
    <w:rsid w:val="00823C08"/>
    <w:rsid w:val="00855D86"/>
    <w:rsid w:val="008A71F0"/>
    <w:rsid w:val="00A52CB6"/>
    <w:rsid w:val="00AB4E84"/>
    <w:rsid w:val="00C10A9B"/>
    <w:rsid w:val="00E15043"/>
    <w:rsid w:val="00E67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3"/>
      <o:colormenu v:ext="edit" fillcolor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B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B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55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5D86"/>
  </w:style>
  <w:style w:type="paragraph" w:styleId="a8">
    <w:name w:val="footer"/>
    <w:basedOn w:val="a"/>
    <w:link w:val="a9"/>
    <w:uiPriority w:val="99"/>
    <w:semiHidden/>
    <w:unhideWhenUsed/>
    <w:rsid w:val="00855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5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image" Target="media/image1.jpeg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4DC61F-99F6-4C07-B7B6-26B41377BD47}" type="doc">
      <dgm:prSet loTypeId="urn:microsoft.com/office/officeart/2005/8/layout/pyramid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D404EF-2574-4A8C-BC00-26A0E35BE8F1}">
      <dgm:prSet phldrT="[Текст]" custT="1"/>
      <dgm:spPr/>
      <dgm:t>
        <a:bodyPr/>
        <a:lstStyle/>
        <a:p>
          <a:r>
            <a:rPr lang="ru-RU" sz="1800" b="1" i="1"/>
            <a:t>Актуальность</a:t>
          </a:r>
        </a:p>
      </dgm:t>
    </dgm:pt>
    <dgm:pt modelId="{4548C25E-1E12-4E21-9118-8EFAB635197D}" type="parTrans" cxnId="{33EAB3BF-6545-4A47-83BD-E9A398E8F14A}">
      <dgm:prSet/>
      <dgm:spPr/>
      <dgm:t>
        <a:bodyPr/>
        <a:lstStyle/>
        <a:p>
          <a:endParaRPr lang="ru-RU"/>
        </a:p>
      </dgm:t>
    </dgm:pt>
    <dgm:pt modelId="{951BE38D-DF42-48E5-A887-3E76101ECC45}" type="sibTrans" cxnId="{33EAB3BF-6545-4A47-83BD-E9A398E8F14A}">
      <dgm:prSet/>
      <dgm:spPr/>
      <dgm:t>
        <a:bodyPr/>
        <a:lstStyle/>
        <a:p>
          <a:endParaRPr lang="ru-RU"/>
        </a:p>
      </dgm:t>
    </dgm:pt>
    <dgm:pt modelId="{0FFC8F10-57F0-4A0D-AFF0-211A892FEC37}">
      <dgm:prSet phldrT="[Текст]" custT="1"/>
      <dgm:spPr/>
      <dgm:t>
        <a:bodyPr/>
        <a:lstStyle/>
        <a:p>
          <a:r>
            <a:rPr lang="ru-RU" sz="1400"/>
            <a:t>Зима – трудное время года для пернатых. Холод заставил спрятаться всех насекомых, лишь некоторые деревья сохранили плоды, да на крупных сорняках, торчащих из-под снега, можно найти семена.</a:t>
          </a:r>
        </a:p>
      </dgm:t>
    </dgm:pt>
    <dgm:pt modelId="{47C26837-5178-46FC-8CD0-2A60FB7F59DC}" type="parTrans" cxnId="{2D957924-ABEF-4951-A9AE-C0DB3253AFDF}">
      <dgm:prSet/>
      <dgm:spPr/>
      <dgm:t>
        <a:bodyPr/>
        <a:lstStyle/>
        <a:p>
          <a:endParaRPr lang="ru-RU"/>
        </a:p>
      </dgm:t>
    </dgm:pt>
    <dgm:pt modelId="{775D3F9D-18F3-44C6-90EC-A4069D35EDE7}" type="sibTrans" cxnId="{2D957924-ABEF-4951-A9AE-C0DB3253AFDF}">
      <dgm:prSet/>
      <dgm:spPr/>
      <dgm:t>
        <a:bodyPr/>
        <a:lstStyle/>
        <a:p>
          <a:endParaRPr lang="ru-RU"/>
        </a:p>
      </dgm:t>
    </dgm:pt>
    <dgm:pt modelId="{492C726F-058B-40FE-BAF9-E39D798F63C2}">
      <dgm:prSet phldrT="[Текст]" custT="1"/>
      <dgm:spPr/>
      <dgm:t>
        <a:bodyPr/>
        <a:lstStyle/>
        <a:p>
          <a:r>
            <a:rPr lang="ru-RU" sz="1800" b="1" i="1"/>
            <a:t>Цели:</a:t>
          </a:r>
        </a:p>
      </dgm:t>
    </dgm:pt>
    <dgm:pt modelId="{49C63A5E-D958-458D-A16D-F4CE3A684B5D}" type="parTrans" cxnId="{B2AC0DC7-92C8-4C7F-887D-B405F1205393}">
      <dgm:prSet/>
      <dgm:spPr/>
      <dgm:t>
        <a:bodyPr/>
        <a:lstStyle/>
        <a:p>
          <a:endParaRPr lang="ru-RU"/>
        </a:p>
      </dgm:t>
    </dgm:pt>
    <dgm:pt modelId="{7DF566DF-05DF-400D-9669-87BCC0B8DAFA}" type="sibTrans" cxnId="{B2AC0DC7-92C8-4C7F-887D-B405F1205393}">
      <dgm:prSet/>
      <dgm:spPr/>
      <dgm:t>
        <a:bodyPr/>
        <a:lstStyle/>
        <a:p>
          <a:endParaRPr lang="ru-RU"/>
        </a:p>
      </dgm:t>
    </dgm:pt>
    <dgm:pt modelId="{0E5EBA1E-6B9C-435C-8B19-DC368FA26E15}">
      <dgm:prSet phldrT="[Текст]" custT="1"/>
      <dgm:spPr/>
      <dgm:t>
        <a:bodyPr/>
        <a:lstStyle/>
        <a:p>
          <a:r>
            <a:rPr lang="ru-RU" sz="1400"/>
            <a:t>Расширение и обогащение знаний дошкольников о зимующих птицах, их образе жизни, о связи с окружающей средой, роли человека в жизни птиц. </a:t>
          </a:r>
          <a:r>
            <a:rPr lang="ru-RU" sz="1400" b="0"/>
            <a:t>Способность увеличению численности зимующих птиц нашего края; изучение образа жизни и поведения птиц зимой.</a:t>
          </a:r>
        </a:p>
      </dgm:t>
    </dgm:pt>
    <dgm:pt modelId="{33BFEE45-BFF4-4629-B592-E8C5BF90FCD1}" type="parTrans" cxnId="{E9EEEF34-0E29-475D-9A30-AD9BFB845DBE}">
      <dgm:prSet/>
      <dgm:spPr/>
      <dgm:t>
        <a:bodyPr/>
        <a:lstStyle/>
        <a:p>
          <a:endParaRPr lang="ru-RU"/>
        </a:p>
      </dgm:t>
    </dgm:pt>
    <dgm:pt modelId="{371F1A5A-6B14-43B2-90C1-C832FB75306C}" type="sibTrans" cxnId="{E9EEEF34-0E29-475D-9A30-AD9BFB845DBE}">
      <dgm:prSet/>
      <dgm:spPr/>
      <dgm:t>
        <a:bodyPr/>
        <a:lstStyle/>
        <a:p>
          <a:endParaRPr lang="ru-RU"/>
        </a:p>
      </dgm:t>
    </dgm:pt>
    <dgm:pt modelId="{E8EED041-E14B-4144-9806-9449B9AD23FE}">
      <dgm:prSet phldrT="[Текст]" custT="1"/>
      <dgm:spPr/>
      <dgm:t>
        <a:bodyPr/>
        <a:lstStyle/>
        <a:p>
          <a:r>
            <a:rPr lang="ru-RU" sz="1800" b="1" i="1"/>
            <a:t>Задачи:</a:t>
          </a:r>
        </a:p>
      </dgm:t>
    </dgm:pt>
    <dgm:pt modelId="{E5947623-81DF-4755-954D-8C88FA50B327}" type="parTrans" cxnId="{020ACE73-2BEB-40C9-BB16-E3C152DF4772}">
      <dgm:prSet/>
      <dgm:spPr/>
      <dgm:t>
        <a:bodyPr/>
        <a:lstStyle/>
        <a:p>
          <a:endParaRPr lang="ru-RU"/>
        </a:p>
      </dgm:t>
    </dgm:pt>
    <dgm:pt modelId="{F32FA02B-CFDF-4B29-9B45-D3D10C403CB8}" type="sibTrans" cxnId="{020ACE73-2BEB-40C9-BB16-E3C152DF4772}">
      <dgm:prSet/>
      <dgm:spPr/>
      <dgm:t>
        <a:bodyPr/>
        <a:lstStyle/>
        <a:p>
          <a:endParaRPr lang="ru-RU"/>
        </a:p>
      </dgm:t>
    </dgm:pt>
    <dgm:pt modelId="{A82EEA61-4DD2-4A0B-A31E-17D49F4BF15D}">
      <dgm:prSet phldrT="[Текст]" custT="1"/>
      <dgm:spPr/>
      <dgm:t>
        <a:bodyPr/>
        <a:lstStyle/>
        <a:p>
          <a:r>
            <a:rPr lang="ru-RU" sz="1400" u="none"/>
            <a:t>продолжать знакомить с многообразием птиц, их повадками, характерными особенностями, местами обитания;</a:t>
          </a:r>
          <a:endParaRPr lang="ru-RU" sz="1400"/>
        </a:p>
      </dgm:t>
    </dgm:pt>
    <dgm:pt modelId="{19E27709-9EB6-4E15-904E-F6074D5E09A9}" type="parTrans" cxnId="{5FAA545F-3F8A-4B82-B265-75590D4FE90F}">
      <dgm:prSet/>
      <dgm:spPr/>
      <dgm:t>
        <a:bodyPr/>
        <a:lstStyle/>
        <a:p>
          <a:endParaRPr lang="ru-RU"/>
        </a:p>
      </dgm:t>
    </dgm:pt>
    <dgm:pt modelId="{E9BFB9CB-F252-4978-AC84-BB68A6B2B74D}" type="sibTrans" cxnId="{5FAA545F-3F8A-4B82-B265-75590D4FE90F}">
      <dgm:prSet/>
      <dgm:spPr/>
      <dgm:t>
        <a:bodyPr/>
        <a:lstStyle/>
        <a:p>
          <a:endParaRPr lang="ru-RU"/>
        </a:p>
      </dgm:t>
    </dgm:pt>
    <dgm:pt modelId="{C50C514C-58F9-43AF-B6B8-CC573D135F80}">
      <dgm:prSet custT="1"/>
      <dgm:spPr/>
      <dgm:t>
        <a:bodyPr/>
        <a:lstStyle/>
        <a:p>
          <a:r>
            <a:rPr lang="ru-RU" sz="1400"/>
            <a:t>Птицам трудно приходится зимой. Во время метелей и сильных морозов много птиц погибает от голода, особенно в конце зимы, когда почти весь корм повсюду съеден. Особенно страдают синицы (из десяти синиц зиму переживает только одна...). Чем мы можем помочь им? Нужно делать кормушки.</a:t>
          </a:r>
        </a:p>
      </dgm:t>
    </dgm:pt>
    <dgm:pt modelId="{EF8E7A5A-62A8-4B52-820C-9583B1CCDDEA}" type="parTrans" cxnId="{6E84E362-6F1F-418F-964D-CC17AC474D28}">
      <dgm:prSet/>
      <dgm:spPr/>
      <dgm:t>
        <a:bodyPr/>
        <a:lstStyle/>
        <a:p>
          <a:endParaRPr lang="ru-RU"/>
        </a:p>
      </dgm:t>
    </dgm:pt>
    <dgm:pt modelId="{3BD30B41-6718-4CB9-8ED7-B17EC733624E}" type="sibTrans" cxnId="{6E84E362-6F1F-418F-964D-CC17AC474D28}">
      <dgm:prSet/>
      <dgm:spPr/>
      <dgm:t>
        <a:bodyPr/>
        <a:lstStyle/>
        <a:p>
          <a:endParaRPr lang="ru-RU"/>
        </a:p>
      </dgm:t>
    </dgm:pt>
    <dgm:pt modelId="{D8FD0BE1-BFA6-4B7E-B28C-B4F0EAFB49BA}">
      <dgm:prSet custT="1"/>
      <dgm:spPr/>
      <dgm:t>
        <a:bodyPr/>
        <a:lstStyle/>
        <a:p>
          <a:r>
            <a:rPr lang="ru-RU" sz="1400" u="none"/>
            <a:t>закреплять знания названий видов корма для разных птиц;</a:t>
          </a:r>
        </a:p>
      </dgm:t>
    </dgm:pt>
    <dgm:pt modelId="{E20A5309-0ACA-4ACB-BFDA-6C1F9E1987D5}" type="parTrans" cxnId="{4796D748-B208-4DD2-8350-D7FD10C8BD41}">
      <dgm:prSet/>
      <dgm:spPr/>
      <dgm:t>
        <a:bodyPr/>
        <a:lstStyle/>
        <a:p>
          <a:endParaRPr lang="ru-RU"/>
        </a:p>
      </dgm:t>
    </dgm:pt>
    <dgm:pt modelId="{0B55D82E-3852-449A-BD4B-BFA0D4F9761E}" type="sibTrans" cxnId="{4796D748-B208-4DD2-8350-D7FD10C8BD41}">
      <dgm:prSet/>
      <dgm:spPr/>
      <dgm:t>
        <a:bodyPr/>
        <a:lstStyle/>
        <a:p>
          <a:endParaRPr lang="ru-RU"/>
        </a:p>
      </dgm:t>
    </dgm:pt>
    <dgm:pt modelId="{6016F3B7-8A67-4C68-A29D-11BD1FA06943}">
      <dgm:prSet custT="1"/>
      <dgm:spPr/>
      <dgm:t>
        <a:bodyPr/>
        <a:lstStyle/>
        <a:p>
          <a:r>
            <a:rPr lang="ru-RU" sz="1400" u="none"/>
            <a:t>развивать наблюдательность;</a:t>
          </a:r>
        </a:p>
      </dgm:t>
    </dgm:pt>
    <dgm:pt modelId="{F8192781-765D-4BC4-B9B3-9DA8BEB7404D}" type="parTrans" cxnId="{D1847875-0BCE-4E0E-AA2F-344CC004C61F}">
      <dgm:prSet/>
      <dgm:spPr/>
      <dgm:t>
        <a:bodyPr/>
        <a:lstStyle/>
        <a:p>
          <a:endParaRPr lang="ru-RU"/>
        </a:p>
      </dgm:t>
    </dgm:pt>
    <dgm:pt modelId="{44C11209-C820-4DFD-9337-9FB30BB6E61B}" type="sibTrans" cxnId="{D1847875-0BCE-4E0E-AA2F-344CC004C61F}">
      <dgm:prSet/>
      <dgm:spPr/>
      <dgm:t>
        <a:bodyPr/>
        <a:lstStyle/>
        <a:p>
          <a:endParaRPr lang="ru-RU"/>
        </a:p>
      </dgm:t>
    </dgm:pt>
    <dgm:pt modelId="{FB7E77C5-62CE-4B85-8655-71C860780690}">
      <dgm:prSet custT="1"/>
      <dgm:spPr/>
      <dgm:t>
        <a:bodyPr/>
        <a:lstStyle/>
        <a:p>
          <a:r>
            <a:rPr lang="ru-RU" sz="1400" u="none"/>
            <a:t>расширять представления детей о зимующих и перелетных птицах;</a:t>
          </a:r>
        </a:p>
      </dgm:t>
    </dgm:pt>
    <dgm:pt modelId="{2488222E-1607-4912-B686-FB11808F9508}" type="parTrans" cxnId="{BB012091-17BD-4A9B-B9B3-CF199701BD2B}">
      <dgm:prSet/>
      <dgm:spPr/>
      <dgm:t>
        <a:bodyPr/>
        <a:lstStyle/>
        <a:p>
          <a:endParaRPr lang="ru-RU"/>
        </a:p>
      </dgm:t>
    </dgm:pt>
    <dgm:pt modelId="{C67FE93E-6AF0-40CB-94F7-BB6463EAD17D}" type="sibTrans" cxnId="{BB012091-17BD-4A9B-B9B3-CF199701BD2B}">
      <dgm:prSet/>
      <dgm:spPr/>
      <dgm:t>
        <a:bodyPr/>
        <a:lstStyle/>
        <a:p>
          <a:endParaRPr lang="ru-RU"/>
        </a:p>
      </dgm:t>
    </dgm:pt>
    <dgm:pt modelId="{00CDC301-54B3-4A09-B532-0FC6BB71C5F5}">
      <dgm:prSet custT="1"/>
      <dgm:spPr/>
      <dgm:t>
        <a:bodyPr/>
        <a:lstStyle/>
        <a:p>
          <a:r>
            <a:rPr lang="ru-RU" sz="1400" u="none"/>
            <a:t>воспитывать бережное и заботливое отношение к птицам;</a:t>
          </a:r>
        </a:p>
      </dgm:t>
    </dgm:pt>
    <dgm:pt modelId="{CB95C329-E402-4413-B99D-73801800DE63}" type="parTrans" cxnId="{54D55F6C-173D-4E49-B1B4-482706584C33}">
      <dgm:prSet/>
      <dgm:spPr/>
      <dgm:t>
        <a:bodyPr/>
        <a:lstStyle/>
        <a:p>
          <a:endParaRPr lang="ru-RU"/>
        </a:p>
      </dgm:t>
    </dgm:pt>
    <dgm:pt modelId="{F1E5B666-37AF-4A36-B11D-07B2150CF8B8}" type="sibTrans" cxnId="{54D55F6C-173D-4E49-B1B4-482706584C33}">
      <dgm:prSet/>
      <dgm:spPr/>
      <dgm:t>
        <a:bodyPr/>
        <a:lstStyle/>
        <a:p>
          <a:endParaRPr lang="ru-RU"/>
        </a:p>
      </dgm:t>
    </dgm:pt>
    <dgm:pt modelId="{B703D533-4728-4500-87F4-18E4B6E730EF}">
      <dgm:prSet custT="1"/>
      <dgm:spPr/>
      <dgm:t>
        <a:bodyPr/>
        <a:lstStyle/>
        <a:p>
          <a:r>
            <a:rPr lang="ru-RU" sz="1400" u="none"/>
            <a:t>активизировать словарь (кормушка, снегирь, синица, воробей, зима, мороз, вьюга, семечки подсолнечника, крошки хлеба);</a:t>
          </a:r>
        </a:p>
      </dgm:t>
    </dgm:pt>
    <dgm:pt modelId="{497E547E-2A63-4E05-99B4-B511F72A9DAF}" type="parTrans" cxnId="{51EE39A5-7A96-473D-8349-B7BD78BB61FB}">
      <dgm:prSet/>
      <dgm:spPr/>
      <dgm:t>
        <a:bodyPr/>
        <a:lstStyle/>
        <a:p>
          <a:endParaRPr lang="ru-RU"/>
        </a:p>
      </dgm:t>
    </dgm:pt>
    <dgm:pt modelId="{38321120-458C-448B-91E3-80F32C638BEA}" type="sibTrans" cxnId="{51EE39A5-7A96-473D-8349-B7BD78BB61FB}">
      <dgm:prSet/>
      <dgm:spPr/>
      <dgm:t>
        <a:bodyPr/>
        <a:lstStyle/>
        <a:p>
          <a:endParaRPr lang="ru-RU"/>
        </a:p>
      </dgm:t>
    </dgm:pt>
    <dgm:pt modelId="{E72FBB8B-E754-43D0-B0C8-35D01DE457E9}" type="pres">
      <dgm:prSet presAssocID="{144DC61F-99F6-4C07-B7B6-26B41377BD47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CF57002E-C50D-4E75-946B-BDCB92FF27E3}" type="pres">
      <dgm:prSet presAssocID="{144DC61F-99F6-4C07-B7B6-26B41377BD47}" presName="pyramid" presStyleLbl="node1" presStyleIdx="0" presStyleCnt="1"/>
      <dgm:spPr/>
    </dgm:pt>
    <dgm:pt modelId="{CA1E7C61-DF31-4459-984E-F73D6D5C153D}" type="pres">
      <dgm:prSet presAssocID="{144DC61F-99F6-4C07-B7B6-26B41377BD47}" presName="theList" presStyleCnt="0"/>
      <dgm:spPr/>
    </dgm:pt>
    <dgm:pt modelId="{F050B24E-56AD-4680-885E-02148282AA25}" type="pres">
      <dgm:prSet presAssocID="{E3D404EF-2574-4A8C-BC00-26A0E35BE8F1}" presName="aNode" presStyleLbl="fgAcc1" presStyleIdx="0" presStyleCnt="3" custScaleX="25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25CFF3-7185-4850-A9A3-FA6651CD5959}" type="pres">
      <dgm:prSet presAssocID="{E3D404EF-2574-4A8C-BC00-26A0E35BE8F1}" presName="aSpace" presStyleCnt="0"/>
      <dgm:spPr/>
    </dgm:pt>
    <dgm:pt modelId="{E7C60D0A-AAF9-41EA-9D85-47AD319DEFE8}" type="pres">
      <dgm:prSet presAssocID="{492C726F-058B-40FE-BAF9-E39D798F63C2}" presName="aNode" presStyleLbl="fgAcc1" presStyleIdx="1" presStyleCnt="3" custScaleX="245192" custScaleY="840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4106FD-C620-46B8-81E2-2724C1D10408}" type="pres">
      <dgm:prSet presAssocID="{492C726F-058B-40FE-BAF9-E39D798F63C2}" presName="aSpace" presStyleCnt="0"/>
      <dgm:spPr/>
    </dgm:pt>
    <dgm:pt modelId="{3E126B8A-DEB1-40FB-BF53-262529661F85}" type="pres">
      <dgm:prSet presAssocID="{E8EED041-E14B-4144-9806-9449B9AD23FE}" presName="aNode" presStyleLbl="fgAcc1" presStyleIdx="2" presStyleCnt="3" custScaleX="2416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9233E-29D1-4B55-AED8-51FDD64760DD}" type="pres">
      <dgm:prSet presAssocID="{E8EED041-E14B-4144-9806-9449B9AD23FE}" presName="aSpace" presStyleCnt="0"/>
      <dgm:spPr/>
    </dgm:pt>
  </dgm:ptLst>
  <dgm:cxnLst>
    <dgm:cxn modelId="{B2AC0DC7-92C8-4C7F-887D-B405F1205393}" srcId="{144DC61F-99F6-4C07-B7B6-26B41377BD47}" destId="{492C726F-058B-40FE-BAF9-E39D798F63C2}" srcOrd="1" destOrd="0" parTransId="{49C63A5E-D958-458D-A16D-F4CE3A684B5D}" sibTransId="{7DF566DF-05DF-400D-9669-87BCC0B8DAFA}"/>
    <dgm:cxn modelId="{51EE39A5-7A96-473D-8349-B7BD78BB61FB}" srcId="{E8EED041-E14B-4144-9806-9449B9AD23FE}" destId="{B703D533-4728-4500-87F4-18E4B6E730EF}" srcOrd="5" destOrd="0" parTransId="{497E547E-2A63-4E05-99B4-B511F72A9DAF}" sibTransId="{38321120-458C-448B-91E3-80F32C638BEA}"/>
    <dgm:cxn modelId="{6EA3F2BB-6B44-4FF8-A0AA-84424E6A5B6F}" type="presOf" srcId="{FB7E77C5-62CE-4B85-8655-71C860780690}" destId="{3E126B8A-DEB1-40FB-BF53-262529661F85}" srcOrd="0" destOrd="4" presId="urn:microsoft.com/office/officeart/2005/8/layout/pyramid2"/>
    <dgm:cxn modelId="{54D55F6C-173D-4E49-B1B4-482706584C33}" srcId="{E8EED041-E14B-4144-9806-9449B9AD23FE}" destId="{00CDC301-54B3-4A09-B532-0FC6BB71C5F5}" srcOrd="4" destOrd="0" parTransId="{CB95C329-E402-4413-B99D-73801800DE63}" sibTransId="{F1E5B666-37AF-4A36-B11D-07B2150CF8B8}"/>
    <dgm:cxn modelId="{5B861A11-5F51-494B-80DD-41B141D9BFFB}" type="presOf" srcId="{D8FD0BE1-BFA6-4B7E-B28C-B4F0EAFB49BA}" destId="{3E126B8A-DEB1-40FB-BF53-262529661F85}" srcOrd="0" destOrd="2" presId="urn:microsoft.com/office/officeart/2005/8/layout/pyramid2"/>
    <dgm:cxn modelId="{BC3076F1-B5D7-4757-97F9-F502886C0C9B}" type="presOf" srcId="{B703D533-4728-4500-87F4-18E4B6E730EF}" destId="{3E126B8A-DEB1-40FB-BF53-262529661F85}" srcOrd="0" destOrd="6" presId="urn:microsoft.com/office/officeart/2005/8/layout/pyramid2"/>
    <dgm:cxn modelId="{F6A993A8-F596-4F72-9045-B82BE7CC4B65}" type="presOf" srcId="{A82EEA61-4DD2-4A0B-A31E-17D49F4BF15D}" destId="{3E126B8A-DEB1-40FB-BF53-262529661F85}" srcOrd="0" destOrd="1" presId="urn:microsoft.com/office/officeart/2005/8/layout/pyramid2"/>
    <dgm:cxn modelId="{020ACE73-2BEB-40C9-BB16-E3C152DF4772}" srcId="{144DC61F-99F6-4C07-B7B6-26B41377BD47}" destId="{E8EED041-E14B-4144-9806-9449B9AD23FE}" srcOrd="2" destOrd="0" parTransId="{E5947623-81DF-4755-954D-8C88FA50B327}" sibTransId="{F32FA02B-CFDF-4B29-9B45-D3D10C403CB8}"/>
    <dgm:cxn modelId="{1A6B558A-3C26-4C26-8812-BD884673CECB}" type="presOf" srcId="{C50C514C-58F9-43AF-B6B8-CC573D135F80}" destId="{F050B24E-56AD-4680-885E-02148282AA25}" srcOrd="0" destOrd="2" presId="urn:microsoft.com/office/officeart/2005/8/layout/pyramid2"/>
    <dgm:cxn modelId="{D8761769-995F-4001-93BE-CC3CA38A3147}" type="presOf" srcId="{0E5EBA1E-6B9C-435C-8B19-DC368FA26E15}" destId="{E7C60D0A-AAF9-41EA-9D85-47AD319DEFE8}" srcOrd="0" destOrd="1" presId="urn:microsoft.com/office/officeart/2005/8/layout/pyramid2"/>
    <dgm:cxn modelId="{2D957924-ABEF-4951-A9AE-C0DB3253AFDF}" srcId="{E3D404EF-2574-4A8C-BC00-26A0E35BE8F1}" destId="{0FFC8F10-57F0-4A0D-AFF0-211A892FEC37}" srcOrd="0" destOrd="0" parTransId="{47C26837-5178-46FC-8CD0-2A60FB7F59DC}" sibTransId="{775D3F9D-18F3-44C6-90EC-A4069D35EDE7}"/>
    <dgm:cxn modelId="{70201968-3D5C-4A68-942A-AF0C71BC388C}" type="presOf" srcId="{492C726F-058B-40FE-BAF9-E39D798F63C2}" destId="{E7C60D0A-AAF9-41EA-9D85-47AD319DEFE8}" srcOrd="0" destOrd="0" presId="urn:microsoft.com/office/officeart/2005/8/layout/pyramid2"/>
    <dgm:cxn modelId="{5FAA545F-3F8A-4B82-B265-75590D4FE90F}" srcId="{E8EED041-E14B-4144-9806-9449B9AD23FE}" destId="{A82EEA61-4DD2-4A0B-A31E-17D49F4BF15D}" srcOrd="0" destOrd="0" parTransId="{19E27709-9EB6-4E15-904E-F6074D5E09A9}" sibTransId="{E9BFB9CB-F252-4978-AC84-BB68A6B2B74D}"/>
    <dgm:cxn modelId="{E9F5D342-F1AD-48DB-92A1-FA1CC8899BAD}" type="presOf" srcId="{144DC61F-99F6-4C07-B7B6-26B41377BD47}" destId="{E72FBB8B-E754-43D0-B0C8-35D01DE457E9}" srcOrd="0" destOrd="0" presId="urn:microsoft.com/office/officeart/2005/8/layout/pyramid2"/>
    <dgm:cxn modelId="{6E84E362-6F1F-418F-964D-CC17AC474D28}" srcId="{E3D404EF-2574-4A8C-BC00-26A0E35BE8F1}" destId="{C50C514C-58F9-43AF-B6B8-CC573D135F80}" srcOrd="1" destOrd="0" parTransId="{EF8E7A5A-62A8-4B52-820C-9583B1CCDDEA}" sibTransId="{3BD30B41-6718-4CB9-8ED7-B17EC733624E}"/>
    <dgm:cxn modelId="{D1847875-0BCE-4E0E-AA2F-344CC004C61F}" srcId="{E8EED041-E14B-4144-9806-9449B9AD23FE}" destId="{6016F3B7-8A67-4C68-A29D-11BD1FA06943}" srcOrd="2" destOrd="0" parTransId="{F8192781-765D-4BC4-B9B3-9DA8BEB7404D}" sibTransId="{44C11209-C820-4DFD-9337-9FB30BB6E61B}"/>
    <dgm:cxn modelId="{4796D748-B208-4DD2-8350-D7FD10C8BD41}" srcId="{E8EED041-E14B-4144-9806-9449B9AD23FE}" destId="{D8FD0BE1-BFA6-4B7E-B28C-B4F0EAFB49BA}" srcOrd="1" destOrd="0" parTransId="{E20A5309-0ACA-4ACB-BFDA-6C1F9E1987D5}" sibTransId="{0B55D82E-3852-449A-BD4B-BFA0D4F9761E}"/>
    <dgm:cxn modelId="{BB012091-17BD-4A9B-B9B3-CF199701BD2B}" srcId="{E8EED041-E14B-4144-9806-9449B9AD23FE}" destId="{FB7E77C5-62CE-4B85-8655-71C860780690}" srcOrd="3" destOrd="0" parTransId="{2488222E-1607-4912-B686-FB11808F9508}" sibTransId="{C67FE93E-6AF0-40CB-94F7-BB6463EAD17D}"/>
    <dgm:cxn modelId="{E11F7E6B-7685-450F-95A4-62F880B6F5F3}" type="presOf" srcId="{E8EED041-E14B-4144-9806-9449B9AD23FE}" destId="{3E126B8A-DEB1-40FB-BF53-262529661F85}" srcOrd="0" destOrd="0" presId="urn:microsoft.com/office/officeart/2005/8/layout/pyramid2"/>
    <dgm:cxn modelId="{28481207-EB73-4E84-89E7-97A9F436EBEC}" type="presOf" srcId="{E3D404EF-2574-4A8C-BC00-26A0E35BE8F1}" destId="{F050B24E-56AD-4680-885E-02148282AA25}" srcOrd="0" destOrd="0" presId="urn:microsoft.com/office/officeart/2005/8/layout/pyramid2"/>
    <dgm:cxn modelId="{EA42CFA6-2A08-42E9-A539-19BB6C4D2726}" type="presOf" srcId="{00CDC301-54B3-4A09-B532-0FC6BB71C5F5}" destId="{3E126B8A-DEB1-40FB-BF53-262529661F85}" srcOrd="0" destOrd="5" presId="urn:microsoft.com/office/officeart/2005/8/layout/pyramid2"/>
    <dgm:cxn modelId="{E9C8B622-E247-4F70-B3A9-59D7600C26B4}" type="presOf" srcId="{0FFC8F10-57F0-4A0D-AFF0-211A892FEC37}" destId="{F050B24E-56AD-4680-885E-02148282AA25}" srcOrd="0" destOrd="1" presId="urn:microsoft.com/office/officeart/2005/8/layout/pyramid2"/>
    <dgm:cxn modelId="{33EAB3BF-6545-4A47-83BD-E9A398E8F14A}" srcId="{144DC61F-99F6-4C07-B7B6-26B41377BD47}" destId="{E3D404EF-2574-4A8C-BC00-26A0E35BE8F1}" srcOrd="0" destOrd="0" parTransId="{4548C25E-1E12-4E21-9118-8EFAB635197D}" sibTransId="{951BE38D-DF42-48E5-A887-3E76101ECC45}"/>
    <dgm:cxn modelId="{E9EEEF34-0E29-475D-9A30-AD9BFB845DBE}" srcId="{492C726F-058B-40FE-BAF9-E39D798F63C2}" destId="{0E5EBA1E-6B9C-435C-8B19-DC368FA26E15}" srcOrd="0" destOrd="0" parTransId="{33BFEE45-BFF4-4629-B592-E8C5BF90FCD1}" sibTransId="{371F1A5A-6B14-43B2-90C1-C832FB75306C}"/>
    <dgm:cxn modelId="{08FFECDB-6612-4102-B08E-E5DF845FFA8C}" type="presOf" srcId="{6016F3B7-8A67-4C68-A29D-11BD1FA06943}" destId="{3E126B8A-DEB1-40FB-BF53-262529661F85}" srcOrd="0" destOrd="3" presId="urn:microsoft.com/office/officeart/2005/8/layout/pyramid2"/>
    <dgm:cxn modelId="{EEA32CAD-7C50-4646-A309-B0FA86323815}" type="presParOf" srcId="{E72FBB8B-E754-43D0-B0C8-35D01DE457E9}" destId="{CF57002E-C50D-4E75-946B-BDCB92FF27E3}" srcOrd="0" destOrd="0" presId="urn:microsoft.com/office/officeart/2005/8/layout/pyramid2"/>
    <dgm:cxn modelId="{9DDBBE56-6E50-48FD-8D65-D33D23E3311C}" type="presParOf" srcId="{E72FBB8B-E754-43D0-B0C8-35D01DE457E9}" destId="{CA1E7C61-DF31-4459-984E-F73D6D5C153D}" srcOrd="1" destOrd="0" presId="urn:microsoft.com/office/officeart/2005/8/layout/pyramid2"/>
    <dgm:cxn modelId="{C4909953-BCC8-4CB4-86B2-CA4B509577FA}" type="presParOf" srcId="{CA1E7C61-DF31-4459-984E-F73D6D5C153D}" destId="{F050B24E-56AD-4680-885E-02148282AA25}" srcOrd="0" destOrd="0" presId="urn:microsoft.com/office/officeart/2005/8/layout/pyramid2"/>
    <dgm:cxn modelId="{01B98642-D482-47BD-9A67-4C9D22EDD51C}" type="presParOf" srcId="{CA1E7C61-DF31-4459-984E-F73D6D5C153D}" destId="{F525CFF3-7185-4850-A9A3-FA6651CD5959}" srcOrd="1" destOrd="0" presId="urn:microsoft.com/office/officeart/2005/8/layout/pyramid2"/>
    <dgm:cxn modelId="{6B5B3EF1-4FD9-4EBD-AFE8-06A3DF63C991}" type="presParOf" srcId="{CA1E7C61-DF31-4459-984E-F73D6D5C153D}" destId="{E7C60D0A-AAF9-41EA-9D85-47AD319DEFE8}" srcOrd="2" destOrd="0" presId="urn:microsoft.com/office/officeart/2005/8/layout/pyramid2"/>
    <dgm:cxn modelId="{77009B1A-8343-4473-BE1E-97BE515D3483}" type="presParOf" srcId="{CA1E7C61-DF31-4459-984E-F73D6D5C153D}" destId="{374106FD-C620-46B8-81E2-2724C1D10408}" srcOrd="3" destOrd="0" presId="urn:microsoft.com/office/officeart/2005/8/layout/pyramid2"/>
    <dgm:cxn modelId="{FE03DE47-1D15-46C3-9367-9E0A643CC3D2}" type="presParOf" srcId="{CA1E7C61-DF31-4459-984E-F73D6D5C153D}" destId="{3E126B8A-DEB1-40FB-BF53-262529661F85}" srcOrd="4" destOrd="0" presId="urn:microsoft.com/office/officeart/2005/8/layout/pyramid2"/>
    <dgm:cxn modelId="{A55F3A27-650B-4FCB-AA8D-0818E7579012}" type="presParOf" srcId="{CA1E7C61-DF31-4459-984E-F73D6D5C153D}" destId="{AC99233E-29D1-4B55-AED8-51FDD64760D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F57002E-C50D-4E75-946B-BDCB92FF27E3}">
      <dsp:nvSpPr>
        <dsp:cNvPr id="0" name=""/>
        <dsp:cNvSpPr/>
      </dsp:nvSpPr>
      <dsp:spPr>
        <a:xfrm>
          <a:off x="-334596" y="0"/>
          <a:ext cx="3759140" cy="10067924"/>
        </a:xfrm>
        <a:prstGeom prst="triangl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50B24E-56AD-4680-885E-02148282AA25}">
      <dsp:nvSpPr>
        <dsp:cNvPr id="0" name=""/>
        <dsp:cNvSpPr/>
      </dsp:nvSpPr>
      <dsp:spPr>
        <a:xfrm>
          <a:off x="-287607" y="1016642"/>
          <a:ext cx="6108603" cy="249880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/>
            <a:t>Актуальность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Зима – трудное время года для пернатых. Холод заставил спрятаться всех насекомых, лишь некоторые деревья сохранили плоды, да на крупных сорняках, торчащих из-под снега, можно найти семена.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Птицам трудно приходится зимой. Во время метелей и сильных морозов много птиц погибает от голода, особенно в конце зимы, когда почти весь корм повсюду съеден. Особенно страдают синицы (из десяти синиц зиму переживает только одна...). Чем мы можем помочь им? Нужно делать кормушки.</a:t>
          </a:r>
        </a:p>
      </dsp:txBody>
      <dsp:txXfrm>
        <a:off x="-287607" y="1016642"/>
        <a:ext cx="6108603" cy="2498807"/>
      </dsp:txXfrm>
    </dsp:sp>
    <dsp:sp modelId="{E7C60D0A-AAF9-41EA-9D85-47AD319DEFE8}">
      <dsp:nvSpPr>
        <dsp:cNvPr id="0" name=""/>
        <dsp:cNvSpPr/>
      </dsp:nvSpPr>
      <dsp:spPr>
        <a:xfrm>
          <a:off x="-228866" y="3827800"/>
          <a:ext cx="5991122" cy="209997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/>
            <a:t>Цели: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Расширение и обогащение знаний дошкольников о зимующих птицах, их образе жизни, о связи с окружающей средой, роли человека в жизни птиц. </a:t>
          </a:r>
          <a:r>
            <a:rPr lang="ru-RU" sz="1400" b="0" kern="1200"/>
            <a:t>Способность увеличению численности зимующих птиц нашего края; изучение образа жизни и поведения птиц зимой.</a:t>
          </a:r>
        </a:p>
      </dsp:txBody>
      <dsp:txXfrm>
        <a:off x="-228866" y="3827800"/>
        <a:ext cx="5991122" cy="2099972"/>
      </dsp:txXfrm>
    </dsp:sp>
    <dsp:sp modelId="{3E126B8A-DEB1-40FB-BF53-262529661F85}">
      <dsp:nvSpPr>
        <dsp:cNvPr id="0" name=""/>
        <dsp:cNvSpPr/>
      </dsp:nvSpPr>
      <dsp:spPr>
        <a:xfrm>
          <a:off x="-185801" y="6240124"/>
          <a:ext cx="5904991" cy="249880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/>
            <a:t>Задачи: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u="none" kern="1200"/>
            <a:t>продолжать знакомить с многообразием птиц, их повадками, характерными особенностями, местами обитания;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u="none" kern="1200"/>
            <a:t>закреплять знания названий видов корма для разных птиц;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u="none" kern="1200"/>
            <a:t>развивать наблюдательность;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u="none" kern="1200"/>
            <a:t>расширять представления детей о зимующих и перелетных птицах;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u="none" kern="1200"/>
            <a:t>воспитывать бережное и заботливое отношение к птицам;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u="none" kern="1200"/>
            <a:t>активизировать словарь (кормушка, снегирь, синица, воробей, зима, мороз, вьюга, семечки подсолнечника, крошки хлеба);</a:t>
          </a:r>
        </a:p>
      </dsp:txBody>
      <dsp:txXfrm>
        <a:off x="-185801" y="6240124"/>
        <a:ext cx="5904991" cy="24988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Levon</dc:creator>
  <cp:lastModifiedBy>10 группа</cp:lastModifiedBy>
  <cp:revision>2</cp:revision>
  <dcterms:created xsi:type="dcterms:W3CDTF">2014-04-06T17:01:00Z</dcterms:created>
  <dcterms:modified xsi:type="dcterms:W3CDTF">2014-04-07T08:06:00Z</dcterms:modified>
</cp:coreProperties>
</file>