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FC" w:rsidRDefault="00CB10FC" w:rsidP="00CB10FC">
      <w:pPr>
        <w:jc w:val="center"/>
        <w:rPr>
          <w:b/>
        </w:rPr>
      </w:pPr>
      <w:r>
        <w:rPr>
          <w:b/>
        </w:rPr>
        <w:t xml:space="preserve">Конспект игры - занятия с песком </w:t>
      </w:r>
    </w:p>
    <w:p w:rsidR="00CB10FC" w:rsidRDefault="00CB10FC" w:rsidP="00CB10FC">
      <w:pPr>
        <w:jc w:val="center"/>
        <w:rPr>
          <w:b/>
        </w:rPr>
      </w:pPr>
      <w:r>
        <w:rPr>
          <w:b/>
        </w:rPr>
        <w:t xml:space="preserve">с детьми раннего возраста </w:t>
      </w:r>
    </w:p>
    <w:p w:rsidR="00CB10FC" w:rsidRDefault="00CB10FC" w:rsidP="00CB10FC">
      <w:pPr>
        <w:jc w:val="center"/>
        <w:rPr>
          <w:b/>
        </w:rPr>
      </w:pPr>
      <w:r>
        <w:rPr>
          <w:b/>
        </w:rPr>
        <w:t>«Я пеку, пеку, пеку...»</w:t>
      </w:r>
    </w:p>
    <w:p w:rsidR="00CB10FC" w:rsidRDefault="00CB10FC" w:rsidP="00CB10FC">
      <w:pPr>
        <w:jc w:val="both"/>
        <w:rPr>
          <w:b/>
        </w:rPr>
      </w:pPr>
      <w:r>
        <w:rPr>
          <w:b/>
        </w:rPr>
        <w:t>Задачи:</w:t>
      </w:r>
    </w:p>
    <w:p w:rsidR="00CB10FC" w:rsidRDefault="00CB10FC" w:rsidP="00CB10FC">
      <w:pPr>
        <w:jc w:val="both"/>
      </w:pPr>
      <w:r>
        <w:t>1.Учить детей способам обследования объектов, определения их свойств.</w:t>
      </w:r>
    </w:p>
    <w:p w:rsidR="00CB10FC" w:rsidRDefault="00CB10FC" w:rsidP="00CB10FC">
      <w:pPr>
        <w:jc w:val="both"/>
      </w:pPr>
      <w:r>
        <w:t>2.Развивать тактильные ощущения, умение делать куличики из песка с помощью формочек.</w:t>
      </w:r>
    </w:p>
    <w:p w:rsidR="00CB10FC" w:rsidRDefault="00CB10FC" w:rsidP="00CB10FC">
      <w:pPr>
        <w:jc w:val="both"/>
        <w:rPr>
          <w:b/>
        </w:rPr>
      </w:pPr>
      <w:r>
        <w:t>3.Воспитывать желание участвовать в совместных со сверстниками играх с песком.</w:t>
      </w:r>
    </w:p>
    <w:p w:rsidR="00CB10FC" w:rsidRDefault="00CB10FC" w:rsidP="00CB10FC">
      <w:pPr>
        <w:jc w:val="both"/>
        <w:rPr>
          <w:b/>
        </w:rPr>
      </w:pPr>
      <w:proofErr w:type="gramStart"/>
      <w:r>
        <w:rPr>
          <w:b/>
        </w:rPr>
        <w:t xml:space="preserve">Методы и приемы: </w:t>
      </w:r>
      <w:r>
        <w:t>сюрпризный момент, обследование объектов, игра – экспериментирование, вопросы детям, практическая деятельность детей, индивидуальная помощь, художественное слово, поощрение.</w:t>
      </w:r>
      <w:proofErr w:type="gramEnd"/>
    </w:p>
    <w:p w:rsidR="00CB10FC" w:rsidRDefault="00CB10FC" w:rsidP="00CB10FC">
      <w:pPr>
        <w:jc w:val="both"/>
        <w:rPr>
          <w:b/>
        </w:rPr>
      </w:pPr>
      <w:proofErr w:type="gramStart"/>
      <w:r>
        <w:rPr>
          <w:b/>
        </w:rPr>
        <w:t xml:space="preserve">Материал: </w:t>
      </w:r>
      <w:r>
        <w:t>сюрпризная коробка, центр «Песок – вода», сухой песок, кувшин с водой, лейка, формочки, совочки, фартуки по количеству детей, фигурное печенье в корзинке.</w:t>
      </w:r>
      <w:proofErr w:type="gramEnd"/>
    </w:p>
    <w:p w:rsidR="00CB10FC" w:rsidRDefault="00CB10FC" w:rsidP="00CB10FC">
      <w:pPr>
        <w:jc w:val="both"/>
        <w:rPr>
          <w:b/>
        </w:rPr>
      </w:pPr>
      <w:r>
        <w:rPr>
          <w:b/>
        </w:rPr>
        <w:t>Ход занятия:</w:t>
      </w:r>
    </w:p>
    <w:p w:rsidR="00CB10FC" w:rsidRDefault="00CB10FC" w:rsidP="00CB10FC">
      <w:pPr>
        <w:jc w:val="both"/>
      </w:pPr>
      <w:r>
        <w:t xml:space="preserve">1. Воспитатель  показывает детям сюрпризную коробочку и предлагает посмотреть, что там лежит. Открывает коробку. Дети находят в ней формочки. Воспитатель предлагает детям взять по формочке, рассмотреть их и угадать, что это или кто это (рыбка, ягодка, цветок). </w:t>
      </w:r>
    </w:p>
    <w:p w:rsidR="00CB10FC" w:rsidRDefault="00CB10FC" w:rsidP="00CB10FC">
      <w:pPr>
        <w:jc w:val="both"/>
      </w:pPr>
      <w:r>
        <w:t xml:space="preserve">2. </w:t>
      </w:r>
      <w:proofErr w:type="gramStart"/>
      <w:r>
        <w:t>Воспитатель предлагает потрогать формочки, сам проводит пальцем по внешнему краю формочки, затем по внутреннему и поясняет:</w:t>
      </w:r>
      <w:proofErr w:type="gramEnd"/>
      <w:r>
        <w:t xml:space="preserve"> «Я провожу пальчиком сначала снаружи формочки, затем внутри. Формочка на ощупь твердая, неровная, есть бугорки, ямки». </w:t>
      </w:r>
    </w:p>
    <w:p w:rsidR="00CB10FC" w:rsidRDefault="00CB10FC" w:rsidP="00CB10FC">
      <w:pPr>
        <w:jc w:val="both"/>
      </w:pPr>
      <w:r>
        <w:t>3. Детям предлагается испечь печенье из песка.</w:t>
      </w:r>
    </w:p>
    <w:p w:rsidR="00CB10FC" w:rsidRDefault="00CB10FC" w:rsidP="00CB10FC">
      <w:pPr>
        <w:jc w:val="both"/>
      </w:pPr>
      <w:r>
        <w:t>Действуя с сухим песком, воспитатель подводит детей к выводу, что из сухого песка нельзя ничего вылепить. Спрашивает, что можно сделать, чтобы получились куличики. Предположительные ответы детей: полить, намочить…</w:t>
      </w:r>
    </w:p>
    <w:p w:rsidR="00CB10FC" w:rsidRDefault="00CB10FC" w:rsidP="00CB10FC">
      <w:pPr>
        <w:jc w:val="both"/>
      </w:pPr>
      <w:r>
        <w:t>4. Предлагается кому – то из детей полить песок водой. После полива и перемешивания  совместная деятельность по лепке из песка с использованием совочков и формочек.</w:t>
      </w:r>
    </w:p>
    <w:p w:rsidR="00CB10FC" w:rsidRDefault="00CB10FC" w:rsidP="00CB10FC">
      <w:pPr>
        <w:jc w:val="center"/>
      </w:pPr>
      <w:r>
        <w:t xml:space="preserve">«Ладушки, ладушки, пекла бабка </w:t>
      </w:r>
      <w:proofErr w:type="gramStart"/>
      <w:r>
        <w:t>оладушки</w:t>
      </w:r>
      <w:proofErr w:type="gramEnd"/>
      <w:r>
        <w:t>.</w:t>
      </w:r>
    </w:p>
    <w:p w:rsidR="00CB10FC" w:rsidRDefault="00CB10FC" w:rsidP="00CB10FC">
      <w:pPr>
        <w:jc w:val="center"/>
      </w:pPr>
      <w:r>
        <w:t>Маслом поливала, детушкам давала:</w:t>
      </w:r>
    </w:p>
    <w:p w:rsidR="00CB10FC" w:rsidRDefault="00CB10FC" w:rsidP="00CB10FC">
      <w:pPr>
        <w:jc w:val="center"/>
      </w:pPr>
      <w:r>
        <w:t>Даше – два, Паше – два, Ване – два, Тане – два.</w:t>
      </w:r>
    </w:p>
    <w:p w:rsidR="00CB10FC" w:rsidRDefault="00CB10FC" w:rsidP="00CB10FC">
      <w:pPr>
        <w:jc w:val="center"/>
      </w:pPr>
      <w:r>
        <w:t xml:space="preserve">Хороши </w:t>
      </w:r>
      <w:proofErr w:type="gramStart"/>
      <w:r>
        <w:t>оладушки</w:t>
      </w:r>
      <w:proofErr w:type="gramEnd"/>
      <w:r>
        <w:t xml:space="preserve"> у нашей бабушки!»</w:t>
      </w:r>
    </w:p>
    <w:p w:rsidR="00CB10FC" w:rsidRDefault="00CB10FC" w:rsidP="00CB10FC">
      <w:pPr>
        <w:jc w:val="both"/>
      </w:pPr>
      <w:r>
        <w:tab/>
        <w:t>Воспитатель поощряет каждого ребенка.</w:t>
      </w:r>
    </w:p>
    <w:p w:rsidR="00CB10FC" w:rsidRDefault="00CB10FC" w:rsidP="00CB10FC">
      <w:pPr>
        <w:jc w:val="center"/>
      </w:pPr>
    </w:p>
    <w:p w:rsidR="00CB10FC" w:rsidRDefault="00CB10FC" w:rsidP="00CB10FC">
      <w:pPr>
        <w:jc w:val="both"/>
      </w:pPr>
      <w:r>
        <w:t>5. Дети моют руки и угощаются фигурным печеньем из бабушкиной корзинки.</w:t>
      </w:r>
    </w:p>
    <w:p w:rsidR="00CB10FC" w:rsidRDefault="00CB10FC" w:rsidP="00CB10FC">
      <w:pPr>
        <w:jc w:val="both"/>
      </w:pPr>
    </w:p>
    <w:p w:rsidR="00CB10FC" w:rsidRDefault="00CB10FC" w:rsidP="00CB10FC">
      <w:pPr>
        <w:jc w:val="both"/>
      </w:pPr>
    </w:p>
    <w:p w:rsidR="00CB10FC" w:rsidRDefault="00CB10FC" w:rsidP="00CB10FC">
      <w:pPr>
        <w:jc w:val="both"/>
      </w:pPr>
    </w:p>
    <w:p w:rsidR="00130C4F" w:rsidRDefault="00130C4F">
      <w:bookmarkStart w:id="0" w:name="_GoBack"/>
      <w:bookmarkEnd w:id="0"/>
    </w:p>
    <w:sectPr w:rsidR="0013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54"/>
    <w:rsid w:val="00130C4F"/>
    <w:rsid w:val="00CB10FC"/>
    <w:rsid w:val="00D44954"/>
    <w:rsid w:val="00EA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FC"/>
    <w:pPr>
      <w:ind w:left="0"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4B3"/>
    <w:pPr>
      <w:keepNext/>
      <w:spacing w:before="240" w:after="60"/>
      <w:ind w:left="357" w:hanging="357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4B3"/>
    <w:pPr>
      <w:keepNext/>
      <w:spacing w:before="240" w:after="60"/>
      <w:ind w:left="357" w:hanging="357"/>
      <w:jc w:val="both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4B3"/>
    <w:pPr>
      <w:keepNext/>
      <w:spacing w:before="240" w:after="60"/>
      <w:ind w:left="357" w:hanging="357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4B3"/>
    <w:pPr>
      <w:keepNext/>
      <w:spacing w:before="240" w:after="60"/>
      <w:ind w:left="357" w:hanging="357"/>
      <w:jc w:val="both"/>
      <w:outlineLvl w:val="3"/>
    </w:pPr>
    <w:rPr>
      <w:rFonts w:asciiTheme="minorHAnsi" w:eastAsiaTheme="minorHAnsi" w:hAnsiTheme="minorHAnsi"/>
      <w:b/>
      <w:b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4B3"/>
    <w:pPr>
      <w:spacing w:before="240" w:after="60"/>
      <w:ind w:left="357" w:hanging="357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4B3"/>
    <w:pPr>
      <w:spacing w:before="240" w:after="60"/>
      <w:ind w:left="357" w:hanging="357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4B3"/>
    <w:pPr>
      <w:spacing w:before="240" w:after="60"/>
      <w:ind w:left="357" w:hanging="357"/>
      <w:jc w:val="both"/>
      <w:outlineLvl w:val="6"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4B3"/>
    <w:pPr>
      <w:spacing w:before="240" w:after="60"/>
      <w:ind w:left="357" w:hanging="357"/>
      <w:jc w:val="both"/>
      <w:outlineLvl w:val="7"/>
    </w:pPr>
    <w:rPr>
      <w:rFonts w:asciiTheme="minorHAnsi" w:eastAsiaTheme="minorHAnsi" w:hAnsiTheme="minorHAns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4B3"/>
    <w:pPr>
      <w:spacing w:before="240" w:after="60"/>
      <w:ind w:left="357" w:hanging="357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A34B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A34B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A34B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A34B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A34B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A34B3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EA34B3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EA34B3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EA34B3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EA34B3"/>
    <w:pPr>
      <w:spacing w:before="240" w:after="60"/>
      <w:ind w:left="357" w:hanging="357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EA34B3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A34B3"/>
    <w:pPr>
      <w:spacing w:after="60"/>
      <w:ind w:left="357" w:hanging="357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6">
    <w:name w:val="Подзаголовок Знак"/>
    <w:link w:val="a5"/>
    <w:uiPriority w:val="11"/>
    <w:rsid w:val="00EA34B3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EA34B3"/>
    <w:rPr>
      <w:b/>
      <w:bCs/>
    </w:rPr>
  </w:style>
  <w:style w:type="character" w:styleId="a8">
    <w:name w:val="Emphasis"/>
    <w:uiPriority w:val="20"/>
    <w:qFormat/>
    <w:rsid w:val="00EA34B3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EA34B3"/>
    <w:pPr>
      <w:ind w:left="357" w:hanging="357"/>
      <w:jc w:val="both"/>
    </w:pPr>
    <w:rPr>
      <w:rFonts w:asciiTheme="minorHAnsi" w:eastAsiaTheme="minorHAnsi" w:hAnsiTheme="minorHAnsi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EA34B3"/>
    <w:pPr>
      <w:ind w:left="720" w:hanging="357"/>
      <w:contextualSpacing/>
      <w:jc w:val="both"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A34B3"/>
    <w:pPr>
      <w:ind w:left="357" w:hanging="357"/>
      <w:jc w:val="both"/>
    </w:pPr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link w:val="21"/>
    <w:uiPriority w:val="29"/>
    <w:rsid w:val="00EA34B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A34B3"/>
    <w:pPr>
      <w:ind w:left="720" w:right="720" w:hanging="357"/>
      <w:jc w:val="both"/>
    </w:pPr>
    <w:rPr>
      <w:rFonts w:asciiTheme="minorHAnsi" w:eastAsiaTheme="minorHAnsi" w:hAnsiTheme="minorHAnsi"/>
      <w:b/>
      <w:i/>
      <w:sz w:val="24"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EA34B3"/>
    <w:rPr>
      <w:b/>
      <w:i/>
      <w:sz w:val="24"/>
    </w:rPr>
  </w:style>
  <w:style w:type="character" w:styleId="ad">
    <w:name w:val="Subtle Emphasis"/>
    <w:uiPriority w:val="19"/>
    <w:qFormat/>
    <w:rsid w:val="00EA34B3"/>
    <w:rPr>
      <w:i/>
      <w:color w:val="5A5A5A"/>
    </w:rPr>
  </w:style>
  <w:style w:type="character" w:styleId="ae">
    <w:name w:val="Intense Emphasis"/>
    <w:uiPriority w:val="21"/>
    <w:qFormat/>
    <w:rsid w:val="00EA34B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EA34B3"/>
    <w:rPr>
      <w:sz w:val="24"/>
      <w:szCs w:val="24"/>
      <w:u w:val="single"/>
    </w:rPr>
  </w:style>
  <w:style w:type="character" w:styleId="af0">
    <w:name w:val="Intense Reference"/>
    <w:uiPriority w:val="32"/>
    <w:qFormat/>
    <w:rsid w:val="00EA34B3"/>
    <w:rPr>
      <w:b/>
      <w:sz w:val="24"/>
      <w:u w:val="single"/>
    </w:rPr>
  </w:style>
  <w:style w:type="character" w:styleId="af1">
    <w:name w:val="Book Title"/>
    <w:uiPriority w:val="33"/>
    <w:qFormat/>
    <w:rsid w:val="00EA34B3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A34B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FC"/>
    <w:pPr>
      <w:ind w:left="0"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4B3"/>
    <w:pPr>
      <w:keepNext/>
      <w:spacing w:before="240" w:after="60"/>
      <w:ind w:left="357" w:hanging="357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4B3"/>
    <w:pPr>
      <w:keepNext/>
      <w:spacing w:before="240" w:after="60"/>
      <w:ind w:left="357" w:hanging="357"/>
      <w:jc w:val="both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4B3"/>
    <w:pPr>
      <w:keepNext/>
      <w:spacing w:before="240" w:after="60"/>
      <w:ind w:left="357" w:hanging="357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4B3"/>
    <w:pPr>
      <w:keepNext/>
      <w:spacing w:before="240" w:after="60"/>
      <w:ind w:left="357" w:hanging="357"/>
      <w:jc w:val="both"/>
      <w:outlineLvl w:val="3"/>
    </w:pPr>
    <w:rPr>
      <w:rFonts w:asciiTheme="minorHAnsi" w:eastAsiaTheme="minorHAnsi" w:hAnsiTheme="minorHAnsi"/>
      <w:b/>
      <w:b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4B3"/>
    <w:pPr>
      <w:spacing w:before="240" w:after="60"/>
      <w:ind w:left="357" w:hanging="357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4B3"/>
    <w:pPr>
      <w:spacing w:before="240" w:after="60"/>
      <w:ind w:left="357" w:hanging="357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4B3"/>
    <w:pPr>
      <w:spacing w:before="240" w:after="60"/>
      <w:ind w:left="357" w:hanging="357"/>
      <w:jc w:val="both"/>
      <w:outlineLvl w:val="6"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4B3"/>
    <w:pPr>
      <w:spacing w:before="240" w:after="60"/>
      <w:ind w:left="357" w:hanging="357"/>
      <w:jc w:val="both"/>
      <w:outlineLvl w:val="7"/>
    </w:pPr>
    <w:rPr>
      <w:rFonts w:asciiTheme="minorHAnsi" w:eastAsiaTheme="minorHAnsi" w:hAnsiTheme="minorHAns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4B3"/>
    <w:pPr>
      <w:spacing w:before="240" w:after="60"/>
      <w:ind w:left="357" w:hanging="357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A34B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A34B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A34B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A34B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A34B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A34B3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EA34B3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EA34B3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EA34B3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EA34B3"/>
    <w:pPr>
      <w:spacing w:before="240" w:after="60"/>
      <w:ind w:left="357" w:hanging="357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EA34B3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A34B3"/>
    <w:pPr>
      <w:spacing w:after="60"/>
      <w:ind w:left="357" w:hanging="357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6">
    <w:name w:val="Подзаголовок Знак"/>
    <w:link w:val="a5"/>
    <w:uiPriority w:val="11"/>
    <w:rsid w:val="00EA34B3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EA34B3"/>
    <w:rPr>
      <w:b/>
      <w:bCs/>
    </w:rPr>
  </w:style>
  <w:style w:type="character" w:styleId="a8">
    <w:name w:val="Emphasis"/>
    <w:uiPriority w:val="20"/>
    <w:qFormat/>
    <w:rsid w:val="00EA34B3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EA34B3"/>
    <w:pPr>
      <w:ind w:left="357" w:hanging="357"/>
      <w:jc w:val="both"/>
    </w:pPr>
    <w:rPr>
      <w:rFonts w:asciiTheme="minorHAnsi" w:eastAsiaTheme="minorHAnsi" w:hAnsiTheme="minorHAnsi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EA34B3"/>
    <w:pPr>
      <w:ind w:left="720" w:hanging="357"/>
      <w:contextualSpacing/>
      <w:jc w:val="both"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A34B3"/>
    <w:pPr>
      <w:ind w:left="357" w:hanging="357"/>
      <w:jc w:val="both"/>
    </w:pPr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link w:val="21"/>
    <w:uiPriority w:val="29"/>
    <w:rsid w:val="00EA34B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A34B3"/>
    <w:pPr>
      <w:ind w:left="720" w:right="720" w:hanging="357"/>
      <w:jc w:val="both"/>
    </w:pPr>
    <w:rPr>
      <w:rFonts w:asciiTheme="minorHAnsi" w:eastAsiaTheme="minorHAnsi" w:hAnsiTheme="minorHAnsi"/>
      <w:b/>
      <w:i/>
      <w:sz w:val="24"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EA34B3"/>
    <w:rPr>
      <w:b/>
      <w:i/>
      <w:sz w:val="24"/>
    </w:rPr>
  </w:style>
  <w:style w:type="character" w:styleId="ad">
    <w:name w:val="Subtle Emphasis"/>
    <w:uiPriority w:val="19"/>
    <w:qFormat/>
    <w:rsid w:val="00EA34B3"/>
    <w:rPr>
      <w:i/>
      <w:color w:val="5A5A5A"/>
    </w:rPr>
  </w:style>
  <w:style w:type="character" w:styleId="ae">
    <w:name w:val="Intense Emphasis"/>
    <w:uiPriority w:val="21"/>
    <w:qFormat/>
    <w:rsid w:val="00EA34B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EA34B3"/>
    <w:rPr>
      <w:sz w:val="24"/>
      <w:szCs w:val="24"/>
      <w:u w:val="single"/>
    </w:rPr>
  </w:style>
  <w:style w:type="character" w:styleId="af0">
    <w:name w:val="Intense Reference"/>
    <w:uiPriority w:val="32"/>
    <w:qFormat/>
    <w:rsid w:val="00EA34B3"/>
    <w:rPr>
      <w:b/>
      <w:sz w:val="24"/>
      <w:u w:val="single"/>
    </w:rPr>
  </w:style>
  <w:style w:type="character" w:styleId="af1">
    <w:name w:val="Book Title"/>
    <w:uiPriority w:val="33"/>
    <w:qFormat/>
    <w:rsid w:val="00EA34B3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A34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ЛЯЛЯ</dc:creator>
  <cp:keywords/>
  <dc:description/>
  <cp:lastModifiedBy>ЛЯЛЯ</cp:lastModifiedBy>
  <cp:revision>3</cp:revision>
  <dcterms:created xsi:type="dcterms:W3CDTF">2015-10-11T16:03:00Z</dcterms:created>
  <dcterms:modified xsi:type="dcterms:W3CDTF">2015-10-11T16:03:00Z</dcterms:modified>
</cp:coreProperties>
</file>