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033" w:rsidRPr="008B379A" w:rsidRDefault="00954033" w:rsidP="00954033">
      <w:pPr>
        <w:shd w:val="clear" w:color="auto" w:fill="FFFFFF"/>
        <w:spacing w:before="150" w:after="450" w:line="240" w:lineRule="atLeast"/>
        <w:outlineLvl w:val="0"/>
        <w:rPr>
          <w:rFonts w:ascii="Arial" w:eastAsia="Times New Roman" w:hAnsi="Arial" w:cs="Arial"/>
          <w:color w:val="333333"/>
          <w:kern w:val="36"/>
          <w:sz w:val="42"/>
          <w:szCs w:val="42"/>
          <w:lang w:eastAsia="ru-RU"/>
        </w:rPr>
      </w:pPr>
      <w:r w:rsidRPr="008B379A">
        <w:rPr>
          <w:rFonts w:ascii="Arial" w:eastAsia="Times New Roman" w:hAnsi="Arial" w:cs="Arial"/>
          <w:color w:val="333333"/>
          <w:kern w:val="36"/>
          <w:sz w:val="42"/>
          <w:szCs w:val="42"/>
          <w:lang w:eastAsia="ru-RU"/>
        </w:rPr>
        <w:t>Конспект занятия по экологи</w:t>
      </w:r>
      <w:r>
        <w:rPr>
          <w:rFonts w:ascii="Arial" w:eastAsia="Times New Roman" w:hAnsi="Arial" w:cs="Arial"/>
          <w:color w:val="333333"/>
          <w:kern w:val="36"/>
          <w:sz w:val="42"/>
          <w:szCs w:val="42"/>
          <w:lang w:eastAsia="ru-RU"/>
        </w:rPr>
        <w:t>и для детей младшей группы «Водичка</w:t>
      </w:r>
      <w:bookmarkStart w:id="0" w:name="_GoBack"/>
      <w:bookmarkEnd w:id="0"/>
      <w:r w:rsidRPr="008B379A">
        <w:rPr>
          <w:rFonts w:ascii="Arial" w:eastAsia="Times New Roman" w:hAnsi="Arial" w:cs="Arial"/>
          <w:color w:val="333333"/>
          <w:kern w:val="36"/>
          <w:sz w:val="42"/>
          <w:szCs w:val="42"/>
          <w:lang w:eastAsia="ru-RU"/>
        </w:rPr>
        <w:t xml:space="preserve"> течёт, разливается»</w:t>
      </w:r>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t>Беседа, игры экспериментирования и обливание рук водой в режимных моментах.</w:t>
      </w:r>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t>младшая группа.</w:t>
      </w:r>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t>«Вода течёт, разливается»</w:t>
      </w:r>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t>Задачи: закрепить знания детей о свойствах воды: льется, журчит, имеет разную температуру, имеет прозрачность, ее можно окрашивать.</w:t>
      </w:r>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t>При погружении предметов – одни плавают, другие тонут.</w:t>
      </w:r>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t>Учить переливать из одной емкости в другую, окрашивать.</w:t>
      </w:r>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t>Воспитывать любознательность, интерес.</w:t>
      </w:r>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t>Беседа:</w:t>
      </w:r>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t>Воспитатель: Послушайте, я сейчас вам загадаю загадку:</w:t>
      </w:r>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t>Она и в озере,</w:t>
      </w:r>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t>Она и в лужице,</w:t>
      </w:r>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t>Она и в чайнике у нас кипит</w:t>
      </w:r>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t>Она и в реченьке бежит, шуршит.</w:t>
      </w:r>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t>Что это? (Вода)</w:t>
      </w:r>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t>Воспитатель: - Ребята, я хочу вам рассказать о том, какую важную роль играет вода в нашей жизни: водой мы умываемся, готовим из неё еду, моем фрукты, прежде чем съесть, стираем наши вещи, моем пол в доме и что очень важно, просто её пьём. Мы поливаем водой растения, ведь даже они нуждаются в ней, одним словом, без воды жизнь была бы невозможна. Но когда вода течет из крана без нужды, это очень плохо. Нельзя, чтобы вода из крана текла просто так, без причины. (Демонстрация запрещающего знака)</w:t>
      </w:r>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t>А теперь, дети, подумайте и скажите, где мы можем набрать воду?</w:t>
      </w:r>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t>Дети: - Из крана, из реки и озера!</w:t>
      </w:r>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t xml:space="preserve"> </w:t>
      </w:r>
      <w:proofErr w:type="spellStart"/>
      <w:r w:rsidRPr="008B379A">
        <w:rPr>
          <w:rFonts w:ascii="Arial" w:eastAsia="Times New Roman" w:hAnsi="Arial" w:cs="Arial"/>
          <w:color w:val="333333"/>
          <w:sz w:val="24"/>
          <w:szCs w:val="24"/>
          <w:lang w:eastAsia="ru-RU"/>
        </w:rPr>
        <w:t>Воспитатель</w:t>
      </w:r>
      <w:proofErr w:type="gramStart"/>
      <w:r w:rsidRPr="008B379A">
        <w:rPr>
          <w:rFonts w:ascii="Arial" w:eastAsia="Times New Roman" w:hAnsi="Arial" w:cs="Arial"/>
          <w:color w:val="333333"/>
          <w:sz w:val="24"/>
          <w:szCs w:val="24"/>
          <w:lang w:eastAsia="ru-RU"/>
        </w:rPr>
        <w:t>:В</w:t>
      </w:r>
      <w:proofErr w:type="gramEnd"/>
      <w:r w:rsidRPr="008B379A">
        <w:rPr>
          <w:rFonts w:ascii="Arial" w:eastAsia="Times New Roman" w:hAnsi="Arial" w:cs="Arial"/>
          <w:color w:val="333333"/>
          <w:sz w:val="24"/>
          <w:szCs w:val="24"/>
          <w:lang w:eastAsia="ru-RU"/>
        </w:rPr>
        <w:t>ода</w:t>
      </w:r>
      <w:proofErr w:type="spellEnd"/>
      <w:r w:rsidRPr="008B379A">
        <w:rPr>
          <w:rFonts w:ascii="Arial" w:eastAsia="Times New Roman" w:hAnsi="Arial" w:cs="Arial"/>
          <w:color w:val="333333"/>
          <w:sz w:val="24"/>
          <w:szCs w:val="24"/>
          <w:lang w:eastAsia="ru-RU"/>
        </w:rPr>
        <w:t xml:space="preserve"> добрый друг и помощник человека. Я знаю, что вы знаете стихотворение Н. Рыжовой "Волшебная вода". Давайте его послушаем.</w:t>
      </w:r>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t xml:space="preserve">Вы, </w:t>
      </w:r>
      <w:proofErr w:type="gramStart"/>
      <w:r w:rsidRPr="008B379A">
        <w:rPr>
          <w:rFonts w:ascii="Arial" w:eastAsia="Times New Roman" w:hAnsi="Arial" w:cs="Arial"/>
          <w:color w:val="333333"/>
          <w:sz w:val="24"/>
          <w:szCs w:val="24"/>
          <w:lang w:eastAsia="ru-RU"/>
        </w:rPr>
        <w:t>слыхали</w:t>
      </w:r>
      <w:proofErr w:type="gramEnd"/>
      <w:r w:rsidRPr="008B379A">
        <w:rPr>
          <w:rFonts w:ascii="Arial" w:eastAsia="Times New Roman" w:hAnsi="Arial" w:cs="Arial"/>
          <w:color w:val="333333"/>
          <w:sz w:val="24"/>
          <w:szCs w:val="24"/>
          <w:lang w:eastAsia="ru-RU"/>
        </w:rPr>
        <w:t xml:space="preserve"> о воде?</w:t>
      </w:r>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t>Говорят она везде!</w:t>
      </w:r>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t>Вы в пруду её найдёте,</w:t>
      </w:r>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lastRenderedPageBreak/>
        <w:t>И в сыром лесном болоте.</w:t>
      </w:r>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t>В луже, в море, в океане</w:t>
      </w:r>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t>И в водопроводном кране,</w:t>
      </w:r>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t>Как сосулька замерзает,</w:t>
      </w:r>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t>В лес туманом заползает,</w:t>
      </w:r>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t>На плите у вас кипит,</w:t>
      </w:r>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t>Паром чайника шипит.</w:t>
      </w:r>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t>Без неё нам не умыться,</w:t>
      </w:r>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t>Не наесться, не напиться!</w:t>
      </w:r>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t>Смею вам я доложить:</w:t>
      </w:r>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t>Без неё нам не прожить!</w:t>
      </w:r>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t>Д\игра «Найди, где прячется вода? » (для подсказки использовать картинки) (Снег, дождь, град)</w:t>
      </w:r>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t>Воспитатель: - Я хотела бы предложить вам, ребята, поиграть с водой и понаблюдать за её свойствами. Дети, каждому из вас я раздала маленькие кружки, в которые буду наливать воду. Делать я это буду медленно и очень осторожно, чтобы не пролить ни капли мимо. А теперь вы попробуйте сделать это так же аккуратно. Таня, поясни, что ты делаешь?</w:t>
      </w:r>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t>Таня:- Выливаю воду.</w:t>
      </w:r>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t>Воспитатель: - А что делает вода?</w:t>
      </w:r>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t>Таня: - Выливается!</w:t>
      </w:r>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t>(Так налить каждому ребенку в стакан)</w:t>
      </w:r>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t>Далее на стол налить немного воды. - Ребята, взгляните, что происходит с водой?</w:t>
      </w:r>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t>Дети:- Вода разливается!</w:t>
      </w:r>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t>Воспитатель: А что нужно сделать, чтобы стол стал сухим?</w:t>
      </w:r>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t>Дети: - Его нужно вытереть.</w:t>
      </w:r>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t>Воспитатель: - Правильно, сделать это нужно с помощью сухой салфетки. Посмотрите, что происходит с салфеткой, сначала она была сухой, а стала…</w:t>
      </w:r>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t xml:space="preserve">Дети:- … </w:t>
      </w:r>
      <w:proofErr w:type="gramStart"/>
      <w:r w:rsidRPr="008B379A">
        <w:rPr>
          <w:rFonts w:ascii="Arial" w:eastAsia="Times New Roman" w:hAnsi="Arial" w:cs="Arial"/>
          <w:color w:val="333333"/>
          <w:sz w:val="24"/>
          <w:szCs w:val="24"/>
          <w:lang w:eastAsia="ru-RU"/>
        </w:rPr>
        <w:t>мокрой</w:t>
      </w:r>
      <w:proofErr w:type="gramEnd"/>
      <w:r w:rsidRPr="008B379A">
        <w:rPr>
          <w:rFonts w:ascii="Arial" w:eastAsia="Times New Roman" w:hAnsi="Arial" w:cs="Arial"/>
          <w:color w:val="333333"/>
          <w:sz w:val="24"/>
          <w:szCs w:val="24"/>
          <w:lang w:eastAsia="ru-RU"/>
        </w:rPr>
        <w:t>!</w:t>
      </w:r>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t>Воспитатель: - Ткань впитала всю воду с поверхности стола, теперь он совершенно сухой. А для того, чтобы наши тканевые салфетки снова стали сухими, их нужно просто высушить.</w:t>
      </w:r>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lastRenderedPageBreak/>
        <w:t>Воспитатель: Теперь я предлагаю вам посетить одну маленькую лабораторию. Я буду лаборантом (переодевается в белый халат и перчатки)</w:t>
      </w:r>
      <w:proofErr w:type="gramStart"/>
      <w:r w:rsidRPr="008B379A">
        <w:rPr>
          <w:rFonts w:ascii="Arial" w:eastAsia="Times New Roman" w:hAnsi="Arial" w:cs="Arial"/>
          <w:color w:val="333333"/>
          <w:sz w:val="24"/>
          <w:szCs w:val="24"/>
          <w:lang w:eastAsia="ru-RU"/>
        </w:rPr>
        <w:t xml:space="preserve"> .</w:t>
      </w:r>
      <w:proofErr w:type="gramEnd"/>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t>Эксперимент «Тонет – не тонет» (Бумага салфетка, камешки, мячик, кубик)</w:t>
      </w:r>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t>Игра способствует развитию наблюдательности, мелкой моторики, освоению навыков классифицирования предметов</w:t>
      </w:r>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proofErr w:type="gramStart"/>
      <w:r w:rsidRPr="008B379A">
        <w:rPr>
          <w:rFonts w:ascii="Arial" w:eastAsia="Times New Roman" w:hAnsi="Arial" w:cs="Arial"/>
          <w:color w:val="333333"/>
          <w:sz w:val="24"/>
          <w:szCs w:val="24"/>
          <w:lang w:eastAsia="ru-RU"/>
        </w:rPr>
        <w:t>Необходимый инвентарь: предметы, тонущие в воде (камешки, ложки, гвозди, пуговицы, и предметы, не тонущие в воде (мячик, деревянные дощечки и др., емкость с водой, два пустых ведерка.</w:t>
      </w:r>
      <w:proofErr w:type="gramEnd"/>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t>Перед ребенком тазик с водой и разложены все предметы. Ребенок бросает по очереди предметы в воду и наблюдает за ними, делает выводы</w:t>
      </w:r>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t>Фокус «Яркая вода» (на выявление прозрачности воды)</w:t>
      </w:r>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t>(После фокусов воспитатель снимает халат и предлагает зарядиться живой водой, объясняя при этом живительные свойства воды)</w:t>
      </w:r>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t>- Ребята, сегодня мы с вами узнали много нового о воде, о том, что вода разливается, течёт, впитывается в ткань и может испаряться. Не забывайте о том, что вода очень важна для нас, и поэтому её нужно беречь!</w:t>
      </w:r>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t xml:space="preserve">А теперь я предлагаю отправиться в умывальную комнату и провести обливание рук холодной водой. Вспомнить </w:t>
      </w:r>
      <w:proofErr w:type="spellStart"/>
      <w:r w:rsidRPr="008B379A">
        <w:rPr>
          <w:rFonts w:ascii="Arial" w:eastAsia="Times New Roman" w:hAnsi="Arial" w:cs="Arial"/>
          <w:color w:val="333333"/>
          <w:sz w:val="24"/>
          <w:szCs w:val="24"/>
          <w:lang w:eastAsia="ru-RU"/>
        </w:rPr>
        <w:t>потешку</w:t>
      </w:r>
      <w:proofErr w:type="spellEnd"/>
      <w:r w:rsidRPr="008B379A">
        <w:rPr>
          <w:rFonts w:ascii="Arial" w:eastAsia="Times New Roman" w:hAnsi="Arial" w:cs="Arial"/>
          <w:color w:val="333333"/>
          <w:sz w:val="24"/>
          <w:szCs w:val="24"/>
          <w:lang w:eastAsia="ru-RU"/>
        </w:rPr>
        <w:t xml:space="preserve"> про воду:</w:t>
      </w:r>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t>Закатили рукава,</w:t>
      </w:r>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t xml:space="preserve">Открываем кран </w:t>
      </w:r>
      <w:proofErr w:type="gramStart"/>
      <w:r w:rsidRPr="008B379A">
        <w:rPr>
          <w:rFonts w:ascii="Arial" w:eastAsia="Times New Roman" w:hAnsi="Arial" w:cs="Arial"/>
          <w:color w:val="333333"/>
          <w:sz w:val="24"/>
          <w:szCs w:val="24"/>
          <w:lang w:eastAsia="ru-RU"/>
        </w:rPr>
        <w:t>–в</w:t>
      </w:r>
      <w:proofErr w:type="gramEnd"/>
      <w:r w:rsidRPr="008B379A">
        <w:rPr>
          <w:rFonts w:ascii="Arial" w:eastAsia="Times New Roman" w:hAnsi="Arial" w:cs="Arial"/>
          <w:color w:val="333333"/>
          <w:sz w:val="24"/>
          <w:szCs w:val="24"/>
          <w:lang w:eastAsia="ru-RU"/>
        </w:rPr>
        <w:t>ода.</w:t>
      </w:r>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t>Раз, два, три, четыре,</w:t>
      </w:r>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t>Руки мы водой облили.</w:t>
      </w:r>
    </w:p>
    <w:p w:rsidR="00954033" w:rsidRPr="008B379A" w:rsidRDefault="00954033" w:rsidP="00954033">
      <w:pPr>
        <w:shd w:val="clear" w:color="auto" w:fill="FFFFFF"/>
        <w:spacing w:before="225" w:after="225" w:line="240" w:lineRule="auto"/>
        <w:rPr>
          <w:rFonts w:ascii="Arial" w:eastAsia="Times New Roman" w:hAnsi="Arial" w:cs="Arial"/>
          <w:color w:val="333333"/>
          <w:sz w:val="24"/>
          <w:szCs w:val="24"/>
          <w:lang w:eastAsia="ru-RU"/>
        </w:rPr>
      </w:pPr>
      <w:r w:rsidRPr="008B379A">
        <w:rPr>
          <w:rFonts w:ascii="Arial" w:eastAsia="Times New Roman" w:hAnsi="Arial" w:cs="Arial"/>
          <w:color w:val="333333"/>
          <w:sz w:val="24"/>
          <w:szCs w:val="24"/>
          <w:lang w:eastAsia="ru-RU"/>
        </w:rPr>
        <w:t>(После обливания, дети насухо вытирают руки полот</w:t>
      </w:r>
      <w:r>
        <w:rPr>
          <w:rFonts w:ascii="Arial" w:eastAsia="Times New Roman" w:hAnsi="Arial" w:cs="Arial"/>
          <w:color w:val="333333"/>
          <w:sz w:val="24"/>
          <w:szCs w:val="24"/>
          <w:lang w:eastAsia="ru-RU"/>
        </w:rPr>
        <w:t>енцем</w:t>
      </w:r>
      <w:r w:rsidRPr="008B379A">
        <w:rPr>
          <w:rFonts w:ascii="Arial" w:eastAsia="Times New Roman" w:hAnsi="Arial" w:cs="Arial"/>
          <w:color w:val="333333"/>
          <w:sz w:val="24"/>
          <w:szCs w:val="24"/>
          <w:lang w:eastAsia="ru-RU"/>
        </w:rPr>
        <w:t>)</w:t>
      </w:r>
    </w:p>
    <w:p w:rsidR="00B43D35" w:rsidRDefault="00B43D35"/>
    <w:sectPr w:rsidR="00B43D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D06"/>
    <w:rsid w:val="00954033"/>
    <w:rsid w:val="00B43D35"/>
    <w:rsid w:val="00D07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0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0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606</Words>
  <Characters>3455</Characters>
  <Application>Microsoft Office Word</Application>
  <DocSecurity>0</DocSecurity>
  <Lines>28</Lines>
  <Paragraphs>8</Paragraphs>
  <ScaleCrop>false</ScaleCrop>
  <Company>Home</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2015-10-22T17:16:00Z</dcterms:created>
  <dcterms:modified xsi:type="dcterms:W3CDTF">2015-10-22T17:22:00Z</dcterms:modified>
</cp:coreProperties>
</file>