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54" w:rsidRDefault="00B96254" w:rsidP="00B96254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-615315</wp:posOffset>
            </wp:positionV>
            <wp:extent cx="1162050" cy="1457325"/>
            <wp:effectExtent l="0" t="0" r="0" b="0"/>
            <wp:wrapNone/>
            <wp:docPr id="5" name="Рисунок 2" descr="C:\Documents and Settings\User\Рабочий стол\анимашки, картинки\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нимашки, картинки\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254">
        <w:rPr>
          <w:rFonts w:ascii="Times New Roman" w:hAnsi="Times New Roman" w:cs="Times New Roman"/>
          <w:b/>
          <w:color w:val="0000FF"/>
          <w:sz w:val="36"/>
          <w:szCs w:val="36"/>
        </w:rPr>
        <w:t>П</w:t>
      </w:r>
      <w:r w:rsidRPr="00B96254">
        <w:rPr>
          <w:rFonts w:ascii="Times New Roman" w:hAnsi="Times New Roman" w:cs="Times New Roman"/>
          <w:color w:val="0000FF"/>
          <w:sz w:val="36"/>
          <w:szCs w:val="36"/>
        </w:rPr>
        <w:t>р</w:t>
      </w:r>
      <w:r w:rsidRPr="00B96254">
        <w:rPr>
          <w:rFonts w:ascii="Times New Roman" w:hAnsi="Times New Roman" w:cs="Times New Roman"/>
          <w:b/>
          <w:color w:val="0000FF"/>
          <w:sz w:val="36"/>
          <w:szCs w:val="36"/>
        </w:rPr>
        <w:t>огулки с детьми зимой</w:t>
      </w:r>
    </w:p>
    <w:p w:rsidR="00B96254" w:rsidRDefault="00B96254" w:rsidP="00B96254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>Зима – это не только белый пушистый снег, большие сугробы и катание с горки. Это еще и холодный ветер, резкие перепады температуры.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Приспособиться к зимнему холоду трудно даже взрослому человеку. А представьте, как нелегко приходится маленькому ребенку.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 Но будет ли ребенок часто болеть зимой, зависит не только от врожденной сопротивляемости организма.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  Очень важно, что он ест, сколько гуляет, сколько спит.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Прогулки зимой очень важны и необходимы детям любого возраста.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Зимний воздух в 1,5 раза насыщеннее кислородом, чем летний.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Снег впитывает пыль и копоть, и воздух намного чище и полезней.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>Со здоровым ребенком,  старше  года можно гулять в безветренную погоду до – 15* холода.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Время прогулки ограничивается настроением и  самочувствием малыша.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Лучше всего гулять два раза в день, так общее время прогулки увеличится и малыш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>не замерзнет, не устанет.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Конечно,  не стоит гулять в сильный снегопад,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>и при порывистом ветре лучше остаться дома.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  Перед тем, как отправиться на прогулку, тщательно продумайте одежду малыша.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Не закрывайте ему нос шарфом.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Это и неудобно и негигиенично.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Сильно не кутайте ребенка,  он простудится намного быстрее, если вспотеет.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    Одевайте ребенка по погоде, гуляйте зимой при любом удобном случае, </w:t>
      </w:r>
    </w:p>
    <w:p w:rsidR="00B96254" w:rsidRPr="00B96254" w:rsidRDefault="00B96254" w:rsidP="00B96254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96254">
        <w:rPr>
          <w:rFonts w:ascii="Times New Roman" w:hAnsi="Times New Roman" w:cs="Times New Roman"/>
          <w:color w:val="000099"/>
          <w:sz w:val="28"/>
          <w:szCs w:val="28"/>
        </w:rPr>
        <w:t>ловите лучики солнца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r w:rsidRPr="00B96254">
        <w:rPr>
          <w:rFonts w:ascii="Times New Roman" w:hAnsi="Times New Roman" w:cs="Times New Roman"/>
          <w:color w:val="000099"/>
          <w:sz w:val="28"/>
          <w:szCs w:val="28"/>
        </w:rPr>
        <w:t xml:space="preserve"> и ваш малыш будет здоров.</w:t>
      </w:r>
    </w:p>
    <w:p w:rsidR="00A740E5" w:rsidRPr="00B96254" w:rsidRDefault="00A740E5">
      <w:pPr>
        <w:rPr>
          <w:rFonts w:ascii="Times New Roman" w:hAnsi="Times New Roman" w:cs="Times New Roman"/>
          <w:sz w:val="28"/>
          <w:szCs w:val="28"/>
        </w:rPr>
      </w:pPr>
    </w:p>
    <w:sectPr w:rsidR="00A740E5" w:rsidRPr="00B9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254"/>
    <w:rsid w:val="00A740E5"/>
    <w:rsid w:val="00B9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>Home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2014-10-26T08:04:00Z</dcterms:created>
  <dcterms:modified xsi:type="dcterms:W3CDTF">2014-10-26T08:08:00Z</dcterms:modified>
</cp:coreProperties>
</file>