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B6" w:rsidRPr="004342E1" w:rsidRDefault="00791AB6" w:rsidP="00791AB6">
      <w:pPr>
        <w:spacing w:after="0" w:line="240" w:lineRule="auto"/>
        <w:jc w:val="center"/>
        <w:rPr>
          <w:b/>
        </w:rPr>
      </w:pPr>
      <w:r w:rsidRPr="004342E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247D3E" wp14:editId="40E56979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62850" cy="10696575"/>
            <wp:effectExtent l="0" t="0" r="0" b="9525"/>
            <wp:wrapNone/>
            <wp:docPr id="8" name="Рисунок 8" descr="http://www.arinasorokina.ru/wp-content/uploads/2012/06/fon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inasorokina.ru/wp-content/uploads/2012/06/fon-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42E1">
        <w:rPr>
          <w:b/>
        </w:rPr>
        <w:t>Государственное бюджетное дошкольное образовательное учреждение</w:t>
      </w:r>
    </w:p>
    <w:p w:rsidR="00791AB6" w:rsidRPr="004342E1" w:rsidRDefault="00791AB6" w:rsidP="00791AB6">
      <w:pPr>
        <w:spacing w:after="0" w:line="240" w:lineRule="auto"/>
        <w:jc w:val="center"/>
        <w:rPr>
          <w:b/>
        </w:rPr>
      </w:pPr>
      <w:r w:rsidRPr="004342E1">
        <w:rPr>
          <w:b/>
        </w:rPr>
        <w:t>детский сад№51</w:t>
      </w:r>
      <w:r w:rsidR="00677BE3">
        <w:rPr>
          <w:b/>
        </w:rPr>
        <w:t xml:space="preserve"> общеобразовательного вида</w:t>
      </w:r>
      <w:r w:rsidRPr="004342E1">
        <w:rPr>
          <w:b/>
        </w:rPr>
        <w:t xml:space="preserve"> с приоритетным осуществлением</w:t>
      </w:r>
    </w:p>
    <w:p w:rsidR="00791AB6" w:rsidRPr="004342E1" w:rsidRDefault="00791AB6" w:rsidP="00791AB6">
      <w:pPr>
        <w:spacing w:after="0"/>
        <w:jc w:val="center"/>
        <w:rPr>
          <w:b/>
        </w:rPr>
      </w:pPr>
      <w:r w:rsidRPr="004342E1">
        <w:rPr>
          <w:b/>
        </w:rPr>
        <w:t>художественно – эстетического развития детей</w:t>
      </w:r>
    </w:p>
    <w:p w:rsidR="00791AB6" w:rsidRPr="004342E1" w:rsidRDefault="00791AB6" w:rsidP="00791AB6">
      <w:pPr>
        <w:spacing w:after="0"/>
        <w:jc w:val="center"/>
        <w:rPr>
          <w:b/>
        </w:rPr>
      </w:pPr>
      <w:r w:rsidRPr="004342E1">
        <w:rPr>
          <w:b/>
        </w:rPr>
        <w:t>Колпинского района Санкт-Петербург</w:t>
      </w:r>
    </w:p>
    <w:p w:rsidR="00791AB6" w:rsidRPr="004342E1" w:rsidRDefault="00791AB6" w:rsidP="00791AB6">
      <w:pPr>
        <w:spacing w:after="0"/>
        <w:rPr>
          <w:b/>
        </w:rPr>
      </w:pPr>
    </w:p>
    <w:p w:rsidR="00791AB6" w:rsidRPr="00791AB6" w:rsidRDefault="00791AB6" w:rsidP="00791AB6"/>
    <w:p w:rsidR="00F8226B" w:rsidRDefault="00791AB6" w:rsidP="00F8226B">
      <w:pPr>
        <w:tabs>
          <w:tab w:val="left" w:pos="2880"/>
        </w:tabs>
        <w:spacing w:after="0"/>
        <w:jc w:val="center"/>
        <w:rPr>
          <w:sz w:val="32"/>
          <w:szCs w:val="32"/>
        </w:rPr>
      </w:pPr>
      <w:r w:rsidRPr="00791AB6">
        <w:rPr>
          <w:sz w:val="32"/>
          <w:szCs w:val="32"/>
        </w:rPr>
        <w:t>Организованная образовательная</w:t>
      </w:r>
      <w:r w:rsidR="00F8226B">
        <w:rPr>
          <w:sz w:val="32"/>
          <w:szCs w:val="32"/>
        </w:rPr>
        <w:t xml:space="preserve"> д</w:t>
      </w:r>
      <w:r w:rsidRPr="00791AB6">
        <w:rPr>
          <w:sz w:val="32"/>
          <w:szCs w:val="32"/>
        </w:rPr>
        <w:t>еятельность</w:t>
      </w:r>
    </w:p>
    <w:p w:rsidR="00791AB6" w:rsidRPr="00791AB6" w:rsidRDefault="00791AB6" w:rsidP="00F8226B">
      <w:pPr>
        <w:tabs>
          <w:tab w:val="left" w:pos="2880"/>
        </w:tabs>
        <w:spacing w:after="0"/>
        <w:jc w:val="center"/>
        <w:rPr>
          <w:sz w:val="32"/>
          <w:szCs w:val="32"/>
        </w:rPr>
      </w:pPr>
      <w:r w:rsidRPr="00791AB6">
        <w:rPr>
          <w:sz w:val="32"/>
          <w:szCs w:val="32"/>
        </w:rPr>
        <w:t xml:space="preserve"> с детьми первой младшей группы</w:t>
      </w:r>
    </w:p>
    <w:p w:rsidR="00791AB6" w:rsidRPr="000C2E80" w:rsidRDefault="00791AB6" w:rsidP="00791AB6">
      <w:pPr>
        <w:tabs>
          <w:tab w:val="left" w:pos="2880"/>
        </w:tabs>
        <w:jc w:val="center"/>
        <w:rPr>
          <w:b/>
          <w:sz w:val="52"/>
          <w:szCs w:val="52"/>
        </w:rPr>
      </w:pPr>
      <w:r w:rsidRPr="000C2E80">
        <w:rPr>
          <w:b/>
          <w:sz w:val="52"/>
          <w:szCs w:val="52"/>
        </w:rPr>
        <w:t>«Семья Петушка»</w:t>
      </w:r>
    </w:p>
    <w:p w:rsidR="00791AB6" w:rsidRPr="00791AB6" w:rsidRDefault="00791AB6" w:rsidP="00791AB6">
      <w:pPr>
        <w:tabs>
          <w:tab w:val="left" w:pos="2880"/>
        </w:tabs>
        <w:jc w:val="center"/>
        <w:rPr>
          <w:sz w:val="32"/>
          <w:szCs w:val="32"/>
        </w:rPr>
      </w:pPr>
      <w:r w:rsidRPr="00791AB6">
        <w:rPr>
          <w:sz w:val="32"/>
          <w:szCs w:val="32"/>
        </w:rPr>
        <w:t>Развитие познавательных способностей</w:t>
      </w:r>
      <w:r w:rsidR="00F8226B">
        <w:rPr>
          <w:sz w:val="32"/>
          <w:szCs w:val="32"/>
        </w:rPr>
        <w:t xml:space="preserve"> </w:t>
      </w:r>
      <w:r w:rsidRPr="00791AB6">
        <w:rPr>
          <w:sz w:val="32"/>
          <w:szCs w:val="32"/>
        </w:rPr>
        <w:t>(Знакомство с новым материалом</w:t>
      </w:r>
      <w:r w:rsidR="00F8226B">
        <w:rPr>
          <w:sz w:val="32"/>
          <w:szCs w:val="32"/>
        </w:rPr>
        <w:t xml:space="preserve"> </w:t>
      </w:r>
      <w:r w:rsidRPr="00791AB6">
        <w:rPr>
          <w:sz w:val="32"/>
          <w:szCs w:val="32"/>
        </w:rPr>
        <w:t>- пшеном)</w:t>
      </w:r>
    </w:p>
    <w:p w:rsidR="00791AB6" w:rsidRPr="00791AB6" w:rsidRDefault="00F8226B" w:rsidP="00791AB6">
      <w:pPr>
        <w:tabs>
          <w:tab w:val="left" w:pos="2880"/>
        </w:tabs>
        <w:jc w:val="center"/>
        <w:rPr>
          <w:sz w:val="32"/>
          <w:szCs w:val="32"/>
        </w:rPr>
      </w:pPr>
      <w:r w:rsidRPr="00791AB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293370</wp:posOffset>
            </wp:positionV>
            <wp:extent cx="2247900" cy="1724025"/>
            <wp:effectExtent l="19050" t="0" r="19050" b="581025"/>
            <wp:wrapSquare wrapText="bothSides"/>
            <wp:docPr id="9" name="Рисунок 9" descr="C:\Users\km\Desktop\презентация игр\DSC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\Desktop\презентация игр\DSC_0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91AB6" w:rsidRPr="00791AB6" w:rsidRDefault="00791AB6" w:rsidP="00791AB6">
      <w:pPr>
        <w:tabs>
          <w:tab w:val="left" w:pos="1557"/>
        </w:tabs>
        <w:rPr>
          <w:sz w:val="32"/>
          <w:szCs w:val="32"/>
        </w:rPr>
      </w:pPr>
      <w:r w:rsidRPr="00791AB6">
        <w:rPr>
          <w:sz w:val="32"/>
          <w:szCs w:val="32"/>
        </w:rPr>
        <w:tab/>
      </w:r>
      <w:r w:rsidRPr="00791AB6">
        <w:rPr>
          <w:sz w:val="36"/>
          <w:szCs w:val="36"/>
        </w:rPr>
        <w:t>СОТ:</w:t>
      </w:r>
    </w:p>
    <w:p w:rsidR="00791AB6" w:rsidRPr="00F8226B" w:rsidRDefault="00791AB6" w:rsidP="00F8226B">
      <w:pPr>
        <w:pStyle w:val="a5"/>
        <w:numPr>
          <w:ilvl w:val="0"/>
          <w:numId w:val="3"/>
        </w:numPr>
        <w:tabs>
          <w:tab w:val="left" w:pos="1557"/>
        </w:tabs>
        <w:spacing w:after="0"/>
        <w:rPr>
          <w:sz w:val="32"/>
          <w:szCs w:val="32"/>
        </w:rPr>
      </w:pPr>
      <w:r w:rsidRPr="00F8226B">
        <w:rPr>
          <w:sz w:val="32"/>
          <w:szCs w:val="32"/>
        </w:rPr>
        <w:t xml:space="preserve">Здоровьесберегающие, </w:t>
      </w:r>
    </w:p>
    <w:p w:rsidR="00791AB6" w:rsidRPr="00F8226B" w:rsidRDefault="001C1937" w:rsidP="00F8226B">
      <w:pPr>
        <w:pStyle w:val="a5"/>
        <w:numPr>
          <w:ilvl w:val="0"/>
          <w:numId w:val="3"/>
        </w:numPr>
        <w:tabs>
          <w:tab w:val="left" w:pos="155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И</w:t>
      </w:r>
      <w:r w:rsidR="00791AB6" w:rsidRPr="00F8226B">
        <w:rPr>
          <w:sz w:val="32"/>
          <w:szCs w:val="32"/>
        </w:rPr>
        <w:t>гровые технологии;</w:t>
      </w:r>
    </w:p>
    <w:p w:rsidR="00791AB6" w:rsidRPr="00791AB6" w:rsidRDefault="00791AB6" w:rsidP="00791AB6">
      <w:pPr>
        <w:tabs>
          <w:tab w:val="left" w:pos="1557"/>
        </w:tabs>
        <w:spacing w:after="0"/>
        <w:rPr>
          <w:sz w:val="32"/>
          <w:szCs w:val="32"/>
        </w:rPr>
      </w:pPr>
      <w:r w:rsidRPr="00791AB6">
        <w:rPr>
          <w:sz w:val="32"/>
          <w:szCs w:val="32"/>
        </w:rPr>
        <w:tab/>
        <w:t xml:space="preserve"> </w:t>
      </w:r>
    </w:p>
    <w:p w:rsidR="00791AB6" w:rsidRPr="00791AB6" w:rsidRDefault="00791AB6" w:rsidP="00791AB6">
      <w:pPr>
        <w:rPr>
          <w:sz w:val="32"/>
          <w:szCs w:val="32"/>
        </w:rPr>
      </w:pPr>
      <w:r w:rsidRPr="00791AB6">
        <w:rPr>
          <w:sz w:val="32"/>
          <w:szCs w:val="32"/>
        </w:rPr>
        <w:t xml:space="preserve"> </w:t>
      </w:r>
    </w:p>
    <w:p w:rsidR="000C2E80" w:rsidRDefault="000C2E80" w:rsidP="00791AB6">
      <w:pPr>
        <w:spacing w:after="0" w:line="240" w:lineRule="auto"/>
        <w:rPr>
          <w:b/>
          <w:sz w:val="32"/>
          <w:szCs w:val="32"/>
        </w:rPr>
      </w:pPr>
    </w:p>
    <w:p w:rsidR="00791AB6" w:rsidRDefault="00791AB6" w:rsidP="00791AB6">
      <w:pPr>
        <w:spacing w:after="0" w:line="240" w:lineRule="auto"/>
        <w:rPr>
          <w:b/>
          <w:sz w:val="32"/>
          <w:szCs w:val="32"/>
        </w:rPr>
      </w:pPr>
    </w:p>
    <w:p w:rsidR="000C2E80" w:rsidRPr="00791AB6" w:rsidRDefault="000C2E80" w:rsidP="00791AB6">
      <w:pPr>
        <w:spacing w:after="0" w:line="240" w:lineRule="auto"/>
        <w:rPr>
          <w:b/>
          <w:sz w:val="32"/>
          <w:szCs w:val="32"/>
        </w:rPr>
      </w:pPr>
      <w:r w:rsidRPr="00791AB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108585</wp:posOffset>
            </wp:positionV>
            <wp:extent cx="2276475" cy="1739265"/>
            <wp:effectExtent l="19050" t="0" r="28575" b="565785"/>
            <wp:wrapTight wrapText="bothSides">
              <wp:wrapPolygon edited="0">
                <wp:start x="362" y="0"/>
                <wp:lineTo x="-181" y="710"/>
                <wp:lineTo x="-181" y="28390"/>
                <wp:lineTo x="21690" y="28390"/>
                <wp:lineTo x="21690" y="2602"/>
                <wp:lineTo x="21510" y="946"/>
                <wp:lineTo x="21148" y="0"/>
                <wp:lineTo x="362" y="0"/>
              </wp:wrapPolygon>
            </wp:wrapTight>
            <wp:docPr id="10" name="Рисунок 10" descr="C:\Users\km\Desktop\презентация игр\DSC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\Desktop\презентация игр\DSC_0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39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C2E80" w:rsidRDefault="000C2E80" w:rsidP="00791AB6">
      <w:pPr>
        <w:spacing w:after="0" w:line="240" w:lineRule="auto"/>
        <w:rPr>
          <w:b/>
          <w:sz w:val="32"/>
          <w:szCs w:val="32"/>
        </w:rPr>
      </w:pPr>
    </w:p>
    <w:p w:rsidR="000C2E80" w:rsidRDefault="000C2E80" w:rsidP="00791AB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Составила:</w:t>
      </w:r>
    </w:p>
    <w:p w:rsidR="00791AB6" w:rsidRPr="00791AB6" w:rsidRDefault="00791AB6" w:rsidP="00791AB6">
      <w:pPr>
        <w:spacing w:after="0" w:line="240" w:lineRule="auto"/>
        <w:rPr>
          <w:sz w:val="32"/>
          <w:szCs w:val="32"/>
        </w:rPr>
      </w:pPr>
      <w:r w:rsidRPr="00791AB6">
        <w:rPr>
          <w:sz w:val="32"/>
          <w:szCs w:val="32"/>
        </w:rPr>
        <w:t>Воспитатель</w:t>
      </w:r>
    </w:p>
    <w:p w:rsidR="00791AB6" w:rsidRPr="00791AB6" w:rsidRDefault="00791AB6" w:rsidP="00791AB6">
      <w:pPr>
        <w:spacing w:after="0" w:line="240" w:lineRule="auto"/>
        <w:rPr>
          <w:sz w:val="32"/>
          <w:szCs w:val="32"/>
        </w:rPr>
      </w:pPr>
      <w:r w:rsidRPr="00791AB6">
        <w:rPr>
          <w:sz w:val="32"/>
          <w:szCs w:val="32"/>
        </w:rPr>
        <w:t>Постникова И.В.</w:t>
      </w:r>
    </w:p>
    <w:p w:rsidR="00791AB6" w:rsidRPr="00791AB6" w:rsidRDefault="00791AB6" w:rsidP="00791AB6">
      <w:pPr>
        <w:spacing w:after="0" w:line="240" w:lineRule="auto"/>
        <w:rPr>
          <w:sz w:val="32"/>
          <w:szCs w:val="32"/>
        </w:rPr>
      </w:pPr>
    </w:p>
    <w:p w:rsidR="00791AB6" w:rsidRPr="00791AB6" w:rsidRDefault="00791AB6" w:rsidP="00791AB6">
      <w:pPr>
        <w:spacing w:after="0" w:line="240" w:lineRule="auto"/>
        <w:rPr>
          <w:sz w:val="32"/>
          <w:szCs w:val="32"/>
        </w:rPr>
      </w:pPr>
    </w:p>
    <w:p w:rsidR="00791AB6" w:rsidRPr="00791AB6" w:rsidRDefault="00791AB6" w:rsidP="00791AB6">
      <w:pPr>
        <w:spacing w:after="0" w:line="240" w:lineRule="auto"/>
        <w:rPr>
          <w:sz w:val="32"/>
          <w:szCs w:val="32"/>
        </w:rPr>
      </w:pPr>
    </w:p>
    <w:p w:rsidR="00791AB6" w:rsidRPr="00791AB6" w:rsidRDefault="00791AB6" w:rsidP="00791AB6">
      <w:pPr>
        <w:spacing w:after="0" w:line="240" w:lineRule="auto"/>
        <w:rPr>
          <w:sz w:val="32"/>
          <w:szCs w:val="32"/>
        </w:rPr>
      </w:pPr>
    </w:p>
    <w:p w:rsidR="00791AB6" w:rsidRDefault="00791AB6" w:rsidP="00791AB6">
      <w:pPr>
        <w:spacing w:after="0" w:line="240" w:lineRule="auto"/>
        <w:rPr>
          <w:noProof/>
          <w:lang w:eastAsia="ru-RU"/>
        </w:rPr>
      </w:pPr>
      <w:r w:rsidRPr="00791AB6">
        <w:rPr>
          <w:noProof/>
          <w:lang w:eastAsia="ru-RU"/>
        </w:rPr>
        <w:tab/>
      </w:r>
    </w:p>
    <w:p w:rsidR="00791AB6" w:rsidRDefault="00791AB6" w:rsidP="00791AB6">
      <w:pPr>
        <w:spacing w:after="0" w:line="240" w:lineRule="auto"/>
        <w:rPr>
          <w:noProof/>
          <w:lang w:eastAsia="ru-RU"/>
        </w:rPr>
      </w:pPr>
    </w:p>
    <w:p w:rsidR="00791AB6" w:rsidRDefault="00791AB6" w:rsidP="00791AB6">
      <w:pPr>
        <w:spacing w:after="0" w:line="240" w:lineRule="auto"/>
        <w:rPr>
          <w:noProof/>
          <w:lang w:eastAsia="ru-RU"/>
        </w:rPr>
      </w:pPr>
    </w:p>
    <w:p w:rsidR="00791AB6" w:rsidRDefault="000C2E80" w:rsidP="000C2E80">
      <w:pPr>
        <w:tabs>
          <w:tab w:val="left" w:pos="1065"/>
        </w:tabs>
        <w:spacing w:after="0" w:line="240" w:lineRule="auto"/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</w:t>
      </w:r>
      <w:r w:rsidR="00791AB6">
        <w:rPr>
          <w:noProof/>
          <w:sz w:val="36"/>
          <w:szCs w:val="36"/>
          <w:lang w:eastAsia="ru-RU"/>
        </w:rPr>
        <w:t>Санкт-Петербург</w:t>
      </w:r>
    </w:p>
    <w:p w:rsidR="00791AB6" w:rsidRDefault="00791AB6" w:rsidP="00791AB6">
      <w:pPr>
        <w:tabs>
          <w:tab w:val="left" w:pos="1065"/>
        </w:tabs>
        <w:spacing w:after="0" w:line="240" w:lineRule="auto"/>
        <w:jc w:val="center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2015г </w:t>
      </w:r>
    </w:p>
    <w:p w:rsidR="00791AB6" w:rsidRPr="00791AB6" w:rsidRDefault="001F2AFE" w:rsidP="00791AB6">
      <w:pPr>
        <w:tabs>
          <w:tab w:val="left" w:pos="1065"/>
        </w:tabs>
        <w:spacing w:after="0" w:line="240" w:lineRule="auto"/>
        <w:jc w:val="center"/>
        <w:rPr>
          <w:noProof/>
          <w:sz w:val="36"/>
          <w:szCs w:val="36"/>
          <w:lang w:eastAsia="ru-RU"/>
        </w:rPr>
      </w:pPr>
      <w:r w:rsidRPr="001F2AFE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C1F0241" wp14:editId="1CA6356E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24750" cy="10696575"/>
            <wp:effectExtent l="0" t="0" r="0" b="0"/>
            <wp:wrapNone/>
            <wp:docPr id="1" name="Рисунок 1" descr="http://ramki-kartinki.ru/_ph/10/2/86725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mki-kartinki.ru/_ph/10/2/867252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bCs/>
          <w:sz w:val="28"/>
          <w:szCs w:val="28"/>
          <w:lang w:eastAsia="ru-RU"/>
        </w:rPr>
        <w:t>Цель:</w:t>
      </w:r>
      <w:r w:rsidRPr="006F1BE9">
        <w:rPr>
          <w:rFonts w:eastAsia="Times New Roman" w:cs="Times New Roman"/>
          <w:sz w:val="28"/>
          <w:szCs w:val="28"/>
          <w:lang w:eastAsia="ru-RU"/>
        </w:rPr>
        <w:t> Систематизировать представление детей о домашних птица</w:t>
      </w:r>
      <w:proofErr w:type="gramStart"/>
      <w:r w:rsidRPr="006F1BE9">
        <w:rPr>
          <w:rFonts w:eastAsia="Times New Roman" w:cs="Times New Roman"/>
          <w:sz w:val="28"/>
          <w:szCs w:val="28"/>
          <w:lang w:eastAsia="ru-RU"/>
        </w:rPr>
        <w:t>х(</w:t>
      </w:r>
      <w:proofErr w:type="gramEnd"/>
      <w:r w:rsidRPr="006F1BE9">
        <w:rPr>
          <w:rFonts w:eastAsia="Times New Roman" w:cs="Times New Roman"/>
          <w:sz w:val="28"/>
          <w:szCs w:val="28"/>
          <w:lang w:eastAsia="ru-RU"/>
        </w:rPr>
        <w:t>петух, курица, цыплята).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  <w:r w:rsidR="001F2AFE" w:rsidRPr="001F2AFE">
        <w:t xml:space="preserve"> </w:t>
      </w:r>
    </w:p>
    <w:p w:rsidR="006F1BE9" w:rsidRPr="006F1BE9" w:rsidRDefault="006F1BE9" w:rsidP="006F1BE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Формировать представления об особенностях частей тела, их характерных признаках.</w:t>
      </w:r>
    </w:p>
    <w:p w:rsidR="006F1BE9" w:rsidRPr="006F1BE9" w:rsidRDefault="006F1BE9" w:rsidP="006F1BE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Обогащать сенсорный опыт детей, познакомить с новым материалом (пшено); развивать исследовательские умения, мелкую моторику пальцев.</w:t>
      </w:r>
    </w:p>
    <w:p w:rsidR="006F1BE9" w:rsidRPr="006F1BE9" w:rsidRDefault="006F1BE9" w:rsidP="006F1BE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Учить соотносить цвет и форму предмета (круглые и желтые цыплята), отображать в продуктивной деятельности знакомые предметы.</w:t>
      </w:r>
    </w:p>
    <w:p w:rsidR="006F1BE9" w:rsidRPr="006F1BE9" w:rsidRDefault="006F1BE9" w:rsidP="006F1BE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Формировать умение воспроизводить действия по показу взрослого.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bCs/>
          <w:sz w:val="28"/>
          <w:szCs w:val="28"/>
          <w:lang w:eastAsia="ru-RU"/>
        </w:rPr>
        <w:t>Материал:</w:t>
      </w:r>
      <w:r w:rsidRPr="006F1BE9">
        <w:rPr>
          <w:rFonts w:eastAsia="Times New Roman" w:cs="Times New Roman"/>
          <w:sz w:val="28"/>
          <w:szCs w:val="28"/>
          <w:lang w:eastAsia="ru-RU"/>
        </w:rPr>
        <w:t> Картинки с изображением петушка, курочки и цыплят; эмблемы к песенке "Вышла курочка гулять"; пшено, клейстер, на каждого ребенка лист с контуром цыпленка.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Дети свободно стоят вокруг воспитателя.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sz w:val="28"/>
          <w:szCs w:val="28"/>
          <w:lang w:eastAsia="ru-RU"/>
        </w:rPr>
        <w:t>Воспитатель</w:t>
      </w:r>
      <w:r w:rsidRPr="006F1BE9">
        <w:rPr>
          <w:rFonts w:eastAsia="Times New Roman" w:cs="Times New Roman"/>
          <w:sz w:val="28"/>
          <w:szCs w:val="28"/>
          <w:lang w:eastAsia="ru-RU"/>
        </w:rPr>
        <w:t>. Дети, давайте поприветствуем наступивший новый день и сделаем пальчиковую гимнастику.</w:t>
      </w:r>
    </w:p>
    <w:p w:rsidR="006F1BE9" w:rsidRPr="006F1BE9" w:rsidRDefault="006F1BE9" w:rsidP="006F1BE9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i/>
          <w:iCs/>
          <w:sz w:val="28"/>
          <w:szCs w:val="28"/>
          <w:lang w:eastAsia="ru-RU"/>
        </w:rPr>
        <w:t>Пальчиковая игра «А У НАШЕЙ ВНУЧКИ»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А у нашей внучки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маленькие ручки,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и на ручках пальчики – 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Девочки и мальчики.</w:t>
      </w:r>
    </w:p>
    <w:p w:rsidR="006F1BE9" w:rsidRPr="006F1BE9" w:rsidRDefault="006F1BE9" w:rsidP="006F1BE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Дружно пальчики живут,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их по имени зовут: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Пальчик Зина,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Пальчик Нина,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Маша, Гриша, Николай,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Пальчик Саша,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Пальчик Маша,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Вова, Лёва, Ермолай.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Внучка пальчики считает:</w:t>
      </w:r>
    </w:p>
    <w:p w:rsidR="006F1BE9" w:rsidRPr="006F1BE9" w:rsidRDefault="006F1BE9" w:rsidP="006F1BE9">
      <w:pPr>
        <w:spacing w:after="0" w:line="240" w:lineRule="auto"/>
        <w:ind w:firstLine="2977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Раз! Два! Три! Четыре! Пять! </w:t>
      </w:r>
    </w:p>
    <w:p w:rsidR="006F1BE9" w:rsidRPr="006F1BE9" w:rsidRDefault="006F1BE9" w:rsidP="006F1BE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На другой руке опять:</w:t>
      </w:r>
    </w:p>
    <w:p w:rsidR="006F1BE9" w:rsidRPr="006F1BE9" w:rsidRDefault="006F1BE9" w:rsidP="006F1BE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Раз! Два! ТРИ! Четыре! Пять! 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Воспитатель. </w:t>
      </w:r>
      <w:r w:rsidRPr="006F1BE9">
        <w:rPr>
          <w:rFonts w:eastAsia="Times New Roman" w:cs="Times New Roman"/>
          <w:sz w:val="28"/>
          <w:szCs w:val="28"/>
          <w:lang w:eastAsia="ru-RU"/>
        </w:rPr>
        <w:t>А кто вместе с солнышком встает и голосисто поет? (Петушок).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- Какой песенкой нас будит? (Дети </w:t>
      </w:r>
      <w:proofErr w:type="spellStart"/>
      <w:r w:rsidRPr="006F1BE9">
        <w:rPr>
          <w:rFonts w:eastAsia="Times New Roman" w:cs="Times New Roman"/>
          <w:sz w:val="28"/>
          <w:szCs w:val="28"/>
          <w:lang w:eastAsia="ru-RU"/>
        </w:rPr>
        <w:t>звукоподражают</w:t>
      </w:r>
      <w:proofErr w:type="spellEnd"/>
      <w:r w:rsidRPr="006F1BE9">
        <w:rPr>
          <w:rFonts w:eastAsia="Times New Roman" w:cs="Times New Roman"/>
          <w:sz w:val="28"/>
          <w:szCs w:val="28"/>
          <w:lang w:eastAsia="ru-RU"/>
        </w:rPr>
        <w:t>).</w:t>
      </w:r>
    </w:p>
    <w:p w:rsidR="006F1BE9" w:rsidRPr="006F1BE9" w:rsidRDefault="001F2AFE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AFE">
        <w:rPr>
          <w:rFonts w:eastAsia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FD2C951" wp14:editId="6482069C">
            <wp:simplePos x="0" y="0"/>
            <wp:positionH relativeFrom="column">
              <wp:posOffset>-1070610</wp:posOffset>
            </wp:positionH>
            <wp:positionV relativeFrom="paragraph">
              <wp:posOffset>-710566</wp:posOffset>
            </wp:positionV>
            <wp:extent cx="7524750" cy="10677525"/>
            <wp:effectExtent l="0" t="0" r="0" b="0"/>
            <wp:wrapNone/>
            <wp:docPr id="2" name="Рисунок 2" descr="http://ramki-kartinki.ru/_ph/10/2/86725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mki-kartinki.ru/_ph/10/2/867252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E9" w:rsidRPr="006F1BE9">
        <w:rPr>
          <w:rFonts w:eastAsia="Times New Roman" w:cs="Times New Roman"/>
          <w:sz w:val="28"/>
          <w:szCs w:val="28"/>
          <w:lang w:eastAsia="ru-RU"/>
        </w:rPr>
        <w:t>- Показ картинки Петушка.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А теперь давайте ребятки я буду показывать вам части тела петушка, а вы мне будете их называть.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 (Голова, ноги, крылья, гребешок, длинный хвост)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А какая семья у петушка? (Курица и цыплята)</w:t>
      </w:r>
    </w:p>
    <w:p w:rsidR="006F1BE9" w:rsidRPr="006F1BE9" w:rsidRDefault="006F1BE9" w:rsidP="001C1937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i/>
          <w:iCs/>
          <w:sz w:val="28"/>
          <w:szCs w:val="28"/>
          <w:lang w:eastAsia="ru-RU"/>
        </w:rPr>
        <w:t>Показываю картинку "Семья Петушка".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sz w:val="28"/>
          <w:szCs w:val="28"/>
          <w:lang w:eastAsia="ru-RU"/>
        </w:rPr>
        <w:t>Воспитатель.</w:t>
      </w:r>
      <w:r w:rsidRPr="006F1BE9">
        <w:rPr>
          <w:rFonts w:eastAsia="Times New Roman" w:cs="Times New Roman"/>
          <w:sz w:val="28"/>
          <w:szCs w:val="28"/>
          <w:lang w:eastAsia="ru-RU"/>
        </w:rPr>
        <w:t xml:space="preserve"> А чем кормят курочку и цыплят? (ответы детей)</w:t>
      </w:r>
      <w:r w:rsidR="001F2AFE" w:rsidRPr="001F2AFE">
        <w:t xml:space="preserve"> </w:t>
      </w:r>
    </w:p>
    <w:p w:rsidR="001C1937" w:rsidRDefault="001C1937" w:rsidP="006F1BE9">
      <w:pPr>
        <w:spacing w:after="12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Подводит </w:t>
      </w:r>
      <w:r w:rsidR="006F1BE9" w:rsidRPr="006F1BE9">
        <w:rPr>
          <w:rFonts w:eastAsia="Times New Roman" w:cs="Times New Roman"/>
          <w:iCs/>
          <w:sz w:val="28"/>
          <w:szCs w:val="28"/>
          <w:lang w:eastAsia="ru-RU"/>
        </w:rPr>
        <w:t xml:space="preserve"> детей к столу, где стоят тарелочки с пшеном. </w:t>
      </w:r>
    </w:p>
    <w:p w:rsidR="001C1937" w:rsidRPr="001C1937" w:rsidRDefault="006F1BE9" w:rsidP="001C1937">
      <w:pPr>
        <w:spacing w:after="120" w:line="240" w:lineRule="auto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1C1937">
        <w:rPr>
          <w:rFonts w:eastAsia="Times New Roman" w:cs="Times New Roman"/>
          <w:b/>
          <w:iCs/>
          <w:sz w:val="28"/>
          <w:szCs w:val="28"/>
          <w:lang w:eastAsia="ru-RU"/>
        </w:rPr>
        <w:t>Проводится мас</w:t>
      </w:r>
      <w:r w:rsidR="001C1937" w:rsidRPr="001C1937">
        <w:rPr>
          <w:rFonts w:eastAsia="Times New Roman" w:cs="Times New Roman"/>
          <w:b/>
          <w:iCs/>
          <w:sz w:val="28"/>
          <w:szCs w:val="28"/>
          <w:lang w:eastAsia="ru-RU"/>
        </w:rPr>
        <w:t>саж биологически активных точек.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iCs/>
          <w:sz w:val="28"/>
          <w:szCs w:val="28"/>
          <w:lang w:eastAsia="ru-RU"/>
        </w:rPr>
        <w:t xml:space="preserve"> Покажем, как будем кормить курочку с цыплятами.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(Берем в щепотку крупу и высыпаем обратно в тарелочку, перетирая крупу между пальцами).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Слышу, курочка закудахтала! О чем-то она сильно волнуется?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Как курочка кудахчет? (звукоподражание детей).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Ребята, знаете, она потеряла свих цыпляток.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Как же ей помочь? (Ответы детей)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Давайте сделаем своих цыпляток.</w:t>
      </w:r>
    </w:p>
    <w:p w:rsidR="006F1BE9" w:rsidRPr="006F1BE9" w:rsidRDefault="006F1BE9" w:rsidP="001C1937">
      <w:pPr>
        <w:spacing w:after="12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Аппликация "Цыпленок".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iCs/>
          <w:sz w:val="28"/>
          <w:szCs w:val="28"/>
          <w:lang w:eastAsia="ru-RU"/>
        </w:rPr>
        <w:t>-Воспитатель намазывает клеем приготовленные формы, дети посыпают пшеном. Воспитатель следит, чтобы форма была полностью закрыта зерном.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F1BE9">
        <w:rPr>
          <w:rFonts w:eastAsia="Times New Roman" w:cs="Times New Roman"/>
          <w:sz w:val="28"/>
          <w:szCs w:val="28"/>
          <w:lang w:eastAsia="ru-RU"/>
        </w:rPr>
        <w:t>Ну</w:t>
      </w:r>
      <w:proofErr w:type="gramEnd"/>
      <w:r w:rsidRPr="006F1BE9">
        <w:rPr>
          <w:rFonts w:eastAsia="Times New Roman" w:cs="Times New Roman"/>
          <w:sz w:val="28"/>
          <w:szCs w:val="28"/>
          <w:lang w:eastAsia="ru-RU"/>
        </w:rPr>
        <w:t xml:space="preserve"> вот и курочка перестала волноваться, она обрадовалась!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Каких мы ей сделали цыплят - кругленьких, пушистеньких, желтеньких!</w:t>
      </w:r>
      <w:r w:rsidR="001C1937">
        <w:rPr>
          <w:rFonts w:eastAsia="Times New Roman" w:cs="Times New Roman"/>
          <w:sz w:val="28"/>
          <w:szCs w:val="28"/>
          <w:lang w:eastAsia="ru-RU"/>
        </w:rPr>
        <w:t xml:space="preserve"> (дети повторяют за воспитателем 2-3 раза)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Из чего мы сделали цыплят? (Из пшена)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Какого они цвета? (Желтого).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 А давайте мы еще курочке песенку споем,</w:t>
      </w:r>
    </w:p>
    <w:p w:rsidR="006F1BE9" w:rsidRPr="006F1BE9" w:rsidRDefault="006F1BE9" w:rsidP="001C1937">
      <w:pPr>
        <w:spacing w:after="12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Игра "Вышла курочка гулять" - инсценировка.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-</w:t>
      </w:r>
      <w:r w:rsidR="001C1937" w:rsidRPr="001C193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C1937" w:rsidRPr="006F1BE9">
        <w:rPr>
          <w:rFonts w:eastAsia="Times New Roman" w:cs="Times New Roman"/>
          <w:b/>
          <w:sz w:val="28"/>
          <w:szCs w:val="28"/>
          <w:lang w:eastAsia="ru-RU"/>
        </w:rPr>
        <w:t>Воспитатель</w:t>
      </w:r>
      <w:r w:rsidR="001C1937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Pr="006F1BE9">
        <w:rPr>
          <w:rFonts w:eastAsia="Times New Roman" w:cs="Times New Roman"/>
          <w:sz w:val="28"/>
          <w:szCs w:val="28"/>
          <w:lang w:eastAsia="ru-RU"/>
        </w:rPr>
        <w:t>Можно, я буду курочкой, а вы мои цыплятки? (</w:t>
      </w:r>
      <w:r w:rsidR="001C1937">
        <w:rPr>
          <w:rFonts w:eastAsia="Times New Roman" w:cs="Times New Roman"/>
          <w:sz w:val="28"/>
          <w:szCs w:val="28"/>
          <w:lang w:eastAsia="ru-RU"/>
        </w:rPr>
        <w:t xml:space="preserve">Дети и воспитатель одевают </w:t>
      </w:r>
      <w:r w:rsidRPr="006F1BE9">
        <w:rPr>
          <w:rFonts w:eastAsia="Times New Roman" w:cs="Times New Roman"/>
          <w:sz w:val="28"/>
          <w:szCs w:val="28"/>
          <w:lang w:eastAsia="ru-RU"/>
        </w:rPr>
        <w:t>атрибуты к игре).</w:t>
      </w:r>
    </w:p>
    <w:p w:rsidR="006F1BE9" w:rsidRPr="006F1BE9" w:rsidRDefault="006F1BE9" w:rsidP="001C1937">
      <w:pPr>
        <w:spacing w:after="12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Вышла курочка гулять.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Свежей травки пощипать. (Дети ходят за воспитателем по комнате)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А за ней ребятки желтые цыплятки.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Ко-ко-ко, ко-ко-ко,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Не ходите далеко! (Грозят пальцем)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Лапками гребите (Топают ногой)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Зернышки ищите!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Съели толстого жука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Земляного червяка. (Стучат пальцем об пол)</w:t>
      </w:r>
      <w:r w:rsidR="001F2AFE" w:rsidRPr="001F2AFE">
        <w:t xml:space="preserve"> 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Выпили водицы</w:t>
      </w:r>
      <w:r w:rsidRPr="006F1BE9">
        <w:rPr>
          <w:rFonts w:eastAsia="Times New Roman" w:cs="Times New Roman"/>
          <w:sz w:val="28"/>
          <w:szCs w:val="28"/>
          <w:lang w:eastAsia="ru-RU"/>
        </w:rPr>
        <w:br/>
        <w:t>Полное корытце. (Дети наклоняются)</w:t>
      </w:r>
    </w:p>
    <w:p w:rsidR="006F1BE9" w:rsidRPr="006F1BE9" w:rsidRDefault="001F2AFE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AFE">
        <w:rPr>
          <w:rFonts w:eastAsia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54FA776" wp14:editId="2BD81549">
            <wp:simplePos x="0" y="0"/>
            <wp:positionH relativeFrom="column">
              <wp:posOffset>-1070610</wp:posOffset>
            </wp:positionH>
            <wp:positionV relativeFrom="paragraph">
              <wp:posOffset>-2089150</wp:posOffset>
            </wp:positionV>
            <wp:extent cx="7543800" cy="10706100"/>
            <wp:effectExtent l="0" t="0" r="0" b="0"/>
            <wp:wrapNone/>
            <wp:docPr id="3" name="Рисунок 3" descr="http://ramki-kartinki.ru/_ph/10/2/86725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mki-kartinki.ru/_ph/10/2/8672521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E9" w:rsidRPr="006F1BE9">
        <w:rPr>
          <w:rFonts w:eastAsia="Times New Roman" w:cs="Times New Roman"/>
          <w:sz w:val="28"/>
          <w:szCs w:val="28"/>
          <w:lang w:eastAsia="ru-RU"/>
        </w:rPr>
        <w:t>Игра продолжается по желанию детей. Роль курочки можно предложить ребенку.</w:t>
      </w:r>
    </w:p>
    <w:p w:rsidR="006F1BE9" w:rsidRPr="006F1BE9" w:rsidRDefault="006F1BE9" w:rsidP="006F1BE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F1BE9">
        <w:rPr>
          <w:rFonts w:eastAsia="Times New Roman" w:cs="Times New Roman"/>
          <w:sz w:val="28"/>
          <w:szCs w:val="28"/>
          <w:lang w:eastAsia="ru-RU"/>
        </w:rPr>
        <w:t>Дети переходят в свободную игровую деятельность.</w:t>
      </w:r>
    </w:p>
    <w:p w:rsidR="006F1BE9" w:rsidRPr="006F1BE9" w:rsidRDefault="006F1BE9" w:rsidP="006F1BE9">
      <w:r w:rsidRPr="006F1BE9"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791AB6" w:rsidRDefault="00791AB6" w:rsidP="00791AB6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sectPr w:rsidR="00791AB6" w:rsidSect="00E3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485"/>
      </v:shape>
    </w:pict>
  </w:numPicBullet>
  <w:abstractNum w:abstractNumId="0">
    <w:nsid w:val="256000AD"/>
    <w:multiLevelType w:val="hybridMultilevel"/>
    <w:tmpl w:val="56C63A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D7A4C"/>
    <w:multiLevelType w:val="hybridMultilevel"/>
    <w:tmpl w:val="F118A5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F10010"/>
    <w:multiLevelType w:val="multilevel"/>
    <w:tmpl w:val="433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75"/>
    <w:rsid w:val="000C2E80"/>
    <w:rsid w:val="001C1937"/>
    <w:rsid w:val="001F2AFE"/>
    <w:rsid w:val="00214475"/>
    <w:rsid w:val="004342E1"/>
    <w:rsid w:val="00677BE3"/>
    <w:rsid w:val="006F1BE9"/>
    <w:rsid w:val="00791AB6"/>
    <w:rsid w:val="00AE315F"/>
    <w:rsid w:val="00E341CD"/>
    <w:rsid w:val="00F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6485-B72F-48DC-B61C-CD0AEF40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8</cp:revision>
  <cp:lastPrinted>2015-10-04T07:59:00Z</cp:lastPrinted>
  <dcterms:created xsi:type="dcterms:W3CDTF">2015-04-23T07:45:00Z</dcterms:created>
  <dcterms:modified xsi:type="dcterms:W3CDTF">2015-10-04T08:03:00Z</dcterms:modified>
</cp:coreProperties>
</file>