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AF" w:rsidRDefault="005579AF" w:rsidP="005579AF">
      <w:r>
        <w:t xml:space="preserve">С помощью пособия </w:t>
      </w:r>
      <w:r>
        <w:rPr>
          <w:b/>
        </w:rPr>
        <w:t>«Речевые кубики</w:t>
      </w:r>
      <w:r>
        <w:t>»  можно обыграть артикуляционный комплекс на любую группу звуков. Куб изготавливается из картона или берется готовый пластмассовый или деревянный кубик. На каждую сторону приклеены карточки с изображением символов-картинок артикуляционных упражнений.</w:t>
      </w:r>
    </w:p>
    <w:p w:rsidR="003E41EB" w:rsidRDefault="005579AF">
      <w:r w:rsidRPr="003E41EB">
        <w:rPr>
          <w:noProof/>
          <w:lang w:eastAsia="ru-RU"/>
        </w:rPr>
        <w:drawing>
          <wp:inline distT="0" distB="0" distL="0" distR="0">
            <wp:extent cx="2415391" cy="1811796"/>
            <wp:effectExtent l="19050" t="0" r="3959" b="0"/>
            <wp:docPr id="12" name="Рисунок 1" descr="IMG_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578" cy="181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9AF" w:rsidRDefault="005579AF" w:rsidP="005579AF">
      <w:r>
        <w:t xml:space="preserve">Широко применяются </w:t>
      </w:r>
      <w:r w:rsidRPr="005579AF">
        <w:rPr>
          <w:b/>
        </w:rPr>
        <w:t>картинки – символы:</w:t>
      </w:r>
      <w:r>
        <w:t xml:space="preserve"> Лошадка, чашечка, часики и др. Либо </w:t>
      </w:r>
      <w:r w:rsidRPr="005579AF">
        <w:rPr>
          <w:b/>
        </w:rPr>
        <w:t>игрушки -</w:t>
      </w:r>
      <w:r>
        <w:t xml:space="preserve"> </w:t>
      </w:r>
      <w:r w:rsidRPr="005579AF">
        <w:rPr>
          <w:b/>
        </w:rPr>
        <w:t>символы</w:t>
      </w:r>
      <w:r>
        <w:t>. Логопед показывает картинку, либо игрушку, а ребенок выполняет артикуляционное упражнение. При этом идет сопровождение стихотворными текстами.</w:t>
      </w:r>
    </w:p>
    <w:p w:rsidR="005579AF" w:rsidRDefault="005579AF" w:rsidP="005579AF">
      <w:r>
        <w:rPr>
          <w:noProof/>
          <w:lang w:eastAsia="ru-RU"/>
        </w:rPr>
        <w:drawing>
          <wp:inline distT="0" distB="0" distL="0" distR="0">
            <wp:extent cx="2391641" cy="1793982"/>
            <wp:effectExtent l="19050" t="0" r="8659" b="0"/>
            <wp:docPr id="13" name="Рисунок 4" descr="IMG_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96093" cy="179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70" w:rsidRDefault="00D60C70" w:rsidP="00D60C70">
      <w:pPr>
        <w:rPr>
          <w:b/>
        </w:rPr>
      </w:pPr>
      <w:r w:rsidRPr="003E0432">
        <w:rPr>
          <w:b/>
        </w:rPr>
        <w:lastRenderedPageBreak/>
        <w:t>Интересные истории, сказки и обыгрывание их с помощью артикуляционной гимнастики воспринимаются детьми с большим интересом.</w:t>
      </w:r>
    </w:p>
    <w:p w:rsidR="003E0432" w:rsidRPr="003E0432" w:rsidRDefault="003E0432" w:rsidP="00D60C70">
      <w:r w:rsidRPr="003E0432">
        <w:t>ЖИЛ ДА БЫЛ ЯЗЫЧОК.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Жил-был язычок. (Высунуть язык.)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Решил язычок погулять, сел на коня и поскакал. (Пощелкать языком как лошадка и попрыгать.)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Скакал язычок, скакал и встретил змейку. (Высовывать  острый язык и забирать обратно.)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- Давай играть вместе, — предложила змейка язычку.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И решили они покачаться </w:t>
      </w:r>
      <w:r w:rsidRPr="003E0432">
        <w:rPr>
          <w:rFonts w:eastAsia="Times New Roman" w:cs="Times New Roman"/>
          <w:lang w:eastAsia="ru-RU"/>
        </w:rPr>
        <w:t xml:space="preserve">на качелях. </w:t>
      </w:r>
      <w:proofErr w:type="spellStart"/>
      <w:r w:rsidRPr="003E0432">
        <w:rPr>
          <w:rFonts w:eastAsia="Times New Roman" w:cs="Times New Roman"/>
          <w:lang w:eastAsia="ru-RU"/>
        </w:rPr>
        <w:t>Кач-кач-кач</w:t>
      </w:r>
      <w:proofErr w:type="spellEnd"/>
      <w:r w:rsidRPr="003E0432">
        <w:rPr>
          <w:rFonts w:eastAsia="Times New Roman" w:cs="Times New Roman"/>
          <w:lang w:eastAsia="ru-RU"/>
        </w:rPr>
        <w:t>. (Артикуляционное упр. «Качели».)</w:t>
      </w:r>
    </w:p>
    <w:p w:rsid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А потом они решили поиграть в песочни</w:t>
      </w:r>
      <w:r>
        <w:rPr>
          <w:rFonts w:eastAsia="Times New Roman" w:cs="Times New Roman"/>
          <w:lang w:eastAsia="ru-RU"/>
        </w:rPr>
        <w:t>це. Взяли лопатки</w:t>
      </w:r>
      <w:r w:rsidRPr="003E0432">
        <w:rPr>
          <w:rFonts w:eastAsia="Times New Roman" w:cs="Times New Roman"/>
          <w:lang w:eastAsia="ru-RU"/>
        </w:rPr>
        <w:t xml:space="preserve"> </w:t>
      </w:r>
      <w:proofErr w:type="gramStart"/>
      <w:r>
        <w:rPr>
          <w:rFonts w:eastAsia="Times New Roman" w:cs="Times New Roman"/>
          <w:lang w:eastAsia="ru-RU"/>
        </w:rPr>
        <w:t xml:space="preserve">( </w:t>
      </w:r>
      <w:proofErr w:type="gramEnd"/>
      <w:r>
        <w:rPr>
          <w:rFonts w:eastAsia="Times New Roman" w:cs="Times New Roman"/>
          <w:lang w:eastAsia="ru-RU"/>
        </w:rPr>
        <w:t>А</w:t>
      </w:r>
      <w:r w:rsidRPr="003E0432">
        <w:rPr>
          <w:rFonts w:eastAsia="Times New Roman" w:cs="Times New Roman"/>
          <w:lang w:eastAsia="ru-RU"/>
        </w:rPr>
        <w:t xml:space="preserve">ртикуляционное упр. «Лопатка») 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и стали копать (поднимать кончик широкого языка и удерживать 2 секунд</w:t>
      </w:r>
      <w:r>
        <w:rPr>
          <w:rFonts w:eastAsia="Times New Roman" w:cs="Times New Roman"/>
          <w:lang w:eastAsia="ru-RU"/>
        </w:rPr>
        <w:t>ы</w:t>
      </w:r>
      <w:r w:rsidRPr="003E0432">
        <w:rPr>
          <w:rFonts w:eastAsia="Times New Roman" w:cs="Times New Roman"/>
          <w:lang w:eastAsia="ru-RU"/>
        </w:rPr>
        <w:t>, повторять несколько раз.)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Поиграли в футбол. (Упираться острым языком то в одну щеку, то в другую.)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Посмотрели на часы. ( Упражнение «Часики».)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Пора домой.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Нарвали корзину грибов.  ( Удерживать язык, присосав его к небу.)</w:t>
      </w:r>
    </w:p>
    <w:p w:rsidR="003E0432" w:rsidRPr="003E0432" w:rsidRDefault="003E0432" w:rsidP="003E0432">
      <w:pPr>
        <w:spacing w:after="0" w:line="240" w:lineRule="auto"/>
        <w:rPr>
          <w:rFonts w:eastAsia="Times New Roman" w:cs="Times New Roman"/>
          <w:lang w:eastAsia="ru-RU"/>
        </w:rPr>
      </w:pPr>
      <w:r w:rsidRPr="003E0432">
        <w:rPr>
          <w:rFonts w:eastAsia="Times New Roman" w:cs="Times New Roman"/>
          <w:lang w:eastAsia="ru-RU"/>
        </w:rPr>
        <w:t>И поскакали домой. ( Щелкать языком.)</w:t>
      </w:r>
    </w:p>
    <w:p w:rsidR="003E41EB" w:rsidRDefault="003E41EB"/>
    <w:p w:rsidR="003E41EB" w:rsidRDefault="003E41EB"/>
    <w:p w:rsidR="003E41EB" w:rsidRDefault="003E41EB"/>
    <w:p w:rsidR="003E41EB" w:rsidRDefault="003E41EB"/>
    <w:p w:rsidR="003E41EB" w:rsidRDefault="003E41EB"/>
    <w:p w:rsidR="003E41EB" w:rsidRDefault="003E41EB"/>
    <w:p w:rsidR="003E41EB" w:rsidRDefault="003E41EB"/>
    <w:p w:rsidR="003E41EB" w:rsidRPr="00C21512" w:rsidRDefault="003E41EB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C21512">
        <w:rPr>
          <w:b/>
          <w:bCs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 322 компенсирующего вида»</w:t>
      </w: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41E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23870" cy="2268220"/>
            <wp:effectExtent l="19050" t="0" r="5080" b="0"/>
            <wp:docPr id="7" name="Рисунок 0" descr="IMG_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Pr="00C21512" w:rsidRDefault="00742208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C21512">
        <w:rPr>
          <w:b/>
          <w:bCs/>
          <w:sz w:val="28"/>
          <w:szCs w:val="28"/>
          <w:lang w:eastAsia="ru-RU"/>
        </w:rPr>
        <w:t>АРТИКУЛЯЦИОННАЯ</w:t>
      </w:r>
    </w:p>
    <w:p w:rsidR="00742208" w:rsidRPr="00C21512" w:rsidRDefault="00742208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42208" w:rsidRPr="00C21512" w:rsidRDefault="00742208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C21512">
        <w:rPr>
          <w:b/>
          <w:bCs/>
          <w:sz w:val="28"/>
          <w:szCs w:val="28"/>
          <w:lang w:eastAsia="ru-RU"/>
        </w:rPr>
        <w:t>ГИМНАСТИКА</w:t>
      </w:r>
    </w:p>
    <w:p w:rsidR="00742208" w:rsidRPr="00C21512" w:rsidRDefault="00742208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42208" w:rsidRPr="00C21512" w:rsidRDefault="00742208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C21512">
        <w:rPr>
          <w:b/>
          <w:bCs/>
          <w:sz w:val="28"/>
          <w:szCs w:val="28"/>
          <w:lang w:eastAsia="ru-RU"/>
        </w:rPr>
        <w:t>ИГРОВЫЕ МЕТОДЫ И ПРИЕМЫ</w:t>
      </w:r>
    </w:p>
    <w:p w:rsidR="003E41EB" w:rsidRPr="00C21512" w:rsidRDefault="003E41EB" w:rsidP="003E41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E41EB" w:rsidRPr="00C21512" w:rsidRDefault="00C21512" w:rsidP="003E41EB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 w:rsidRPr="00C21512">
        <w:rPr>
          <w:bCs/>
          <w:sz w:val="28"/>
          <w:szCs w:val="28"/>
          <w:lang w:eastAsia="ru-RU"/>
        </w:rPr>
        <w:t>Логопеды: Плотникова Т.Н.</w:t>
      </w:r>
    </w:p>
    <w:p w:rsidR="003E41EB" w:rsidRPr="00C21512" w:rsidRDefault="00C21512" w:rsidP="003E41EB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 w:rsidRPr="00C21512">
        <w:rPr>
          <w:bCs/>
          <w:sz w:val="28"/>
          <w:szCs w:val="28"/>
          <w:lang w:eastAsia="ru-RU"/>
        </w:rPr>
        <w:t xml:space="preserve">               </w:t>
      </w: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Default="003E41EB" w:rsidP="003E41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1EB" w:rsidRPr="008B6B67" w:rsidRDefault="003E41EB" w:rsidP="003E41EB">
      <w:pPr>
        <w:jc w:val="center"/>
        <w:rPr>
          <w:sz w:val="28"/>
          <w:szCs w:val="28"/>
        </w:rPr>
      </w:pPr>
      <w:r w:rsidRPr="008B6B67">
        <w:rPr>
          <w:sz w:val="28"/>
          <w:szCs w:val="28"/>
        </w:rPr>
        <w:t>КРАСНОЯРСК, 201</w:t>
      </w:r>
      <w:r>
        <w:rPr>
          <w:sz w:val="28"/>
          <w:szCs w:val="28"/>
        </w:rPr>
        <w:t>5</w:t>
      </w:r>
      <w:r w:rsidRPr="008B6B67">
        <w:rPr>
          <w:sz w:val="28"/>
          <w:szCs w:val="28"/>
        </w:rPr>
        <w:t>г.</w:t>
      </w:r>
    </w:p>
    <w:p w:rsidR="003E41EB" w:rsidRDefault="00742208">
      <w:r>
        <w:lastRenderedPageBreak/>
        <w:t>Одной из наиболее важных рекомендаций по проведению артикуляционной гимнастики является ежедневное многократное выполнение артикуляционных упражнений. Но быстрая утомляемость, неустойчивость и кратковременность внимания, недостаток интереса к организованной деятельности, низкая мотивация снижают детский интерес к ежедневным занятиям, что, в свою очередь, приводит к уменьшению эффективности выполнения артикуляционных упражнений. Поэтому крайне важно создать условия для организации динамичной, эмоционально приятной, неутомительной и разнообразной деятельности, способствующей воспитанию игровой мотивации, интереса у детей к работе.</w:t>
      </w:r>
    </w:p>
    <w:p w:rsidR="007964A1" w:rsidRDefault="00742208">
      <w:r>
        <w:t>Использование игровых методов и приемов позволяет сформировать у детей устойчивый интерес к выполнению упражнений артикуляционной гимнастики и значительно повышает результат коррекционной работы по формированию правильного звукопроизношения у детей.</w:t>
      </w:r>
    </w:p>
    <w:p w:rsidR="0027145D" w:rsidRDefault="0027145D"/>
    <w:p w:rsidR="0027145D" w:rsidRDefault="0027145D"/>
    <w:p w:rsidR="005579AF" w:rsidRDefault="005579AF"/>
    <w:p w:rsidR="005579AF" w:rsidRDefault="005579AF"/>
    <w:p w:rsidR="005579AF" w:rsidRDefault="005579AF"/>
    <w:p w:rsidR="005579AF" w:rsidRDefault="005579AF"/>
    <w:p w:rsidR="005579AF" w:rsidRPr="003F5F57" w:rsidRDefault="005579AF" w:rsidP="005579AF">
      <w:r w:rsidRPr="00200AC1">
        <w:rPr>
          <w:b/>
        </w:rPr>
        <w:lastRenderedPageBreak/>
        <w:t xml:space="preserve">Использование </w:t>
      </w:r>
      <w:r>
        <w:rPr>
          <w:b/>
        </w:rPr>
        <w:t xml:space="preserve">логопедических </w:t>
      </w:r>
      <w:r w:rsidRPr="00200AC1">
        <w:rPr>
          <w:b/>
        </w:rPr>
        <w:t>кукол и сказочных героев</w:t>
      </w:r>
      <w:r>
        <w:rPr>
          <w:b/>
        </w:rPr>
        <w:t xml:space="preserve">:  ЛЯГУШКА-КВАКУШКА, КРОКОДИЛ, БЕГЕМОТИК и др. </w:t>
      </w:r>
      <w:r w:rsidRPr="003F5F57">
        <w:t>Это мягкие игрушки с раскрывающимся ртом, у которых четко выделены артикуляционные органы: губы, зубы, язык. Надев игрушку на руку, можно «управлять» языком и нижней челюстью.</w:t>
      </w:r>
      <w:r>
        <w:t xml:space="preserve"> Кукла позволяет создать эмоционально-положительный фон, при этом наглядно демонстрируя основные артикуляционные упражнения.</w:t>
      </w:r>
    </w:p>
    <w:p w:rsidR="0027145D" w:rsidRDefault="003E41EB">
      <w:r w:rsidRPr="003E41EB">
        <w:rPr>
          <w:noProof/>
          <w:lang w:eastAsia="ru-RU"/>
        </w:rPr>
        <w:drawing>
          <wp:inline distT="0" distB="0" distL="0" distR="0">
            <wp:extent cx="2112235" cy="2816165"/>
            <wp:effectExtent l="19050" t="0" r="2315" b="0"/>
            <wp:docPr id="8" name="Рисунок 3" descr="IMG_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20" cy="282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5D" w:rsidRDefault="0027145D">
      <w:r>
        <w:rPr>
          <w:noProof/>
          <w:lang w:eastAsia="ru-RU"/>
        </w:rPr>
        <w:lastRenderedPageBreak/>
        <w:drawing>
          <wp:inline distT="0" distB="0" distL="0" distR="0">
            <wp:extent cx="2663182" cy="3550722"/>
            <wp:effectExtent l="19050" t="0" r="3818" b="0"/>
            <wp:docPr id="3" name="Рисунок 2" descr="IMG_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72" cy="35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5D" w:rsidRDefault="0027145D"/>
    <w:p w:rsidR="005579AF" w:rsidRDefault="003F5F57">
      <w:r>
        <w:rPr>
          <w:b/>
        </w:rPr>
        <w:t>Артикуляционные дорожки.</w:t>
      </w:r>
      <w:r w:rsidR="00742208">
        <w:rPr>
          <w:b/>
        </w:rPr>
        <w:t xml:space="preserve"> </w:t>
      </w:r>
      <w:r w:rsidR="00742208">
        <w:t xml:space="preserve"> </w:t>
      </w:r>
      <w:r>
        <w:t xml:space="preserve">Дети совершают увлекательные, логопедические путешествия по артикуляционным дорожкам,  отрабатывая при этом основные </w:t>
      </w:r>
      <w:r w:rsidR="00742208">
        <w:t xml:space="preserve">движения.  Данные игры можно изготовить для </w:t>
      </w:r>
      <w:r>
        <w:t>свистящих звуков, для шипящих звуков, для сонорных звуков.</w:t>
      </w:r>
    </w:p>
    <w:p w:rsidR="005579AF" w:rsidRDefault="005579AF"/>
    <w:p w:rsidR="005579AF" w:rsidRDefault="005579AF"/>
    <w:p w:rsidR="005579AF" w:rsidRDefault="005579AF"/>
    <w:p w:rsidR="005579AF" w:rsidRDefault="005579AF"/>
    <w:p w:rsidR="005579AF" w:rsidRDefault="005579AF"/>
    <w:sectPr w:rsidR="005579AF" w:rsidSect="0027145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11B"/>
    <w:rsid w:val="00146292"/>
    <w:rsid w:val="00200AC1"/>
    <w:rsid w:val="0027145D"/>
    <w:rsid w:val="003E0432"/>
    <w:rsid w:val="003E41EB"/>
    <w:rsid w:val="003F5F57"/>
    <w:rsid w:val="00427AED"/>
    <w:rsid w:val="005579AF"/>
    <w:rsid w:val="00742208"/>
    <w:rsid w:val="007964A1"/>
    <w:rsid w:val="00B8667D"/>
    <w:rsid w:val="00BB13BA"/>
    <w:rsid w:val="00C21512"/>
    <w:rsid w:val="00C5355C"/>
    <w:rsid w:val="00D60C70"/>
    <w:rsid w:val="00D9411B"/>
    <w:rsid w:val="00FB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3597-491B-497B-8597-71F34E83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2015-05-12T12:34:00Z</dcterms:created>
  <dcterms:modified xsi:type="dcterms:W3CDTF">2015-10-05T14:11:00Z</dcterms:modified>
</cp:coreProperties>
</file>