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7C" w:rsidRPr="004A1212" w:rsidRDefault="004A1212" w:rsidP="004A121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6666FF"/>
          <w:sz w:val="32"/>
          <w:szCs w:val="32"/>
        </w:rPr>
      </w:pPr>
      <w:r w:rsidRPr="004A1212">
        <w:rPr>
          <w:b/>
          <w:i/>
          <w:color w:val="6666FF"/>
          <w:sz w:val="32"/>
          <w:szCs w:val="32"/>
        </w:rPr>
        <w:t>«</w:t>
      </w:r>
      <w:r w:rsidR="00B4267C" w:rsidRPr="004A1212">
        <w:rPr>
          <w:b/>
          <w:i/>
          <w:color w:val="6666FF"/>
          <w:sz w:val="32"/>
          <w:szCs w:val="32"/>
        </w:rPr>
        <w:t xml:space="preserve">Игрушка в жизни </w:t>
      </w:r>
      <w:r w:rsidRPr="004A1212">
        <w:rPr>
          <w:b/>
          <w:i/>
          <w:color w:val="6666FF"/>
          <w:sz w:val="32"/>
          <w:szCs w:val="32"/>
        </w:rPr>
        <w:t>Вашего ребёнка»</w:t>
      </w:r>
      <w:r w:rsidR="00B4267C" w:rsidRPr="004A1212">
        <w:rPr>
          <w:b/>
          <w:i/>
          <w:color w:val="6666FF"/>
          <w:sz w:val="32"/>
          <w:szCs w:val="32"/>
        </w:rPr>
        <w:t>.</w:t>
      </w:r>
    </w:p>
    <w:p w:rsidR="004A1212" w:rsidRDefault="004A1212" w:rsidP="004A121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«</w:t>
      </w:r>
      <w:r w:rsidR="00B4267C" w:rsidRPr="004A1212">
        <w:rPr>
          <w:color w:val="555555"/>
          <w:sz w:val="28"/>
          <w:szCs w:val="28"/>
        </w:rPr>
        <w:t>Игра не пустая забава.</w:t>
      </w:r>
    </w:p>
    <w:p w:rsidR="004A1212" w:rsidRDefault="00B4267C" w:rsidP="004A121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555555"/>
          <w:sz w:val="28"/>
          <w:szCs w:val="28"/>
        </w:rPr>
      </w:pPr>
      <w:r w:rsidRPr="004A1212">
        <w:rPr>
          <w:color w:val="555555"/>
          <w:sz w:val="28"/>
          <w:szCs w:val="28"/>
        </w:rPr>
        <w:t xml:space="preserve"> Она необходима для счастья детей,</w:t>
      </w:r>
    </w:p>
    <w:p w:rsidR="004A1212" w:rsidRDefault="00B4267C" w:rsidP="004A121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555555"/>
          <w:sz w:val="28"/>
          <w:szCs w:val="28"/>
        </w:rPr>
      </w:pPr>
      <w:r w:rsidRPr="004A1212">
        <w:rPr>
          <w:color w:val="555555"/>
          <w:sz w:val="28"/>
          <w:szCs w:val="28"/>
        </w:rPr>
        <w:t xml:space="preserve"> для их </w:t>
      </w:r>
      <w:r w:rsidR="004A1212">
        <w:rPr>
          <w:color w:val="555555"/>
          <w:sz w:val="28"/>
          <w:szCs w:val="28"/>
        </w:rPr>
        <w:t>здоровья и правильного развития»</w:t>
      </w:r>
      <w:r w:rsidRPr="004A1212">
        <w:rPr>
          <w:color w:val="555555"/>
          <w:sz w:val="28"/>
          <w:szCs w:val="28"/>
        </w:rPr>
        <w:t xml:space="preserve">. </w:t>
      </w:r>
    </w:p>
    <w:p w:rsidR="00B4267C" w:rsidRDefault="00B4267C" w:rsidP="004A121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555555"/>
          <w:sz w:val="28"/>
          <w:szCs w:val="28"/>
        </w:rPr>
      </w:pPr>
      <w:r w:rsidRPr="004A1212">
        <w:rPr>
          <w:color w:val="555555"/>
          <w:sz w:val="28"/>
          <w:szCs w:val="28"/>
        </w:rPr>
        <w:t>Д. В. Менджерицкая.</w:t>
      </w:r>
    </w:p>
    <w:p w:rsidR="00EB6FB1" w:rsidRPr="00EB6FB1" w:rsidRDefault="00EB6FB1" w:rsidP="00EB6F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555555"/>
          <w:sz w:val="28"/>
          <w:szCs w:val="28"/>
        </w:rPr>
      </w:pPr>
      <w:r w:rsidRPr="00EB6FB1">
        <w:rPr>
          <w:color w:val="555555"/>
          <w:sz w:val="28"/>
          <w:szCs w:val="28"/>
        </w:rPr>
        <w:t>Каждому родителю, бабушке, дедушке постоянно приходиться сталкивать с очень не простой задачей:</w:t>
      </w:r>
    </w:p>
    <w:p w:rsidR="00EB6FB1" w:rsidRPr="00EB6FB1" w:rsidRDefault="00EB6FB1" w:rsidP="00EB6FB1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EB6FB1">
        <w:rPr>
          <w:i/>
          <w:iCs/>
          <w:color w:val="555555"/>
          <w:sz w:val="28"/>
          <w:szCs w:val="28"/>
        </w:rPr>
        <w:t xml:space="preserve">      что подарить любимому чаду на праздник или день рождения</w:t>
      </w:r>
    </w:p>
    <w:p w:rsidR="00EB6FB1" w:rsidRPr="00EB6FB1" w:rsidRDefault="00EB6FB1" w:rsidP="00EB6F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555555"/>
          <w:sz w:val="28"/>
          <w:szCs w:val="28"/>
        </w:rPr>
      </w:pPr>
      <w:r w:rsidRPr="00EB6FB1">
        <w:rPr>
          <w:color w:val="555555"/>
          <w:sz w:val="28"/>
          <w:szCs w:val="28"/>
        </w:rPr>
        <w:t xml:space="preserve"> Заходя в «игрушечный» магазин, мы как бы подсознательно выбираем игрушку не своему сыну, а себе.</w:t>
      </w:r>
    </w:p>
    <w:p w:rsidR="00EB6FB1" w:rsidRPr="00EB6FB1" w:rsidRDefault="00EB6FB1" w:rsidP="00EB6F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555555"/>
          <w:sz w:val="28"/>
          <w:szCs w:val="28"/>
        </w:rPr>
      </w:pPr>
      <w:r w:rsidRPr="00EB6FB1">
        <w:rPr>
          <w:color w:val="555555"/>
          <w:sz w:val="28"/>
          <w:szCs w:val="28"/>
        </w:rPr>
        <w:t xml:space="preserve"> И именно с этого момента начинаются трудности. Мы проецируем ситуацию на себя: «А вот в моем детстве таких игрушек не было… Я бы тоже поиграла с такой игрушкой…»</w:t>
      </w:r>
    </w:p>
    <w:p w:rsidR="00EB6FB1" w:rsidRPr="00EB6FB1" w:rsidRDefault="00EB6FB1" w:rsidP="00EB6F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555555"/>
          <w:sz w:val="28"/>
          <w:szCs w:val="28"/>
        </w:rPr>
      </w:pPr>
      <w:r w:rsidRPr="00EB6FB1">
        <w:rPr>
          <w:color w:val="555555"/>
          <w:sz w:val="28"/>
          <w:szCs w:val="28"/>
        </w:rPr>
        <w:t xml:space="preserve"> СТОП! </w:t>
      </w:r>
    </w:p>
    <w:p w:rsidR="00EB6FB1" w:rsidRPr="00EB6FB1" w:rsidRDefault="00EB6FB1" w:rsidP="00EB6F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555555"/>
          <w:sz w:val="28"/>
          <w:szCs w:val="28"/>
        </w:rPr>
      </w:pPr>
      <w:r w:rsidRPr="00EB6FB1">
        <w:rPr>
          <w:color w:val="555555"/>
          <w:sz w:val="28"/>
          <w:szCs w:val="28"/>
        </w:rPr>
        <w:t xml:space="preserve">Ведь игрушка, которая нравится взрослому, может и не произвести такое же впечатление на ребенка. </w:t>
      </w:r>
    </w:p>
    <w:p w:rsidR="00B4267C" w:rsidRDefault="00B4267C" w:rsidP="004A12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4A1212">
        <w:rPr>
          <w:color w:val="555555"/>
          <w:sz w:val="28"/>
          <w:szCs w:val="28"/>
        </w:rPr>
        <w:t>Игра - это ведущий вид деятельности любого дошкольника. В ней формируются новые качества психики и личности ребёнка, а так же удовлетворяются его потребности. Потенциал игры - безграничен. Поэтому при выборе игрушки для своего ребёнка нужно помнить, что любая игрушка приближает игру к действительности</w:t>
      </w:r>
      <w:r w:rsidR="004A1212">
        <w:rPr>
          <w:color w:val="555555"/>
          <w:sz w:val="28"/>
          <w:szCs w:val="28"/>
        </w:rPr>
        <w:t>.</w:t>
      </w:r>
    </w:p>
    <w:p w:rsidR="00EB6FB1" w:rsidRDefault="00EB6FB1" w:rsidP="004A1212">
      <w:pPr>
        <w:spacing w:line="276" w:lineRule="auto"/>
        <w:jc w:val="center"/>
        <w:rPr>
          <w:rFonts w:cs="Times New Roman"/>
          <w:b/>
          <w:i/>
          <w:color w:val="6666FF"/>
          <w:sz w:val="32"/>
          <w:szCs w:val="32"/>
        </w:rPr>
      </w:pPr>
    </w:p>
    <w:p w:rsidR="00B4267C" w:rsidRPr="004A1212" w:rsidRDefault="00EB6FB1" w:rsidP="004A1212">
      <w:pPr>
        <w:spacing w:line="276" w:lineRule="auto"/>
        <w:jc w:val="center"/>
        <w:rPr>
          <w:rFonts w:cs="Times New Roman"/>
          <w:b/>
          <w:i/>
          <w:color w:val="6666FF"/>
          <w:sz w:val="32"/>
          <w:szCs w:val="32"/>
        </w:rPr>
      </w:pPr>
      <w:r>
        <w:rPr>
          <w:rFonts w:cs="Times New Roman"/>
          <w:b/>
          <w:i/>
          <w:noProof/>
          <w:color w:val="6666F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4218305</wp:posOffset>
            </wp:positionH>
            <wp:positionV relativeFrom="margin">
              <wp:posOffset>5119370</wp:posOffset>
            </wp:positionV>
            <wp:extent cx="1234440" cy="1125220"/>
            <wp:effectExtent l="76200" t="38100" r="60960" b="17780"/>
            <wp:wrapSquare wrapText="bothSides"/>
            <wp:docPr id="1" name="Рисунок 1" descr="http://img407.imageshack.us/img407/2614/besthdwallpapersteneb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mg407.imageshack.us/img407/2614/besthdwallpapersteneb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25220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B4267C" w:rsidRPr="004A1212">
        <w:rPr>
          <w:rFonts w:cs="Times New Roman"/>
          <w:b/>
          <w:i/>
          <w:color w:val="6666FF"/>
          <w:sz w:val="32"/>
          <w:szCs w:val="32"/>
        </w:rPr>
        <w:t>Игрушки - защитники, успокоители</w:t>
      </w:r>
    </w:p>
    <w:p w:rsidR="00B4267C" w:rsidRPr="004A1212" w:rsidRDefault="00B4267C" w:rsidP="004A1212">
      <w:pPr>
        <w:spacing w:line="276" w:lineRule="auto"/>
        <w:rPr>
          <w:rFonts w:cs="Times New Roman"/>
          <w:szCs w:val="28"/>
        </w:rPr>
      </w:pPr>
    </w:p>
    <w:p w:rsidR="00B4267C" w:rsidRPr="004A1212" w:rsidRDefault="00B4267C" w:rsidP="004A1212">
      <w:pPr>
        <w:spacing w:line="276" w:lineRule="auto"/>
        <w:rPr>
          <w:rFonts w:cs="Times New Roman"/>
          <w:szCs w:val="28"/>
        </w:rPr>
      </w:pPr>
    </w:p>
    <w:p w:rsidR="00B4267C" w:rsidRPr="004A1212" w:rsidRDefault="00B4267C" w:rsidP="004A1212">
      <w:pPr>
        <w:spacing w:line="276" w:lineRule="auto"/>
        <w:rPr>
          <w:rFonts w:cs="Times New Roman"/>
          <w:szCs w:val="28"/>
        </w:rPr>
      </w:pPr>
    </w:p>
    <w:p w:rsidR="00AC06BC" w:rsidRPr="004A1212" w:rsidRDefault="002B64D8" w:rsidP="004A1212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Большие плюшевые медведи, добрые львы, мягкие тигры, большие собаки и даже (иногда) мягкие плюшевые крокодилы…</w:t>
      </w:r>
    </w:p>
    <w:p w:rsidR="00AC06BC" w:rsidRDefault="002B64D8" w:rsidP="004A1212">
      <w:pPr>
        <w:numPr>
          <w:ilvl w:val="0"/>
          <w:numId w:val="1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Игрушки, которые можно обнять, к которым можно прижаться, которые позой и мордой излучают спокойствие и силу, они - большие, взрослые, сильные, дают опору и защиту.</w:t>
      </w:r>
    </w:p>
    <w:p w:rsidR="004A1212" w:rsidRPr="004A1212" w:rsidRDefault="004A1212" w:rsidP="004A1212">
      <w:pPr>
        <w:spacing w:line="276" w:lineRule="auto"/>
        <w:ind w:left="360" w:firstLine="0"/>
        <w:rPr>
          <w:rFonts w:cs="Times New Roman"/>
          <w:szCs w:val="28"/>
        </w:rPr>
      </w:pPr>
    </w:p>
    <w:p w:rsidR="00B4267C" w:rsidRPr="004A1212" w:rsidRDefault="00B4267C" w:rsidP="004A1212">
      <w:pPr>
        <w:spacing w:line="276" w:lineRule="auto"/>
        <w:rPr>
          <w:rFonts w:cs="Times New Roman"/>
          <w:szCs w:val="28"/>
        </w:rPr>
      </w:pPr>
    </w:p>
    <w:p w:rsidR="0014270C" w:rsidRDefault="0014270C" w:rsidP="0014270C">
      <w:pPr>
        <w:spacing w:line="276" w:lineRule="auto"/>
        <w:ind w:left="360" w:firstLine="0"/>
        <w:jc w:val="center"/>
        <w:rPr>
          <w:rFonts w:cs="Times New Roman"/>
          <w:b/>
          <w:i/>
          <w:color w:val="6666FF"/>
          <w:sz w:val="32"/>
          <w:szCs w:val="32"/>
        </w:rPr>
      </w:pPr>
    </w:p>
    <w:p w:rsidR="0014270C" w:rsidRDefault="0014270C" w:rsidP="0014270C">
      <w:pPr>
        <w:spacing w:line="276" w:lineRule="auto"/>
        <w:ind w:left="360" w:firstLine="0"/>
        <w:jc w:val="center"/>
        <w:rPr>
          <w:rFonts w:cs="Times New Roman"/>
          <w:b/>
          <w:i/>
          <w:color w:val="6666FF"/>
          <w:sz w:val="32"/>
          <w:szCs w:val="32"/>
        </w:rPr>
      </w:pPr>
    </w:p>
    <w:p w:rsidR="0014270C" w:rsidRDefault="0014270C" w:rsidP="0014270C">
      <w:pPr>
        <w:spacing w:line="276" w:lineRule="auto"/>
        <w:ind w:left="360" w:firstLine="0"/>
        <w:jc w:val="center"/>
        <w:rPr>
          <w:rFonts w:cs="Times New Roman"/>
          <w:b/>
          <w:i/>
          <w:color w:val="6666FF"/>
          <w:sz w:val="32"/>
          <w:szCs w:val="32"/>
        </w:rPr>
      </w:pPr>
    </w:p>
    <w:p w:rsidR="0014270C" w:rsidRDefault="0014270C" w:rsidP="0014270C">
      <w:pPr>
        <w:spacing w:line="276" w:lineRule="auto"/>
        <w:ind w:left="360" w:firstLine="0"/>
        <w:jc w:val="center"/>
        <w:rPr>
          <w:rFonts w:cs="Times New Roman"/>
          <w:b/>
          <w:i/>
          <w:color w:val="6666FF"/>
          <w:sz w:val="32"/>
          <w:szCs w:val="32"/>
        </w:rPr>
      </w:pPr>
    </w:p>
    <w:p w:rsidR="0014270C" w:rsidRDefault="0014270C" w:rsidP="0014270C">
      <w:pPr>
        <w:spacing w:line="276" w:lineRule="auto"/>
        <w:ind w:left="360" w:firstLine="0"/>
        <w:jc w:val="center"/>
        <w:rPr>
          <w:rFonts w:cs="Times New Roman"/>
          <w:b/>
          <w:i/>
          <w:color w:val="6666FF"/>
          <w:sz w:val="32"/>
          <w:szCs w:val="32"/>
        </w:rPr>
      </w:pPr>
    </w:p>
    <w:p w:rsidR="004A1212" w:rsidRDefault="0014270C" w:rsidP="0014270C">
      <w:pPr>
        <w:spacing w:line="276" w:lineRule="auto"/>
        <w:ind w:left="567" w:firstLine="207"/>
        <w:jc w:val="center"/>
        <w:rPr>
          <w:rFonts w:cs="Times New Roman"/>
          <w:szCs w:val="28"/>
        </w:rPr>
      </w:pPr>
      <w:r>
        <w:rPr>
          <w:rFonts w:cs="Times New Roman"/>
          <w:b/>
          <w:i/>
          <w:noProof/>
          <w:color w:val="6666F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4126865</wp:posOffset>
            </wp:positionH>
            <wp:positionV relativeFrom="margin">
              <wp:posOffset>-171450</wp:posOffset>
            </wp:positionV>
            <wp:extent cx="1234440" cy="845820"/>
            <wp:effectExtent l="76200" t="38100" r="60960" b="11430"/>
            <wp:wrapSquare wrapText="bothSides"/>
            <wp:docPr id="4" name="Рисунок 4" descr="http://www.fonstola.ru/pic/201111/2560x1600/fonstola.ru-55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fonstola.ru/pic/201111/2560x1600/fonstola.ru-55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45820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4A1212" w:rsidRPr="004A1212">
        <w:rPr>
          <w:rFonts w:cs="Times New Roman"/>
          <w:b/>
          <w:i/>
          <w:color w:val="6666FF"/>
          <w:sz w:val="32"/>
          <w:szCs w:val="32"/>
        </w:rPr>
        <w:t>Игрушки - утешители</w:t>
      </w:r>
      <w:r w:rsidR="004A1212" w:rsidRPr="004A1212">
        <w:rPr>
          <w:rFonts w:cs="Times New Roman"/>
          <w:szCs w:val="28"/>
        </w:rPr>
        <w:t xml:space="preserve"> </w:t>
      </w:r>
    </w:p>
    <w:p w:rsidR="00B4267C" w:rsidRPr="004A1212" w:rsidRDefault="00B4267C" w:rsidP="004A1212">
      <w:pPr>
        <w:spacing w:line="276" w:lineRule="auto"/>
        <w:ind w:left="360" w:firstLine="0"/>
        <w:jc w:val="center"/>
        <w:rPr>
          <w:rFonts w:cs="Times New Roman"/>
          <w:szCs w:val="28"/>
        </w:rPr>
      </w:pPr>
    </w:p>
    <w:p w:rsidR="00AC06BC" w:rsidRPr="004A1212" w:rsidRDefault="002B64D8" w:rsidP="004A1212">
      <w:pPr>
        <w:numPr>
          <w:ilvl w:val="0"/>
          <w:numId w:val="1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Это могут быть игрушки-защитники, а также мягкие небольшие игрушки с внимательным, дружелюбным и заботливым выражением лица. Плюшевые коровы, зайцы, небольшие собачки, внимательные бобры и белки…</w:t>
      </w:r>
    </w:p>
    <w:p w:rsidR="00AC06BC" w:rsidRPr="004A1212" w:rsidRDefault="002B64D8" w:rsidP="004A1212">
      <w:pPr>
        <w:numPr>
          <w:ilvl w:val="0"/>
          <w:numId w:val="1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Ребенок чувствует, что они понимают его, принимают его и сочувствуют ему, они не взрослые, небольшие, они - такие же, как он.</w:t>
      </w:r>
    </w:p>
    <w:p w:rsidR="004A1212" w:rsidRDefault="00EB6FB1" w:rsidP="004A1212">
      <w:pPr>
        <w:spacing w:line="276" w:lineRule="auto"/>
        <w:ind w:left="360" w:firstLine="0"/>
        <w:jc w:val="center"/>
        <w:rPr>
          <w:rFonts w:cs="Times New Roman"/>
          <w:b/>
          <w:i/>
          <w:color w:val="6666FF"/>
          <w:sz w:val="32"/>
          <w:szCs w:val="32"/>
        </w:rPr>
      </w:pPr>
      <w:r>
        <w:rPr>
          <w:rFonts w:cs="Times New Roman"/>
          <w:b/>
          <w:i/>
          <w:noProof/>
          <w:color w:val="6666FF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-292735</wp:posOffset>
            </wp:positionH>
            <wp:positionV relativeFrom="margin">
              <wp:posOffset>2396490</wp:posOffset>
            </wp:positionV>
            <wp:extent cx="1616710" cy="1244600"/>
            <wp:effectExtent l="76200" t="38100" r="59690" b="12700"/>
            <wp:wrapSquare wrapText="bothSides"/>
            <wp:docPr id="35" name="Рисунок 1" descr="игрушки  брендовые в наличии кукла Беби борн с закрывающимися глазами с 2 пустышками и  в бодике цена 400г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ушки  брендовые в наличии кукла Беби борн с закрывающимися глазами с 2 пустышками и  в бодике цена 400г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4A1212" w:rsidRDefault="004A1212" w:rsidP="004A1212">
      <w:pPr>
        <w:spacing w:line="276" w:lineRule="auto"/>
        <w:ind w:left="360" w:firstLine="0"/>
        <w:jc w:val="center"/>
        <w:rPr>
          <w:rFonts w:cs="Times New Roman"/>
          <w:b/>
          <w:i/>
          <w:color w:val="6666FF"/>
          <w:sz w:val="32"/>
          <w:szCs w:val="32"/>
        </w:rPr>
      </w:pPr>
    </w:p>
    <w:p w:rsidR="004A1212" w:rsidRDefault="004A1212" w:rsidP="004A1212">
      <w:pPr>
        <w:spacing w:line="276" w:lineRule="auto"/>
        <w:ind w:left="360" w:firstLine="0"/>
        <w:jc w:val="center"/>
        <w:rPr>
          <w:rFonts w:cs="Times New Roman"/>
          <w:b/>
          <w:i/>
          <w:color w:val="6666FF"/>
          <w:sz w:val="32"/>
          <w:szCs w:val="32"/>
        </w:rPr>
      </w:pPr>
    </w:p>
    <w:p w:rsidR="00B4267C" w:rsidRPr="004A1212" w:rsidRDefault="00B4267C" w:rsidP="004A1212">
      <w:pPr>
        <w:spacing w:line="276" w:lineRule="auto"/>
        <w:ind w:left="360" w:firstLine="0"/>
        <w:jc w:val="center"/>
        <w:rPr>
          <w:rFonts w:cs="Times New Roman"/>
          <w:szCs w:val="28"/>
        </w:rPr>
      </w:pPr>
      <w:r w:rsidRPr="004A1212">
        <w:rPr>
          <w:rFonts w:cs="Times New Roman"/>
          <w:b/>
          <w:i/>
          <w:color w:val="6666FF"/>
          <w:sz w:val="32"/>
          <w:szCs w:val="32"/>
        </w:rPr>
        <w:t>Игрушки для проявления заботы</w:t>
      </w:r>
      <w:r w:rsidRPr="004A1212">
        <w:rPr>
          <w:rFonts w:cs="Times New Roman"/>
          <w:szCs w:val="28"/>
        </w:rPr>
        <w:t xml:space="preserve"> </w:t>
      </w:r>
    </w:p>
    <w:p w:rsidR="00B4267C" w:rsidRPr="004A1212" w:rsidRDefault="00B4267C" w:rsidP="004A1212">
      <w:pPr>
        <w:spacing w:line="276" w:lineRule="auto"/>
        <w:ind w:left="360" w:firstLine="0"/>
        <w:rPr>
          <w:rFonts w:cs="Times New Roman"/>
          <w:szCs w:val="28"/>
        </w:rPr>
      </w:pPr>
    </w:p>
    <w:p w:rsidR="00AC06BC" w:rsidRPr="004A1212" w:rsidRDefault="002B64D8" w:rsidP="004A1212">
      <w:pPr>
        <w:numPr>
          <w:ilvl w:val="0"/>
          <w:numId w:val="1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Эта группа пересекается с группой игрушек для идентификации, но сюда особенно относятся малыши и пупсики. В игре с этими игрушками можно идентифицироваться с компетентным, сильным, заботящимся взрослым.</w:t>
      </w:r>
      <w:r w:rsidR="004A1212" w:rsidRPr="004A1212">
        <w:rPr>
          <w:rFonts w:cs="Times New Roman"/>
          <w:noProof/>
          <w:szCs w:val="28"/>
          <w:lang w:eastAsia="ru-RU"/>
        </w:rPr>
        <w:t xml:space="preserve"> </w:t>
      </w:r>
    </w:p>
    <w:p w:rsidR="00F429F0" w:rsidRDefault="00376DCB" w:rsidP="004A1212">
      <w:pPr>
        <w:pStyle w:val="a4"/>
        <w:numPr>
          <w:ilvl w:val="0"/>
          <w:numId w:val="6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noProof/>
          <w:szCs w:val="28"/>
          <w:lang w:eastAsia="ru-RU"/>
        </w:rPr>
        <w:t>Психологическая и гармонизирующая функция этой игрушки  состоит в том, чтобы дать пережить заботу и упражняться в эмпатическом понимании</w:t>
      </w:r>
      <w:r w:rsidR="004A1212" w:rsidRPr="004A1212">
        <w:rPr>
          <w:rFonts w:cs="Times New Roman"/>
          <w:szCs w:val="28"/>
        </w:rPr>
        <w:t xml:space="preserve"> игре</w:t>
      </w:r>
      <w:r w:rsidR="004A1212">
        <w:rPr>
          <w:rFonts w:cs="Times New Roman"/>
          <w:szCs w:val="28"/>
        </w:rPr>
        <w:t>.</w:t>
      </w:r>
    </w:p>
    <w:p w:rsidR="004A1212" w:rsidRPr="004A1212" w:rsidRDefault="004A1212" w:rsidP="004A1212">
      <w:pPr>
        <w:spacing w:line="276" w:lineRule="auto"/>
        <w:rPr>
          <w:rFonts w:cs="Times New Roman"/>
          <w:szCs w:val="28"/>
        </w:rPr>
      </w:pPr>
    </w:p>
    <w:p w:rsidR="004A1212" w:rsidRDefault="004A1212" w:rsidP="004A1212">
      <w:pPr>
        <w:spacing w:line="276" w:lineRule="auto"/>
        <w:rPr>
          <w:rFonts w:cs="Times New Roman"/>
          <w:szCs w:val="28"/>
        </w:rPr>
      </w:pPr>
    </w:p>
    <w:p w:rsidR="004A1212" w:rsidRDefault="0014270C" w:rsidP="004A1212">
      <w:pPr>
        <w:spacing w:line="276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4648835</wp:posOffset>
            </wp:positionH>
            <wp:positionV relativeFrom="margin">
              <wp:posOffset>5911850</wp:posOffset>
            </wp:positionV>
            <wp:extent cx="1047750" cy="851535"/>
            <wp:effectExtent l="76200" t="38100" r="57150" b="24765"/>
            <wp:wrapSquare wrapText="bothSides"/>
            <wp:docPr id="46" name="Рисунок 16" descr="http://im5-tub-ru.yandex.net/i?id=250896808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5-tub-ru.yandex.net/i?id=250896808-49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594374" w:rsidRDefault="00594374" w:rsidP="00EB6FB1">
      <w:pPr>
        <w:spacing w:line="276" w:lineRule="auto"/>
        <w:ind w:left="794" w:firstLine="0"/>
        <w:jc w:val="center"/>
        <w:rPr>
          <w:rFonts w:cs="Times New Roman"/>
          <w:b/>
          <w:i/>
          <w:color w:val="6666FF"/>
          <w:sz w:val="32"/>
          <w:szCs w:val="32"/>
        </w:rPr>
      </w:pPr>
      <w:r w:rsidRPr="004A1212">
        <w:rPr>
          <w:rFonts w:cs="Times New Roman"/>
          <w:b/>
          <w:i/>
          <w:color w:val="6666FF"/>
          <w:sz w:val="32"/>
          <w:szCs w:val="32"/>
        </w:rPr>
        <w:t>Игрушки для идентификации в</w:t>
      </w:r>
      <w:r w:rsidR="00EB6FB1">
        <w:rPr>
          <w:rFonts w:cs="Times New Roman"/>
          <w:b/>
          <w:i/>
          <w:color w:val="6666FF"/>
          <w:sz w:val="32"/>
          <w:szCs w:val="32"/>
        </w:rPr>
        <w:t xml:space="preserve"> </w:t>
      </w:r>
      <w:r w:rsidRPr="004A1212">
        <w:rPr>
          <w:rFonts w:cs="Times New Roman"/>
          <w:b/>
          <w:i/>
          <w:color w:val="6666FF"/>
          <w:sz w:val="32"/>
          <w:szCs w:val="32"/>
        </w:rPr>
        <w:t xml:space="preserve"> ролевой</w:t>
      </w:r>
      <w:r w:rsidR="00EB6FB1">
        <w:rPr>
          <w:rFonts w:cs="Times New Roman"/>
          <w:b/>
          <w:i/>
          <w:color w:val="6666FF"/>
          <w:sz w:val="32"/>
          <w:szCs w:val="32"/>
        </w:rPr>
        <w:t xml:space="preserve"> игре</w:t>
      </w:r>
    </w:p>
    <w:p w:rsidR="00594374" w:rsidRPr="004A1212" w:rsidRDefault="00594374" w:rsidP="00594374">
      <w:pPr>
        <w:spacing w:line="276" w:lineRule="auto"/>
        <w:ind w:left="794" w:firstLine="0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 xml:space="preserve"> </w:t>
      </w:r>
    </w:p>
    <w:p w:rsidR="00AC06BC" w:rsidRPr="004A1212" w:rsidRDefault="002B64D8" w:rsidP="004A1212">
      <w:pPr>
        <w:numPr>
          <w:ilvl w:val="0"/>
          <w:numId w:val="7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В эти игрушки играют. В них ребенок узнает себя, примеряет себя к ним, но они не сопровождают ребенка в трудных ситуациях его жизни, они не вступают в диалог.</w:t>
      </w:r>
      <w:r w:rsidR="004A1212" w:rsidRPr="004A1212">
        <w:rPr>
          <w:rFonts w:cs="Times New Roman"/>
          <w:noProof/>
          <w:szCs w:val="28"/>
          <w:lang w:eastAsia="ru-RU"/>
        </w:rPr>
        <w:t xml:space="preserve"> </w:t>
      </w:r>
    </w:p>
    <w:p w:rsidR="00594374" w:rsidRDefault="002B64D8" w:rsidP="004A1212">
      <w:pPr>
        <w:numPr>
          <w:ilvl w:val="0"/>
          <w:numId w:val="7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 xml:space="preserve">Для девочек - это принцессы, с красотой которых можно идентифицироваться; </w:t>
      </w:r>
    </w:p>
    <w:p w:rsidR="00AC06BC" w:rsidRPr="004A1212" w:rsidRDefault="002B64D8" w:rsidP="004A1212">
      <w:pPr>
        <w:numPr>
          <w:ilvl w:val="0"/>
          <w:numId w:val="7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для мальчиков - сильные герои.</w:t>
      </w:r>
      <w:r w:rsidR="004A1212" w:rsidRPr="004A1212">
        <w:rPr>
          <w:rFonts w:cs="Times New Roman"/>
          <w:noProof/>
          <w:szCs w:val="28"/>
          <w:lang w:eastAsia="ru-RU"/>
        </w:rPr>
        <w:t xml:space="preserve"> </w:t>
      </w:r>
    </w:p>
    <w:p w:rsidR="00AC06BC" w:rsidRPr="004A1212" w:rsidRDefault="002B64D8" w:rsidP="004A1212">
      <w:pPr>
        <w:numPr>
          <w:ilvl w:val="0"/>
          <w:numId w:val="7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Это игрушки, представляющие героев любимых книг, мультфильмов, а также их костюмы, которые можно надеть, чтобы стать этими героями.</w:t>
      </w:r>
      <w:r w:rsidR="004A1212" w:rsidRPr="004A1212">
        <w:rPr>
          <w:rFonts w:cs="Times New Roman"/>
          <w:noProof/>
          <w:szCs w:val="28"/>
          <w:lang w:eastAsia="ru-RU"/>
        </w:rPr>
        <w:t xml:space="preserve"> </w:t>
      </w:r>
      <w:r w:rsidR="00EB6FB1" w:rsidRPr="004A1212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3266440" y="8247380"/>
            <wp:positionH relativeFrom="margin">
              <wp:align>right</wp:align>
            </wp:positionH>
            <wp:positionV relativeFrom="margin">
              <wp:align>bottom</wp:align>
            </wp:positionV>
            <wp:extent cx="690880" cy="869315"/>
            <wp:effectExtent l="76200" t="38100" r="71120" b="26035"/>
            <wp:wrapSquare wrapText="bothSides"/>
            <wp:docPr id="50" name="Рисунок 19" descr="http://im1-tub-ru.yandex.net/i?id=776065601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1-tub-ru.yandex.net/i?id=776065601-48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AC06BC" w:rsidRPr="004A1212" w:rsidRDefault="002B64D8" w:rsidP="004A1212">
      <w:pPr>
        <w:numPr>
          <w:ilvl w:val="0"/>
          <w:numId w:val="7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Это игрушки, качества которых, ребенок оживляет и ощущает в себе, проигрывает, проживает их, примеривая себе - как это мне, мое - не мое.</w:t>
      </w:r>
      <w:r w:rsidR="004A1212" w:rsidRPr="004A1212">
        <w:rPr>
          <w:rFonts w:cs="Times New Roman"/>
          <w:noProof/>
          <w:szCs w:val="28"/>
          <w:lang w:eastAsia="ru-RU"/>
        </w:rPr>
        <w:t xml:space="preserve"> </w:t>
      </w:r>
    </w:p>
    <w:p w:rsidR="00AC06BC" w:rsidRPr="004A1212" w:rsidRDefault="002B64D8" w:rsidP="004A1212">
      <w:pPr>
        <w:numPr>
          <w:ilvl w:val="0"/>
          <w:numId w:val="7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lastRenderedPageBreak/>
        <w:t>Сюда же относится огромное многообразие игрушек, на которых что-то можно легко проецировать - как достоинства, так и недостатки</w:t>
      </w:r>
      <w:r w:rsidR="00594374">
        <w:rPr>
          <w:rFonts w:cs="Times New Roman"/>
          <w:szCs w:val="28"/>
        </w:rPr>
        <w:t>.</w:t>
      </w:r>
    </w:p>
    <w:p w:rsidR="00376DCB" w:rsidRPr="004A1212" w:rsidRDefault="00376DCB" w:rsidP="004A1212">
      <w:pPr>
        <w:spacing w:line="276" w:lineRule="auto"/>
        <w:ind w:left="1069" w:firstLine="0"/>
        <w:rPr>
          <w:rFonts w:cs="Times New Roman"/>
          <w:szCs w:val="28"/>
        </w:rPr>
      </w:pPr>
    </w:p>
    <w:p w:rsidR="002A0887" w:rsidRPr="004A1212" w:rsidRDefault="002A0887" w:rsidP="00EB6FB1">
      <w:pPr>
        <w:spacing w:line="276" w:lineRule="auto"/>
        <w:ind w:left="360" w:firstLine="0"/>
        <w:jc w:val="center"/>
        <w:rPr>
          <w:rFonts w:cs="Times New Roman"/>
          <w:b/>
          <w:bCs/>
          <w:szCs w:val="28"/>
        </w:rPr>
      </w:pPr>
      <w:r w:rsidRPr="00594374">
        <w:rPr>
          <w:rFonts w:cs="Times New Roman"/>
          <w:b/>
          <w:bCs/>
          <w:i/>
          <w:color w:val="6666FF"/>
          <w:sz w:val="32"/>
          <w:szCs w:val="32"/>
        </w:rPr>
        <w:t>Игрушки, обладающие свойствами объекта-посредника</w:t>
      </w:r>
    </w:p>
    <w:p w:rsidR="00AC06BC" w:rsidRPr="00594374" w:rsidRDefault="002B64D8" w:rsidP="004A1212">
      <w:pPr>
        <w:numPr>
          <w:ilvl w:val="0"/>
          <w:numId w:val="8"/>
        </w:numPr>
        <w:spacing w:line="276" w:lineRule="auto"/>
        <w:rPr>
          <w:rFonts w:cs="Times New Roman"/>
          <w:bCs/>
          <w:szCs w:val="28"/>
        </w:rPr>
      </w:pPr>
      <w:r w:rsidRPr="00594374">
        <w:rPr>
          <w:rFonts w:cs="Times New Roman"/>
          <w:bCs/>
          <w:szCs w:val="28"/>
        </w:rPr>
        <w:t>Мелкие куклы, представляющие семью; солдатики, ролевые персонажи (милиционер, шофер, доктор, повар и др.), а также предметы, помогающие войти в социальную роль самому ребенку - посуда, транспорт, аптечка, игрушечная мебель и др.</w:t>
      </w:r>
    </w:p>
    <w:p w:rsidR="002A0887" w:rsidRPr="00594374" w:rsidRDefault="002A0887" w:rsidP="004A1212">
      <w:pPr>
        <w:spacing w:line="276" w:lineRule="auto"/>
        <w:ind w:left="1069" w:firstLine="0"/>
        <w:rPr>
          <w:rFonts w:cs="Times New Roman"/>
          <w:szCs w:val="28"/>
        </w:rPr>
      </w:pPr>
    </w:p>
    <w:p w:rsidR="00376DCB" w:rsidRPr="004A1212" w:rsidRDefault="002A0887" w:rsidP="004A1212">
      <w:pPr>
        <w:spacing w:line="276" w:lineRule="auto"/>
        <w:ind w:left="1069" w:firstLine="0"/>
        <w:rPr>
          <w:rFonts w:cs="Times New Roman"/>
          <w:szCs w:val="28"/>
        </w:rPr>
      </w:pPr>
      <w:r w:rsidRPr="004A1212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88632" cy="1088632"/>
            <wp:effectExtent l="76200" t="38100" r="54368" b="16268"/>
            <wp:docPr id="8" name="Рисунок 5" descr="C:\Documents and Settings\user\Мои документы\Мои рисунки\картинки дети\e367021bb0be26e215f49a318f3ad79e762700_popup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5" descr="C:\Documents and Settings\user\Мои документы\Мои рисунки\картинки дети\e367021bb0be26e215f49a318f3ad79e762700_popup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32" cy="10886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Pr="004A1212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71550" cy="1071550"/>
            <wp:effectExtent l="76200" t="38100" r="52400" b="14300"/>
            <wp:docPr id="9" name="Рисунок 6" descr="C:\Documents and Settings\user\Мои документы\Мои рисунки\картинки дети\7bc99dce6ee32ca9e9a3204edb26530d754600_pop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" descr="C:\Documents and Settings\user\Мои документы\Мои рисунки\картинки дети\7bc99dce6ee32ca9e9a3204edb26530d754600_popu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50" cy="10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Pr="004A1212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143140" cy="1038083"/>
            <wp:effectExtent l="76200" t="38100" r="66660" b="9667"/>
            <wp:docPr id="11" name="Рисунок 7" descr="http://jili-bili.ru/files/teddy/big/SO2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http://jili-bili.ru/files/teddy/big/SO2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40" cy="1038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594374" w:rsidRDefault="00594374" w:rsidP="00594374">
      <w:pPr>
        <w:spacing w:line="276" w:lineRule="auto"/>
        <w:ind w:left="360" w:firstLine="0"/>
        <w:rPr>
          <w:rFonts w:cs="Times New Roman"/>
          <w:b/>
          <w:i/>
          <w:szCs w:val="28"/>
        </w:rPr>
      </w:pPr>
    </w:p>
    <w:p w:rsidR="00AC06BC" w:rsidRPr="00594374" w:rsidRDefault="002B64D8" w:rsidP="00594374">
      <w:pPr>
        <w:spacing w:line="276" w:lineRule="auto"/>
        <w:ind w:left="360" w:firstLine="0"/>
        <w:rPr>
          <w:rFonts w:cs="Times New Roman"/>
          <w:b/>
          <w:i/>
          <w:szCs w:val="28"/>
        </w:rPr>
      </w:pPr>
      <w:r w:rsidRPr="00594374">
        <w:rPr>
          <w:rFonts w:cs="Times New Roman"/>
          <w:b/>
          <w:i/>
          <w:szCs w:val="28"/>
        </w:rPr>
        <w:t>Различного рода конструкторы.</w:t>
      </w:r>
    </w:p>
    <w:p w:rsidR="00594374" w:rsidRPr="00594374" w:rsidRDefault="002B64D8" w:rsidP="00594374">
      <w:pPr>
        <w:numPr>
          <w:ilvl w:val="1"/>
          <w:numId w:val="9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Их цель: развитие внимания, пространственного мышления, моторики рук.</w:t>
      </w:r>
      <w:r w:rsidR="00594374" w:rsidRPr="00594374">
        <w:rPr>
          <w:rFonts w:cs="Times New Roman"/>
          <w:szCs w:val="28"/>
        </w:rPr>
        <w:t xml:space="preserve"> </w:t>
      </w:r>
    </w:p>
    <w:p w:rsidR="00AC06BC" w:rsidRPr="004A1212" w:rsidRDefault="00594374" w:rsidP="004A1212">
      <w:pPr>
        <w:numPr>
          <w:ilvl w:val="1"/>
          <w:numId w:val="9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4243705</wp:posOffset>
            </wp:positionH>
            <wp:positionV relativeFrom="margin">
              <wp:posOffset>4265930</wp:posOffset>
            </wp:positionV>
            <wp:extent cx="1571625" cy="857885"/>
            <wp:effectExtent l="76200" t="38100" r="66675" b="18415"/>
            <wp:wrapSquare wrapText="bothSides"/>
            <wp:docPr id="48" name="Рисунок 9" descr="C:\Documents and Settings\user\Мои документы\Мои рисунки\картинки дети\const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3" descr="C:\Documents and Settings\user\Мои документы\Мои рисунки\картинки дети\constr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 b="1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57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2B64D8" w:rsidRPr="004A1212">
        <w:rPr>
          <w:rFonts w:cs="Times New Roman"/>
          <w:szCs w:val="28"/>
        </w:rPr>
        <w:t>С их помощью дети также имитируют сюжеты из социальной жизни (например, с помощью конструктора «Лего»).</w:t>
      </w:r>
      <w:r w:rsidRPr="00594374">
        <w:rPr>
          <w:rFonts w:cs="Times New Roman"/>
          <w:szCs w:val="28"/>
        </w:rPr>
        <w:t xml:space="preserve"> </w:t>
      </w:r>
    </w:p>
    <w:p w:rsidR="00594374" w:rsidRDefault="00594374" w:rsidP="00EB6FB1">
      <w:pPr>
        <w:spacing w:line="276" w:lineRule="auto"/>
        <w:ind w:firstLine="0"/>
        <w:rPr>
          <w:rFonts w:cs="Times New Roman"/>
          <w:szCs w:val="28"/>
        </w:rPr>
      </w:pPr>
    </w:p>
    <w:p w:rsidR="002A0887" w:rsidRDefault="002A0887" w:rsidP="004A1212">
      <w:pPr>
        <w:spacing w:line="276" w:lineRule="auto"/>
        <w:ind w:left="1069" w:firstLine="0"/>
        <w:rPr>
          <w:rFonts w:cs="Times New Roman"/>
          <w:b/>
          <w:szCs w:val="28"/>
        </w:rPr>
      </w:pPr>
      <w:r w:rsidRPr="00594374">
        <w:rPr>
          <w:rFonts w:cs="Times New Roman"/>
          <w:b/>
          <w:szCs w:val="28"/>
        </w:rPr>
        <w:t>Агрессивные игрушки для канализации агрессии, освоения социальных норм обращения с агрессией.</w:t>
      </w:r>
    </w:p>
    <w:p w:rsidR="00594374" w:rsidRPr="00594374" w:rsidRDefault="00594374" w:rsidP="004A1212">
      <w:pPr>
        <w:spacing w:line="276" w:lineRule="auto"/>
        <w:ind w:left="1069" w:firstLine="0"/>
        <w:rPr>
          <w:rFonts w:cs="Times New Roman"/>
          <w:b/>
          <w:szCs w:val="28"/>
        </w:rPr>
      </w:pPr>
    </w:p>
    <w:p w:rsidR="002A0887" w:rsidRPr="004A1212" w:rsidRDefault="002A0887" w:rsidP="004A1212">
      <w:pPr>
        <w:spacing w:line="276" w:lineRule="auto"/>
        <w:ind w:left="1069" w:firstLine="0"/>
        <w:rPr>
          <w:rFonts w:cs="Times New Roman"/>
          <w:szCs w:val="28"/>
        </w:rPr>
      </w:pPr>
      <w:r w:rsidRPr="004A1212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285240" cy="1715135"/>
            <wp:effectExtent l="76200" t="38100" r="48260" b="18415"/>
            <wp:docPr id="15" name="Рисунок 10" descr="http://newtmnt.narod.ru/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8" descr="http://newtmnt.narod.ru/1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15" cy="1712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Pr="004A1212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714512" cy="1714512"/>
            <wp:effectExtent l="76200" t="38100" r="57138" b="19038"/>
            <wp:docPr id="17" name="Рисунок 11" descr="http://cdn4.pix.avaxnews.com/avaxnews/0a/98/0000980a_mediu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cdn4.pix.avaxnews.com/avaxnews/0a/98/0000980a_medium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12" cy="17145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Pr="004A1212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300480" cy="1715346"/>
            <wp:effectExtent l="76200" t="38100" r="52070" b="18204"/>
            <wp:docPr id="18" name="Рисунок 12" descr="http://prikol.brest.by/souv/foto/6_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://prikol.brest.by/souv/foto/6_4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22" cy="1718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A0887" w:rsidRPr="004A1212" w:rsidRDefault="002A0887" w:rsidP="004A1212">
      <w:pPr>
        <w:spacing w:line="276" w:lineRule="auto"/>
        <w:ind w:left="1069" w:firstLine="0"/>
        <w:rPr>
          <w:rFonts w:cs="Times New Roman"/>
          <w:szCs w:val="28"/>
        </w:rPr>
      </w:pPr>
    </w:p>
    <w:p w:rsidR="00EB6FB1" w:rsidRDefault="00EB6FB1" w:rsidP="004A1212">
      <w:pPr>
        <w:spacing w:line="276" w:lineRule="auto"/>
        <w:ind w:left="1069" w:firstLine="0"/>
        <w:rPr>
          <w:rFonts w:cs="Times New Roman"/>
          <w:b/>
          <w:i/>
          <w:color w:val="6666FF"/>
          <w:szCs w:val="28"/>
        </w:rPr>
      </w:pPr>
    </w:p>
    <w:p w:rsidR="00EB6FB1" w:rsidRDefault="00EB6FB1" w:rsidP="004A1212">
      <w:pPr>
        <w:spacing w:line="276" w:lineRule="auto"/>
        <w:ind w:left="1069" w:firstLine="0"/>
        <w:rPr>
          <w:rFonts w:cs="Times New Roman"/>
          <w:b/>
          <w:i/>
          <w:color w:val="6666FF"/>
          <w:szCs w:val="28"/>
        </w:rPr>
      </w:pPr>
    </w:p>
    <w:p w:rsidR="00EB6FB1" w:rsidRDefault="00EB6FB1" w:rsidP="004A1212">
      <w:pPr>
        <w:spacing w:line="276" w:lineRule="auto"/>
        <w:ind w:left="1069" w:firstLine="0"/>
        <w:rPr>
          <w:rFonts w:cs="Times New Roman"/>
          <w:b/>
          <w:i/>
          <w:color w:val="6666FF"/>
          <w:szCs w:val="28"/>
        </w:rPr>
      </w:pPr>
    </w:p>
    <w:p w:rsidR="002A0887" w:rsidRPr="00EB6FB1" w:rsidRDefault="002A0887" w:rsidP="004A1212">
      <w:pPr>
        <w:spacing w:line="276" w:lineRule="auto"/>
        <w:ind w:left="1069" w:firstLine="0"/>
        <w:rPr>
          <w:rFonts w:cs="Times New Roman"/>
          <w:b/>
          <w:i/>
          <w:color w:val="6666FF"/>
          <w:szCs w:val="28"/>
        </w:rPr>
      </w:pPr>
      <w:r w:rsidRPr="00EB6FB1">
        <w:rPr>
          <w:rFonts w:cs="Times New Roman"/>
          <w:b/>
          <w:i/>
          <w:color w:val="6666FF"/>
          <w:szCs w:val="28"/>
        </w:rPr>
        <w:lastRenderedPageBreak/>
        <w:t>Агрессивные игрушки для символизации негативных чувств</w:t>
      </w:r>
    </w:p>
    <w:p w:rsidR="002A0887" w:rsidRPr="004A1212" w:rsidRDefault="002A0887" w:rsidP="004A1212">
      <w:pPr>
        <w:spacing w:line="276" w:lineRule="auto"/>
        <w:ind w:left="1069" w:firstLine="0"/>
        <w:rPr>
          <w:rFonts w:cs="Times New Roman"/>
          <w:szCs w:val="28"/>
        </w:rPr>
      </w:pPr>
    </w:p>
    <w:p w:rsidR="00AC06BC" w:rsidRPr="004A1212" w:rsidRDefault="002B64D8" w:rsidP="004A1212">
      <w:pPr>
        <w:numPr>
          <w:ilvl w:val="0"/>
          <w:numId w:val="10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В игре с этой игрушкой можно выражать агрессию, как с помощью игрушки на кого-то, так и на саму игрушку без страха наказания, ведь она же плохая, злая и опасная, и все-таки не ответит тем же.</w:t>
      </w:r>
    </w:p>
    <w:p w:rsidR="00AC06BC" w:rsidRPr="004A1212" w:rsidRDefault="002B64D8" w:rsidP="004A1212">
      <w:pPr>
        <w:numPr>
          <w:ilvl w:val="0"/>
          <w:numId w:val="10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Это зубастый волк, крокодил, Баба-Яга…</w:t>
      </w:r>
    </w:p>
    <w:p w:rsidR="00AC06BC" w:rsidRPr="004A1212" w:rsidRDefault="002B64D8" w:rsidP="004A1212">
      <w:pPr>
        <w:numPr>
          <w:ilvl w:val="0"/>
          <w:numId w:val="10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Особенность агрессивной игрушки в том, что она должна выражать агрессию однозначно и быть предназначенной для нападения.</w:t>
      </w:r>
    </w:p>
    <w:p w:rsidR="002A0887" w:rsidRPr="004A1212" w:rsidRDefault="00EB6FB1" w:rsidP="004A1212">
      <w:pPr>
        <w:spacing w:line="276" w:lineRule="auto"/>
        <w:ind w:left="1069"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4020185</wp:posOffset>
            </wp:positionH>
            <wp:positionV relativeFrom="margin">
              <wp:posOffset>1979930</wp:posOffset>
            </wp:positionV>
            <wp:extent cx="1376680" cy="1185545"/>
            <wp:effectExtent l="76200" t="38100" r="71120" b="14605"/>
            <wp:wrapSquare wrapText="bothSides"/>
            <wp:docPr id="28" name="Рисунок 28" descr="http://files2.fatakat.com/2010/12/12927091001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iles2.fatakat.com/2010/12/1292709100160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2A0887" w:rsidRPr="004A1212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88484" cy="1247775"/>
            <wp:effectExtent l="76200" t="38100" r="54516" b="28575"/>
            <wp:docPr id="25" name="Рисунок 25" descr="http://im4-tub-ru.yandex.net/i?id=331819901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4-tub-ru.yandex.net/i?id=331819901-50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17" cy="124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A0887" w:rsidRPr="004A1212" w:rsidRDefault="00EB6FB1" w:rsidP="00EB6FB1">
      <w:pPr>
        <w:tabs>
          <w:tab w:val="left" w:pos="6192"/>
        </w:tabs>
        <w:spacing w:line="276" w:lineRule="auto"/>
        <w:ind w:left="1069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EB6FB1" w:rsidRDefault="00EB6FB1" w:rsidP="00EB6FB1">
      <w:pPr>
        <w:spacing w:line="276" w:lineRule="auto"/>
        <w:ind w:left="1069" w:firstLine="0"/>
        <w:jc w:val="center"/>
        <w:rPr>
          <w:rFonts w:cs="Times New Roman"/>
          <w:b/>
          <w:bCs/>
          <w:i/>
          <w:color w:val="FF0000"/>
          <w:sz w:val="32"/>
          <w:szCs w:val="32"/>
        </w:rPr>
      </w:pPr>
    </w:p>
    <w:p w:rsidR="00EB6FB1" w:rsidRDefault="002A0887" w:rsidP="00304B84">
      <w:pPr>
        <w:spacing w:line="276" w:lineRule="auto"/>
        <w:ind w:left="1069" w:firstLine="0"/>
        <w:jc w:val="center"/>
        <w:rPr>
          <w:rFonts w:cs="Times New Roman"/>
          <w:b/>
          <w:bCs/>
          <w:i/>
          <w:color w:val="FF0000"/>
          <w:sz w:val="32"/>
          <w:szCs w:val="32"/>
        </w:rPr>
      </w:pPr>
      <w:r w:rsidRPr="00EB6FB1">
        <w:rPr>
          <w:rFonts w:cs="Times New Roman"/>
          <w:b/>
          <w:bCs/>
          <w:i/>
          <w:color w:val="FF0000"/>
          <w:sz w:val="32"/>
          <w:szCs w:val="32"/>
        </w:rPr>
        <w:t>Внимание, АНТИигрушка!</w:t>
      </w:r>
    </w:p>
    <w:p w:rsidR="00EB6FB1" w:rsidRDefault="00304B84" w:rsidP="00EB6FB1">
      <w:pPr>
        <w:spacing w:line="276" w:lineRule="auto"/>
        <w:ind w:left="1069" w:firstLine="0"/>
        <w:jc w:val="left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3202305</wp:posOffset>
            </wp:positionH>
            <wp:positionV relativeFrom="margin">
              <wp:posOffset>4197350</wp:posOffset>
            </wp:positionV>
            <wp:extent cx="1488440" cy="1347470"/>
            <wp:effectExtent l="76200" t="38100" r="54610" b="24130"/>
            <wp:wrapSquare wrapText="bothSides"/>
            <wp:docPr id="53" name="Рисунок 15" descr="http://juokutis.one.lt/lols/images/11457_1324562179_4187/alternatyvus-santani-zaisla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juokutis.one.lt/lols/images/11457_1324562179_4187/alternatyvus-santani-zaisla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347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EB6FB1" w:rsidRPr="004A1212">
        <w:rPr>
          <w:rFonts w:cs="Times New Roman"/>
          <w:szCs w:val="28"/>
        </w:rPr>
        <w:t xml:space="preserve"> </w:t>
      </w:r>
    </w:p>
    <w:p w:rsidR="00EB6FB1" w:rsidRDefault="00304B84" w:rsidP="00EB6FB1">
      <w:pPr>
        <w:spacing w:line="276" w:lineRule="auto"/>
        <w:ind w:left="1069" w:firstLine="0"/>
        <w:jc w:val="left"/>
        <w:rPr>
          <w:rFonts w:cs="Times New Roman"/>
          <w:szCs w:val="28"/>
        </w:rPr>
      </w:pPr>
      <w:r w:rsidRPr="004A1212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823720" cy="1328528"/>
            <wp:effectExtent l="76200" t="38100" r="62230" b="24022"/>
            <wp:docPr id="54" name="Рисунок 18" descr="проба света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7" descr="проба света 16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4147" r="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27" cy="13307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A0887" w:rsidRPr="004A1212" w:rsidRDefault="002A0887" w:rsidP="00EB6FB1">
      <w:pPr>
        <w:spacing w:line="276" w:lineRule="auto"/>
        <w:ind w:left="1069" w:firstLine="0"/>
        <w:jc w:val="left"/>
        <w:rPr>
          <w:rFonts w:cs="Times New Roman"/>
          <w:szCs w:val="28"/>
        </w:rPr>
      </w:pPr>
    </w:p>
    <w:p w:rsidR="00C71AF0" w:rsidRPr="004A1212" w:rsidRDefault="00C71AF0" w:rsidP="004A1212">
      <w:pPr>
        <w:spacing w:line="276" w:lineRule="auto"/>
        <w:ind w:left="1069" w:firstLine="0"/>
        <w:rPr>
          <w:rFonts w:cs="Times New Roman"/>
          <w:szCs w:val="28"/>
        </w:rPr>
      </w:pPr>
    </w:p>
    <w:p w:rsidR="00304B84" w:rsidRDefault="00304B84" w:rsidP="00304B84">
      <w:pPr>
        <w:spacing w:line="276" w:lineRule="auto"/>
        <w:ind w:left="1069" w:firstLine="0"/>
        <w:jc w:val="center"/>
        <w:rPr>
          <w:rFonts w:cs="Times New Roman"/>
          <w:b/>
          <w:i/>
          <w:color w:val="6666FF"/>
          <w:szCs w:val="28"/>
        </w:rPr>
      </w:pPr>
    </w:p>
    <w:p w:rsidR="0014270C" w:rsidRDefault="0014270C" w:rsidP="00304B84">
      <w:pPr>
        <w:spacing w:line="276" w:lineRule="auto"/>
        <w:ind w:left="1069" w:firstLine="0"/>
        <w:jc w:val="center"/>
        <w:rPr>
          <w:rFonts w:cs="Times New Roman"/>
          <w:b/>
          <w:i/>
          <w:color w:val="6666FF"/>
          <w:szCs w:val="28"/>
        </w:rPr>
      </w:pPr>
    </w:p>
    <w:p w:rsidR="0014270C" w:rsidRDefault="0014270C" w:rsidP="00304B84">
      <w:pPr>
        <w:spacing w:line="276" w:lineRule="auto"/>
        <w:ind w:left="1069" w:firstLine="0"/>
        <w:jc w:val="center"/>
        <w:rPr>
          <w:rFonts w:cs="Times New Roman"/>
          <w:b/>
          <w:i/>
          <w:color w:val="6666FF"/>
          <w:szCs w:val="28"/>
        </w:rPr>
      </w:pPr>
    </w:p>
    <w:p w:rsidR="0014270C" w:rsidRDefault="0014270C" w:rsidP="00304B84">
      <w:pPr>
        <w:spacing w:line="276" w:lineRule="auto"/>
        <w:ind w:left="1069" w:firstLine="0"/>
        <w:jc w:val="center"/>
        <w:rPr>
          <w:rFonts w:cs="Times New Roman"/>
          <w:b/>
          <w:i/>
          <w:color w:val="6666FF"/>
          <w:szCs w:val="28"/>
        </w:rPr>
      </w:pPr>
    </w:p>
    <w:p w:rsidR="0014270C" w:rsidRDefault="0014270C" w:rsidP="00304B84">
      <w:pPr>
        <w:spacing w:line="276" w:lineRule="auto"/>
        <w:ind w:left="1069" w:firstLine="0"/>
        <w:jc w:val="center"/>
        <w:rPr>
          <w:rFonts w:cs="Times New Roman"/>
          <w:b/>
          <w:i/>
          <w:color w:val="6666FF"/>
          <w:szCs w:val="28"/>
        </w:rPr>
      </w:pPr>
    </w:p>
    <w:p w:rsidR="0014270C" w:rsidRDefault="0014270C" w:rsidP="00304B84">
      <w:pPr>
        <w:spacing w:line="276" w:lineRule="auto"/>
        <w:ind w:left="1069" w:firstLine="0"/>
        <w:jc w:val="center"/>
        <w:rPr>
          <w:rFonts w:cs="Times New Roman"/>
          <w:b/>
          <w:i/>
          <w:color w:val="6666FF"/>
          <w:szCs w:val="28"/>
        </w:rPr>
      </w:pPr>
    </w:p>
    <w:p w:rsidR="0014270C" w:rsidRDefault="0014270C" w:rsidP="00304B84">
      <w:pPr>
        <w:spacing w:line="276" w:lineRule="auto"/>
        <w:ind w:left="1069" w:firstLine="0"/>
        <w:jc w:val="center"/>
        <w:rPr>
          <w:rFonts w:cs="Times New Roman"/>
          <w:b/>
          <w:i/>
          <w:color w:val="6666FF"/>
          <w:szCs w:val="28"/>
        </w:rPr>
      </w:pPr>
    </w:p>
    <w:p w:rsidR="0014270C" w:rsidRDefault="0014270C" w:rsidP="00304B84">
      <w:pPr>
        <w:spacing w:line="276" w:lineRule="auto"/>
        <w:ind w:left="1069" w:firstLine="0"/>
        <w:jc w:val="center"/>
        <w:rPr>
          <w:rFonts w:cs="Times New Roman"/>
          <w:b/>
          <w:i/>
          <w:color w:val="6666FF"/>
          <w:szCs w:val="28"/>
        </w:rPr>
      </w:pPr>
    </w:p>
    <w:p w:rsidR="0014270C" w:rsidRDefault="0014270C" w:rsidP="00304B84">
      <w:pPr>
        <w:spacing w:line="276" w:lineRule="auto"/>
        <w:ind w:left="1069" w:firstLine="0"/>
        <w:jc w:val="center"/>
        <w:rPr>
          <w:rFonts w:cs="Times New Roman"/>
          <w:b/>
          <w:i/>
          <w:color w:val="6666FF"/>
          <w:szCs w:val="28"/>
        </w:rPr>
      </w:pPr>
    </w:p>
    <w:p w:rsidR="0014270C" w:rsidRDefault="0014270C" w:rsidP="00304B84">
      <w:pPr>
        <w:spacing w:line="276" w:lineRule="auto"/>
        <w:ind w:left="1069" w:firstLine="0"/>
        <w:jc w:val="center"/>
        <w:rPr>
          <w:rFonts w:cs="Times New Roman"/>
          <w:b/>
          <w:i/>
          <w:color w:val="6666FF"/>
          <w:szCs w:val="28"/>
        </w:rPr>
      </w:pPr>
    </w:p>
    <w:p w:rsidR="0014270C" w:rsidRDefault="0014270C" w:rsidP="00304B84">
      <w:pPr>
        <w:spacing w:line="276" w:lineRule="auto"/>
        <w:ind w:left="1069" w:firstLine="0"/>
        <w:jc w:val="center"/>
        <w:rPr>
          <w:rFonts w:cs="Times New Roman"/>
          <w:b/>
          <w:i/>
          <w:color w:val="6666FF"/>
          <w:szCs w:val="28"/>
        </w:rPr>
      </w:pPr>
    </w:p>
    <w:p w:rsidR="0014270C" w:rsidRDefault="0014270C" w:rsidP="00304B84">
      <w:pPr>
        <w:spacing w:line="276" w:lineRule="auto"/>
        <w:ind w:left="1069" w:firstLine="0"/>
        <w:jc w:val="center"/>
        <w:rPr>
          <w:rFonts w:cs="Times New Roman"/>
          <w:b/>
          <w:i/>
          <w:color w:val="6666FF"/>
          <w:szCs w:val="28"/>
        </w:rPr>
      </w:pPr>
    </w:p>
    <w:p w:rsidR="0014270C" w:rsidRDefault="0014270C" w:rsidP="00304B84">
      <w:pPr>
        <w:spacing w:line="276" w:lineRule="auto"/>
        <w:ind w:left="1069" w:firstLine="0"/>
        <w:jc w:val="center"/>
        <w:rPr>
          <w:rFonts w:cs="Times New Roman"/>
          <w:b/>
          <w:i/>
          <w:color w:val="6666FF"/>
          <w:szCs w:val="28"/>
        </w:rPr>
      </w:pPr>
    </w:p>
    <w:p w:rsidR="00C71AF0" w:rsidRDefault="00C71AF0" w:rsidP="00304B84">
      <w:pPr>
        <w:spacing w:line="276" w:lineRule="auto"/>
        <w:ind w:left="1069" w:firstLine="0"/>
        <w:jc w:val="center"/>
        <w:rPr>
          <w:rFonts w:cs="Times New Roman"/>
          <w:b/>
          <w:i/>
          <w:color w:val="6666FF"/>
          <w:szCs w:val="28"/>
        </w:rPr>
      </w:pPr>
      <w:r w:rsidRPr="00304B84">
        <w:rPr>
          <w:rFonts w:cs="Times New Roman"/>
          <w:b/>
          <w:i/>
          <w:color w:val="6666FF"/>
          <w:szCs w:val="28"/>
        </w:rPr>
        <w:lastRenderedPageBreak/>
        <w:t>Вы сами можете почувствовать восприятие ребенка, его магический мир, если увидите или почувствуете:</w:t>
      </w:r>
    </w:p>
    <w:p w:rsidR="00304B84" w:rsidRPr="00304B84" w:rsidRDefault="0014270C" w:rsidP="00304B84">
      <w:pPr>
        <w:spacing w:line="276" w:lineRule="auto"/>
        <w:ind w:left="1069" w:firstLine="0"/>
        <w:jc w:val="center"/>
        <w:rPr>
          <w:rFonts w:cs="Times New Roman"/>
          <w:b/>
          <w:i/>
          <w:color w:val="6666FF"/>
          <w:szCs w:val="28"/>
        </w:rPr>
      </w:pPr>
      <w:r>
        <w:rPr>
          <w:rFonts w:cs="Times New Roman"/>
          <w:b/>
          <w:i/>
          <w:noProof/>
          <w:color w:val="6666FF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4318635</wp:posOffset>
            </wp:positionH>
            <wp:positionV relativeFrom="margin">
              <wp:posOffset>547370</wp:posOffset>
            </wp:positionV>
            <wp:extent cx="611505" cy="943610"/>
            <wp:effectExtent l="76200" t="38100" r="55245" b="27940"/>
            <wp:wrapSquare wrapText="bothSides"/>
            <wp:docPr id="30" name="Рисунок 19" descr="205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20508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10000"/>
                    </a:blip>
                    <a:srcRect l="25275" r="2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943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304B84" w:rsidRPr="00304B84" w:rsidRDefault="002B64D8" w:rsidP="00304B84">
      <w:pPr>
        <w:numPr>
          <w:ilvl w:val="0"/>
          <w:numId w:val="11"/>
        </w:numPr>
        <w:spacing w:line="276" w:lineRule="auto"/>
        <w:ind w:left="360" w:firstLine="0"/>
        <w:rPr>
          <w:rFonts w:cs="Times New Roman"/>
          <w:szCs w:val="28"/>
        </w:rPr>
      </w:pPr>
      <w:r w:rsidRPr="00304B84">
        <w:rPr>
          <w:rFonts w:cs="Times New Roman"/>
          <w:szCs w:val="28"/>
        </w:rPr>
        <w:t>способность игрушки оживать;</w:t>
      </w:r>
      <w:r w:rsidR="00304B84" w:rsidRPr="00304B84">
        <w:rPr>
          <w:rFonts w:cs="Times New Roman"/>
          <w:noProof/>
          <w:szCs w:val="28"/>
          <w:lang w:eastAsia="ru-RU"/>
        </w:rPr>
        <w:t xml:space="preserve"> </w:t>
      </w:r>
    </w:p>
    <w:p w:rsidR="00AC06BC" w:rsidRPr="004A1212" w:rsidRDefault="002B64D8" w:rsidP="004A1212">
      <w:pPr>
        <w:numPr>
          <w:ilvl w:val="0"/>
          <w:numId w:val="11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что-то, что делает игрушку настоящей;</w:t>
      </w:r>
      <w:r w:rsidR="00304B84" w:rsidRPr="00304B84">
        <w:rPr>
          <w:rFonts w:cs="Times New Roman"/>
          <w:noProof/>
          <w:szCs w:val="28"/>
          <w:lang w:eastAsia="ru-RU"/>
        </w:rPr>
        <w:t xml:space="preserve"> </w:t>
      </w:r>
    </w:p>
    <w:p w:rsidR="00AC06BC" w:rsidRPr="004A1212" w:rsidRDefault="002B64D8" w:rsidP="004A1212">
      <w:pPr>
        <w:numPr>
          <w:ilvl w:val="0"/>
          <w:numId w:val="12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первичное вызываемое чувство;</w:t>
      </w:r>
    </w:p>
    <w:p w:rsidR="00C71AF0" w:rsidRPr="004A1212" w:rsidRDefault="00C71AF0" w:rsidP="004A1212">
      <w:pPr>
        <w:spacing w:line="276" w:lineRule="auto"/>
        <w:ind w:left="1069" w:firstLine="0"/>
        <w:rPr>
          <w:rFonts w:cs="Times New Roman"/>
          <w:szCs w:val="28"/>
        </w:rPr>
      </w:pPr>
    </w:p>
    <w:p w:rsidR="00AC06BC" w:rsidRPr="004A1212" w:rsidRDefault="002B64D8" w:rsidP="004A1212">
      <w:pPr>
        <w:numPr>
          <w:ilvl w:val="0"/>
          <w:numId w:val="13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 xml:space="preserve">чувства, возникающие от контакта с игрушкой (когда представляете, что она оживает); </w:t>
      </w:r>
    </w:p>
    <w:p w:rsidR="00AC06BC" w:rsidRPr="004A1212" w:rsidRDefault="002B64D8" w:rsidP="004A1212">
      <w:pPr>
        <w:numPr>
          <w:ilvl w:val="0"/>
          <w:numId w:val="13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внутренние состояния ребенка, с которыми она связана;</w:t>
      </w:r>
    </w:p>
    <w:p w:rsidR="00AC06BC" w:rsidRPr="004A1212" w:rsidRDefault="002B64D8" w:rsidP="004A1212">
      <w:pPr>
        <w:numPr>
          <w:ilvl w:val="0"/>
          <w:numId w:val="13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культурные контексты, в которые может увести воображение ребенка эта игрушка;</w:t>
      </w:r>
    </w:p>
    <w:p w:rsidR="00AC06BC" w:rsidRPr="004A1212" w:rsidRDefault="0014270C" w:rsidP="004A1212">
      <w:pPr>
        <w:numPr>
          <w:ilvl w:val="0"/>
          <w:numId w:val="13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4584065</wp:posOffset>
            </wp:positionH>
            <wp:positionV relativeFrom="margin">
              <wp:posOffset>2995930</wp:posOffset>
            </wp:positionV>
            <wp:extent cx="867410" cy="859790"/>
            <wp:effectExtent l="76200" t="38100" r="66040" b="16510"/>
            <wp:wrapSquare wrapText="bothSides"/>
            <wp:docPr id="56" name="Рисунок 31" descr="http://im7-tub-ru.yandex.net/i?id=141455776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7-tub-ru.yandex.net/i?id=141455776-69-72&amp;n=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2B64D8" w:rsidRPr="004A1212">
        <w:rPr>
          <w:rFonts w:cs="Times New Roman"/>
          <w:szCs w:val="28"/>
        </w:rPr>
        <w:t>отношение к игрушке;</w:t>
      </w:r>
    </w:p>
    <w:p w:rsidR="00AC06BC" w:rsidRPr="004A1212" w:rsidRDefault="002B64D8" w:rsidP="004A1212">
      <w:pPr>
        <w:numPr>
          <w:ilvl w:val="0"/>
          <w:numId w:val="13"/>
        </w:numPr>
        <w:spacing w:line="276" w:lineRule="auto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действия, которые в отношении</w:t>
      </w:r>
    </w:p>
    <w:p w:rsidR="00C71AF0" w:rsidRDefault="00C71AF0" w:rsidP="004A1212">
      <w:pPr>
        <w:spacing w:line="276" w:lineRule="auto"/>
        <w:ind w:left="1069" w:firstLine="0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игрушки хочется совершить.</w:t>
      </w:r>
    </w:p>
    <w:p w:rsidR="00304B84" w:rsidRPr="004A1212" w:rsidRDefault="00304B84" w:rsidP="004A1212">
      <w:pPr>
        <w:spacing w:line="276" w:lineRule="auto"/>
        <w:ind w:left="1069" w:firstLine="0"/>
        <w:rPr>
          <w:rFonts w:cs="Times New Roman"/>
          <w:szCs w:val="28"/>
        </w:rPr>
      </w:pPr>
    </w:p>
    <w:p w:rsidR="00C71AF0" w:rsidRPr="00304B84" w:rsidRDefault="00C71AF0" w:rsidP="004A1212">
      <w:pPr>
        <w:spacing w:line="276" w:lineRule="auto"/>
        <w:ind w:left="1069" w:firstLine="0"/>
        <w:rPr>
          <w:rFonts w:cs="Times New Roman"/>
          <w:b/>
          <w:i/>
          <w:color w:val="FF0000"/>
          <w:szCs w:val="28"/>
        </w:rPr>
      </w:pPr>
      <w:r w:rsidRPr="00304B84">
        <w:rPr>
          <w:rFonts w:cs="Times New Roman"/>
          <w:b/>
          <w:i/>
          <w:color w:val="FF0000"/>
          <w:szCs w:val="28"/>
        </w:rPr>
        <w:t>Психологи советуют</w:t>
      </w:r>
    </w:p>
    <w:p w:rsidR="00AC06BC" w:rsidRPr="004A1212" w:rsidRDefault="002B64D8" w:rsidP="00304B84">
      <w:pPr>
        <w:spacing w:line="276" w:lineRule="auto"/>
        <w:ind w:left="142" w:firstLine="0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Взрослые сами могут попрактиковаться в детском восприятии игрушек. Для этого нужно вынести все свои знания за скобки и увидеть игрушку как будто в первый раз, отвечая при этом на вопросы: Что это? Как это мне? Так ли это?</w:t>
      </w:r>
    </w:p>
    <w:p w:rsidR="00C71AF0" w:rsidRPr="004A1212" w:rsidRDefault="00C71AF0" w:rsidP="00304B84">
      <w:pPr>
        <w:spacing w:line="276" w:lineRule="auto"/>
        <w:ind w:left="142" w:firstLine="0"/>
        <w:rPr>
          <w:rFonts w:cs="Times New Roman"/>
          <w:b/>
          <w:szCs w:val="28"/>
        </w:rPr>
      </w:pPr>
    </w:p>
    <w:p w:rsidR="00C71AF0" w:rsidRPr="00304B84" w:rsidRDefault="00C71AF0" w:rsidP="00304B84">
      <w:pPr>
        <w:spacing w:line="276" w:lineRule="auto"/>
        <w:ind w:left="1069" w:firstLine="0"/>
        <w:jc w:val="center"/>
        <w:rPr>
          <w:rFonts w:cs="Times New Roman"/>
          <w:b/>
          <w:color w:val="6666FF"/>
          <w:szCs w:val="28"/>
        </w:rPr>
      </w:pPr>
      <w:r w:rsidRPr="00304B84">
        <w:rPr>
          <w:rFonts w:cs="Times New Roman"/>
          <w:b/>
          <w:color w:val="6666FF"/>
          <w:szCs w:val="28"/>
        </w:rPr>
        <w:t>Главная функция игрушки - активизация самостоятельной детской деятельности.</w:t>
      </w:r>
    </w:p>
    <w:p w:rsidR="00AC06BC" w:rsidRPr="004A1212" w:rsidRDefault="002B64D8" w:rsidP="0014270C">
      <w:pPr>
        <w:spacing w:line="276" w:lineRule="auto"/>
        <w:ind w:firstLine="0"/>
        <w:rPr>
          <w:rFonts w:cs="Times New Roman"/>
          <w:szCs w:val="28"/>
        </w:rPr>
      </w:pPr>
      <w:r w:rsidRPr="004A1212">
        <w:rPr>
          <w:rFonts w:cs="Times New Roman"/>
          <w:szCs w:val="28"/>
        </w:rPr>
        <w:t>Для каждого возраста  существуют свои особенные игрушки, которые  предполагают определённый способ действия  и наиболее тесно связаны с возрастными особенностями и задачами развития данного периода.</w:t>
      </w:r>
    </w:p>
    <w:p w:rsidR="00C71AF0" w:rsidRDefault="00C71AF0" w:rsidP="00C71AF0">
      <w:pPr>
        <w:ind w:left="1069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1889760" cy="1432560"/>
            <wp:effectExtent l="19050" t="0" r="0" b="0"/>
            <wp:docPr id="34" name="Рисунок 34" descr="http://im1-tub-ru.yandex.net/i?id=195432488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1-tub-ru.yandex.net/i?id=195432488-68-72&amp;n=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AF0" w:rsidSect="004A1212">
      <w:headerReference w:type="default" r:id="rId26"/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76" w:rsidRDefault="00C96976" w:rsidP="004A1212">
      <w:pPr>
        <w:spacing w:line="240" w:lineRule="auto"/>
      </w:pPr>
      <w:r>
        <w:separator/>
      </w:r>
    </w:p>
  </w:endnote>
  <w:endnote w:type="continuationSeparator" w:id="0">
    <w:p w:rsidR="00C96976" w:rsidRDefault="00C96976" w:rsidP="004A1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76" w:rsidRDefault="00C96976" w:rsidP="004A1212">
      <w:pPr>
        <w:spacing w:line="240" w:lineRule="auto"/>
      </w:pPr>
      <w:r>
        <w:separator/>
      </w:r>
    </w:p>
  </w:footnote>
  <w:footnote w:type="continuationSeparator" w:id="0">
    <w:p w:rsidR="00C96976" w:rsidRDefault="00C96976" w:rsidP="004A1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12" w:rsidRDefault="004A1212">
    <w:pPr>
      <w:pStyle w:val="a7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1.6pt;height:121.6pt" o:bullet="t">
        <v:imagedata r:id="rId1" o:title="art6CDE"/>
      </v:shape>
    </w:pict>
  </w:numPicBullet>
  <w:abstractNum w:abstractNumId="0">
    <w:nsid w:val="095B2BB1"/>
    <w:multiLevelType w:val="hybridMultilevel"/>
    <w:tmpl w:val="C7E07D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F2DE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6A42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9097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1E10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5872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A0B5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66A6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FA0E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E5586E"/>
    <w:multiLevelType w:val="hybridMultilevel"/>
    <w:tmpl w:val="8B1644F8"/>
    <w:lvl w:ilvl="0" w:tplc="65FE5D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FC7B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C2AC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E3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22C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A20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660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E8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675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05A5D"/>
    <w:multiLevelType w:val="hybridMultilevel"/>
    <w:tmpl w:val="B4EC44FC"/>
    <w:lvl w:ilvl="0" w:tplc="E1B801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8FF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281B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C26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283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8D2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AE6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232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EFA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EA03D9"/>
    <w:multiLevelType w:val="hybridMultilevel"/>
    <w:tmpl w:val="7C4041A0"/>
    <w:lvl w:ilvl="0" w:tplc="1B9ECE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83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4D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46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C83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4E7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48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84F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C93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53572"/>
    <w:multiLevelType w:val="hybridMultilevel"/>
    <w:tmpl w:val="457AC4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D37BB"/>
    <w:multiLevelType w:val="hybridMultilevel"/>
    <w:tmpl w:val="85162F3E"/>
    <w:lvl w:ilvl="0" w:tplc="D5FCE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095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C94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C0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A04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A63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A8F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AC6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6C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710157"/>
    <w:multiLevelType w:val="hybridMultilevel"/>
    <w:tmpl w:val="0DACDE02"/>
    <w:lvl w:ilvl="0" w:tplc="B1A82F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E14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053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8E7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5D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A92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43B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AE9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EA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35062"/>
    <w:multiLevelType w:val="hybridMultilevel"/>
    <w:tmpl w:val="1278EC40"/>
    <w:lvl w:ilvl="0" w:tplc="E1AC4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C13F0">
      <w:start w:val="73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240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ED3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E6D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CEB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E9B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4DC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A65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F37FB"/>
    <w:multiLevelType w:val="hybridMultilevel"/>
    <w:tmpl w:val="93B03F80"/>
    <w:lvl w:ilvl="0" w:tplc="98AC9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B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4F7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49E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47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84A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C78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C0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43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11BE0"/>
    <w:multiLevelType w:val="hybridMultilevel"/>
    <w:tmpl w:val="0D7CB5DE"/>
    <w:lvl w:ilvl="0" w:tplc="A7FC0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5EE8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8B1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056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A2F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E92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CF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AF2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B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076830"/>
    <w:multiLevelType w:val="hybridMultilevel"/>
    <w:tmpl w:val="9518339A"/>
    <w:lvl w:ilvl="0" w:tplc="FA6209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C4D5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4EC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D4BD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A04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6268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834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A83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A86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F6247D4"/>
    <w:multiLevelType w:val="hybridMultilevel"/>
    <w:tmpl w:val="AF469066"/>
    <w:lvl w:ilvl="0" w:tplc="2CB8D6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74A7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2E42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3016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20B0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BC5F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74B5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1C4A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E097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1592D17"/>
    <w:multiLevelType w:val="hybridMultilevel"/>
    <w:tmpl w:val="EECA41FC"/>
    <w:lvl w:ilvl="0" w:tplc="AF724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EE7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F8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2BD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054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05A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42A0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870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443C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FE05999"/>
    <w:multiLevelType w:val="hybridMultilevel"/>
    <w:tmpl w:val="13E82CCE"/>
    <w:lvl w:ilvl="0" w:tplc="4F8AD63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D5AE2D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E2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48D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CFF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0D3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8A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21E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82C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F6225D"/>
    <w:multiLevelType w:val="hybridMultilevel"/>
    <w:tmpl w:val="F1DC1378"/>
    <w:lvl w:ilvl="0" w:tplc="209E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E40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6CE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097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AE5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24CA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072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2EAE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C02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47B0389"/>
    <w:multiLevelType w:val="hybridMultilevel"/>
    <w:tmpl w:val="78143B2C"/>
    <w:lvl w:ilvl="0" w:tplc="525E3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029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221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0B2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6FC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637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471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A73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A10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8157F7"/>
    <w:multiLevelType w:val="hybridMultilevel"/>
    <w:tmpl w:val="D74C1064"/>
    <w:lvl w:ilvl="0" w:tplc="28582D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E62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8C3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C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9F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E08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019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0AB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C96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2662B0"/>
    <w:multiLevelType w:val="hybridMultilevel"/>
    <w:tmpl w:val="6982F638"/>
    <w:lvl w:ilvl="0" w:tplc="734ED0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CB3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6B0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63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1A84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89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2C7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C6E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C16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6C11A6"/>
    <w:multiLevelType w:val="hybridMultilevel"/>
    <w:tmpl w:val="6BF630F4"/>
    <w:lvl w:ilvl="0" w:tplc="6B540E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E9C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669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856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76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208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04E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408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AD1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351B61"/>
    <w:multiLevelType w:val="hybridMultilevel"/>
    <w:tmpl w:val="FDE4A2E0"/>
    <w:lvl w:ilvl="0" w:tplc="13EEEA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18F4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4EAB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04D6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BCD8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2249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60B6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D0A9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7859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7"/>
  </w:num>
  <w:num w:numId="11">
    <w:abstractNumId w:val="16"/>
  </w:num>
  <w:num w:numId="12">
    <w:abstractNumId w:val="3"/>
  </w:num>
  <w:num w:numId="13">
    <w:abstractNumId w:val="8"/>
  </w:num>
  <w:num w:numId="14">
    <w:abstractNumId w:val="18"/>
  </w:num>
  <w:num w:numId="15">
    <w:abstractNumId w:val="15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4267C"/>
    <w:rsid w:val="0014270C"/>
    <w:rsid w:val="002804CF"/>
    <w:rsid w:val="002A0887"/>
    <w:rsid w:val="002B64D8"/>
    <w:rsid w:val="00304B84"/>
    <w:rsid w:val="00317A91"/>
    <w:rsid w:val="00376DCB"/>
    <w:rsid w:val="004A1212"/>
    <w:rsid w:val="00594374"/>
    <w:rsid w:val="008D731F"/>
    <w:rsid w:val="00AC06BC"/>
    <w:rsid w:val="00B4267C"/>
    <w:rsid w:val="00C71AF0"/>
    <w:rsid w:val="00C96976"/>
    <w:rsid w:val="00CB2F78"/>
    <w:rsid w:val="00EB6FB1"/>
    <w:rsid w:val="00F23762"/>
    <w:rsid w:val="00F4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67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26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6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A12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1212"/>
  </w:style>
  <w:style w:type="paragraph" w:styleId="a9">
    <w:name w:val="footer"/>
    <w:basedOn w:val="a"/>
    <w:link w:val="aa"/>
    <w:uiPriority w:val="99"/>
    <w:semiHidden/>
    <w:unhideWhenUsed/>
    <w:rsid w:val="004A12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1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3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4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8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0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6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7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5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4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7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4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81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90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6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0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7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3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7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8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8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02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7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4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09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Вероничка</dc:creator>
  <cp:lastModifiedBy>Вероничка</cp:lastModifiedBy>
  <cp:revision>3</cp:revision>
  <dcterms:created xsi:type="dcterms:W3CDTF">2014-05-15T18:53:00Z</dcterms:created>
  <dcterms:modified xsi:type="dcterms:W3CDTF">2014-10-24T15:30:00Z</dcterms:modified>
</cp:coreProperties>
</file>