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5A2" w:rsidRDefault="00AC4970" w:rsidP="00AC4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ЛЕЧЕБНАЯ ГИМНАСТИКА</w:t>
      </w:r>
    </w:p>
    <w:p w:rsidR="00AC4970" w:rsidRDefault="00AC4970" w:rsidP="00AC49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970" w:rsidRPr="00AC4970" w:rsidRDefault="00AC4970" w:rsidP="00AC49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4970">
        <w:rPr>
          <w:rFonts w:ascii="Times New Roman" w:hAnsi="Times New Roman" w:cs="Times New Roman"/>
          <w:sz w:val="28"/>
          <w:szCs w:val="28"/>
        </w:rPr>
        <w:t xml:space="preserve">В данном методическом материале представлены эффективные </w:t>
      </w:r>
      <w:proofErr w:type="spellStart"/>
      <w:r w:rsidRPr="00AC497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C4970">
        <w:rPr>
          <w:rFonts w:ascii="Times New Roman" w:hAnsi="Times New Roman" w:cs="Times New Roman"/>
          <w:sz w:val="28"/>
          <w:szCs w:val="28"/>
        </w:rPr>
        <w:t xml:space="preserve"> методики, направленные на физическое развитие и укрепление здоровья для детей 6-7 лет: комплексы лечебной, корригирующей гимнастик, упражнения для профилактики нарушения осанки, упражнения для развития разных групп мышц,</w:t>
      </w:r>
      <w:r w:rsidR="00854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4270">
        <w:rPr>
          <w:rFonts w:ascii="Times New Roman" w:hAnsi="Times New Roman" w:cs="Times New Roman"/>
          <w:sz w:val="28"/>
          <w:szCs w:val="28"/>
        </w:rPr>
        <w:t xml:space="preserve">танцевальные </w:t>
      </w:r>
      <w:r w:rsidRPr="00AC4970">
        <w:rPr>
          <w:rFonts w:ascii="Times New Roman" w:hAnsi="Times New Roman" w:cs="Times New Roman"/>
          <w:sz w:val="28"/>
          <w:szCs w:val="28"/>
        </w:rPr>
        <w:t xml:space="preserve"> разминки</w:t>
      </w:r>
      <w:proofErr w:type="gramEnd"/>
      <w:r w:rsidRPr="00AC4970">
        <w:rPr>
          <w:rFonts w:ascii="Times New Roman" w:hAnsi="Times New Roman" w:cs="Times New Roman"/>
          <w:sz w:val="28"/>
          <w:szCs w:val="28"/>
        </w:rPr>
        <w:t>.</w:t>
      </w:r>
    </w:p>
    <w:p w:rsidR="00AC4970" w:rsidRDefault="00AC4970" w:rsidP="00AC497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важных вопросов улучшения физического воспитания в хореографии </w:t>
      </w:r>
      <w:r w:rsidR="00F06FC5">
        <w:rPr>
          <w:rFonts w:ascii="Times New Roman" w:hAnsi="Times New Roman" w:cs="Times New Roman"/>
          <w:sz w:val="28"/>
          <w:szCs w:val="28"/>
        </w:rPr>
        <w:t xml:space="preserve">по курсу «Ритмика» </w:t>
      </w:r>
      <w:r>
        <w:rPr>
          <w:rFonts w:ascii="Times New Roman" w:hAnsi="Times New Roman" w:cs="Times New Roman"/>
          <w:sz w:val="28"/>
          <w:szCs w:val="28"/>
        </w:rPr>
        <w:t>у младших школьников является поиск эффективных средств и методов, с помощью которых достигается гармоническое развитие детского организма.</w:t>
      </w:r>
    </w:p>
    <w:p w:rsidR="00AC4970" w:rsidRDefault="00AC4970" w:rsidP="00AC497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Лечебная гимнастика</w:t>
      </w:r>
      <w:r w:rsidR="00260458">
        <w:rPr>
          <w:rFonts w:ascii="Times New Roman" w:hAnsi="Times New Roman" w:cs="Times New Roman"/>
          <w:sz w:val="28"/>
          <w:szCs w:val="28"/>
        </w:rPr>
        <w:t xml:space="preserve"> является новой формой реабилитации детей, имеющих патологические и </w:t>
      </w:r>
      <w:proofErr w:type="spellStart"/>
      <w:r w:rsidR="00260458">
        <w:rPr>
          <w:rFonts w:ascii="Times New Roman" w:hAnsi="Times New Roman" w:cs="Times New Roman"/>
          <w:sz w:val="28"/>
          <w:szCs w:val="28"/>
        </w:rPr>
        <w:t>предпотологические</w:t>
      </w:r>
      <w:proofErr w:type="spellEnd"/>
      <w:r w:rsidR="00260458">
        <w:rPr>
          <w:rFonts w:ascii="Times New Roman" w:hAnsi="Times New Roman" w:cs="Times New Roman"/>
          <w:sz w:val="28"/>
          <w:szCs w:val="28"/>
        </w:rPr>
        <w:t xml:space="preserve"> состояния.</w:t>
      </w:r>
    </w:p>
    <w:p w:rsidR="00260458" w:rsidRDefault="00260458" w:rsidP="00AC497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Причины, определившие внедрение лечебной гимнастики в хореографические объединения, многообразны. Это и резкое ухудшение состояния здоровья,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следстви</w:t>
      </w:r>
      <w:r w:rsidR="00472C4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ухудшения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экологической обстановки, вызвавшие снижение иммунобиологической реакции ребенка и более частные причины, в том числе занятость родителей, строгий режим работы поликлиники и кабинета ЛФК, их удаленность от места проживания детей, нуждающихся в лечении.</w:t>
      </w:r>
    </w:p>
    <w:p w:rsidR="00260458" w:rsidRDefault="00260458" w:rsidP="00AC497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задачи лечебной гимнастики:</w:t>
      </w:r>
    </w:p>
    <w:p w:rsidR="00260458" w:rsidRDefault="00260458" w:rsidP="002604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общеукрепляющее воздействие на организм ребенка.</w:t>
      </w:r>
    </w:p>
    <w:p w:rsidR="00260458" w:rsidRDefault="00260458" w:rsidP="002604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 закреплять навыки правильной осанки.</w:t>
      </w:r>
    </w:p>
    <w:p w:rsidR="00260458" w:rsidRDefault="00472C43" w:rsidP="002604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своевременную коррекцию имеющегося патологического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предпотологического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состояния.</w:t>
      </w:r>
    </w:p>
    <w:p w:rsidR="00472C43" w:rsidRDefault="00472C43" w:rsidP="002604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неспецифическую сопротивляемость организма.</w:t>
      </w:r>
    </w:p>
    <w:p w:rsidR="00472C43" w:rsidRDefault="00472C43" w:rsidP="00472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аспектом работы по оздоровлению детей младшего школьного возраста является работа по формированию правильной осанки.</w:t>
      </w:r>
    </w:p>
    <w:p w:rsidR="00472C43" w:rsidRDefault="00472C43" w:rsidP="00472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Осанка человека не только сказывается на красоте его фигуры, всего внешнего облика, но и на прямую связана с его здоровьем. При ее ухудшении нарушается функция дыхания и кровообращения, затрудняется деятельность печени и кишечника, снижаются окислительные процессы, что ведет к понижению физической и умственной работоспособности. Дефекты осанки часто вызывают нарушение зрения и изменения в позвоночнике, ведущие к сколиозам, кифозам и остеохондрозу.</w:t>
      </w:r>
    </w:p>
    <w:p w:rsidR="00472C43" w:rsidRDefault="00472C43" w:rsidP="00472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 поступает в школу, и тут обнаруживается, что у него есть функциональные нарушения осанки. Осанка имеет не только эстетическое, но и социальное значение. Ведь максимальную работоспособность как в труде, как и в учебной и воспитательной деятельности можно достичь, лишь имея правильную (рациональную) осанку.</w:t>
      </w:r>
    </w:p>
    <w:p w:rsidR="00472C43" w:rsidRDefault="00472C43" w:rsidP="00F06F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 очевидна актуальность воспитания правильной осанки у детей, своевременное выявление ее нарушений и их активное устранение.</w:t>
      </w:r>
    </w:p>
    <w:p w:rsidR="00F06FC5" w:rsidRDefault="00F06FC5" w:rsidP="00F06F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осанки у человека продолжается в течение всего периода роста. У детей младшего школьного возраста дефекты осанки выражены обычно не резко и не являются постоянными.</w:t>
      </w:r>
    </w:p>
    <w:p w:rsidR="00F06FC5" w:rsidRDefault="00F06FC5" w:rsidP="00F06F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Правильная осанка не возникает сама по себе: как и любой двигательный навык, ее необходимо формировать с самого раннего детства. Формированию нарушения осанки способствует гипокинезия – недостаток общей двигательной активности, на фоне которой в первую очередь страдает мышечная система.</w:t>
      </w:r>
    </w:p>
    <w:p w:rsidR="00D518D3" w:rsidRDefault="00D518D3" w:rsidP="00F06F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Осанка в большей мере отражает внутренний мир </w:t>
      </w:r>
      <w:r w:rsidR="00FE0003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– его настроение, самочувствие и даже характер. Известно,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FE0003">
        <w:rPr>
          <w:rFonts w:ascii="Times New Roman" w:hAnsi="Times New Roman" w:cs="Times New Roman"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sz w:val="28"/>
          <w:szCs w:val="28"/>
        </w:rPr>
        <w:t>здоров, бодро настроен, энергичен и решителен, он и внешне преображается – распрямляет плечи, смотрит прямо, подтягивает живот.</w:t>
      </w:r>
    </w:p>
    <w:p w:rsidR="00B3615D" w:rsidRDefault="00B3615D" w:rsidP="00F06F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Дефекты осанки могут отрицательно влиять на состояние нервной системы. При этом маленькие дети становятся замкнутыми, раздражительными, капризными, беспокойными, чувствуют себя неловкими, стесняются принимать участие в играх сверстников. </w:t>
      </w:r>
    </w:p>
    <w:p w:rsidR="00F43A0F" w:rsidRDefault="00F43A0F" w:rsidP="00F06F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поступлением в школу его двигательный режим значительно меняется. Возрастает объем статистической нагрузки, а это ведет к увеличению функциональных нарушений осанки детей.</w:t>
      </w:r>
    </w:p>
    <w:p w:rsidR="00F43A0F" w:rsidRDefault="00F43A0F" w:rsidP="00F06F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осанки чаще всего развивается у детей осторожных, страдающих какими-либо хроническими заболеваниями. Нередко их освобождают от занятий физкультурой. Этим детям настоятельно рекомендуется дополнительные посещение занятий гимнастикой,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способствующей  предупреждению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прогрессирования замеченных дефектов осанки.</w:t>
      </w:r>
    </w:p>
    <w:p w:rsidR="00D63A6E" w:rsidRDefault="00D63A6E" w:rsidP="00F06F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ощущения правильной осанки приобретается посредством многократного повторения правильного положения тела: лежа, сидя, стоя:</w:t>
      </w:r>
    </w:p>
    <w:p w:rsidR="00D63A6E" w:rsidRPr="00D63A6E" w:rsidRDefault="00D63A6E" w:rsidP="00D63A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Упражнения стоя у зеркала.</w:t>
      </w:r>
    </w:p>
    <w:p w:rsidR="00D63A6E" w:rsidRDefault="00D63A6E" w:rsidP="00D63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 перед зеркалом несколько раз меняет свою осанку и снова с помощью педагога восстанавливает её правильное положение, развивая и тренируя мышечно-суставное чувство.</w:t>
      </w:r>
    </w:p>
    <w:p w:rsidR="00D63A6E" w:rsidRDefault="00D63A6E" w:rsidP="00D63A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Упражнения в вертикальной плоскости </w:t>
      </w:r>
      <w:r>
        <w:rPr>
          <w:rFonts w:ascii="Times New Roman" w:hAnsi="Times New Roman" w:cs="Times New Roman"/>
          <w:sz w:val="28"/>
          <w:szCs w:val="28"/>
        </w:rPr>
        <w:t>(стена без плинтуса, дверь).</w:t>
      </w:r>
    </w:p>
    <w:p w:rsidR="00D63A6E" w:rsidRDefault="00D63A6E" w:rsidP="00D63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становится к плоскости, прикасаясь к ней пятками, икрами, ягодицами, лопатками и затылком. Делаются различные динамические упражнения: отведение в стороны рук, ног, поднимание на носки, приседание. Дети выполняют несколько статических упражнений: напряжение мышц – от 3 до 6 секунд, расслабление – от 6 до 12 секунд.</w:t>
      </w:r>
    </w:p>
    <w:p w:rsidR="00126976" w:rsidRDefault="00126976" w:rsidP="001269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Упражнения с предметами на голове </w:t>
      </w:r>
      <w:r>
        <w:rPr>
          <w:rFonts w:ascii="Times New Roman" w:hAnsi="Times New Roman" w:cs="Times New Roman"/>
          <w:sz w:val="28"/>
          <w:szCs w:val="28"/>
        </w:rPr>
        <w:t>(кубики, подушечки, наполненные мелкой галькой, опилками, песком), установленными на темени, ближе ко лбу.</w:t>
      </w:r>
    </w:p>
    <w:p w:rsidR="00126976" w:rsidRDefault="00126976" w:rsidP="00126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таким упражнениям относятся: ходьба с расположением рук перед грудью и разведением их в стороны, ходьба на носках, полусогнутых ногах; ходьба коленях, ползание на четвереньках; приседания. Эти упражнения способствую воспитанию рефлекса правильного держания головы и умения напрягать и расслаблять отдельные группы мышц.</w:t>
      </w:r>
    </w:p>
    <w:p w:rsidR="00053EFA" w:rsidRPr="00053EFA" w:rsidRDefault="00053EFA" w:rsidP="00053E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Упражнения на координацию движений.</w:t>
      </w:r>
    </w:p>
    <w:p w:rsidR="00053EFA" w:rsidRDefault="00053EFA" w:rsidP="00053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равновесие и балансировании: стойка на одной ноге, ходьба по бревну, скамейке с предметом на голове и повороты «ласточка» на одной ноге.</w:t>
      </w:r>
    </w:p>
    <w:p w:rsidR="00053EFA" w:rsidRDefault="00053EFA" w:rsidP="0085427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упражнения способствуют развитию чувства правильной позы тела, развивают статистическую выносливость мышц шеи и спины, воспитывают сознательное отношение к своей осанке. Следует проводить и профилактику плоскостопия, так как уплощение стопы нарушает опорную функцию ног, что сопровождается изменением костного скелета таза и позвоночника. Упражнения для исправления плоскостопия проводятся в начале и в конце комплекса оздоровительной гимнастики.</w:t>
      </w:r>
    </w:p>
    <w:p w:rsidR="00053EFA" w:rsidRPr="00053EFA" w:rsidRDefault="00053EFA" w:rsidP="0085427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первоначальном этапе обучения в играх и упражнениях для предотвращения и исправления отклонений в формировании осанки, таких как «Встань прямо», «Потянуться», «Держи голову прямо», «Хорошая и плохая осанка»,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я» и других, дается подробное объяснение и показ правильной стойки. После того как дети научатся отличать правильную позу от неправильной, проводятся игры, направленные на усвоение правильного положения при ходьбе.</w:t>
      </w:r>
    </w:p>
    <w:p w:rsidR="00D63A6E" w:rsidRDefault="00854270" w:rsidP="00F06F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обучения детей правильной стойки используются шаблоны правильной постановки стоп – специальные «отпечатки» стоп,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расположенных под углом 30 градусов (специальные коврики). Эти шаблоны помогают детям сохранить правильную стойку и дистанцию между собой при первоначальном построении.</w:t>
      </w:r>
    </w:p>
    <w:p w:rsidR="00854270" w:rsidRPr="00472C43" w:rsidRDefault="00854270" w:rsidP="00F06F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комплексы лечебной гимнастики можно посмотреть в ПРИЛОЖЕНИЯХ.</w:t>
      </w:r>
      <w:bookmarkStart w:id="0" w:name="_GoBack"/>
      <w:bookmarkEnd w:id="0"/>
    </w:p>
    <w:sectPr w:rsidR="00854270" w:rsidRPr="00472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232D6"/>
    <w:multiLevelType w:val="hybridMultilevel"/>
    <w:tmpl w:val="788E7E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B6139"/>
    <w:multiLevelType w:val="hybridMultilevel"/>
    <w:tmpl w:val="14347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70"/>
    <w:rsid w:val="00053EFA"/>
    <w:rsid w:val="00126976"/>
    <w:rsid w:val="00260458"/>
    <w:rsid w:val="00472C43"/>
    <w:rsid w:val="00854270"/>
    <w:rsid w:val="00AC4970"/>
    <w:rsid w:val="00B3615D"/>
    <w:rsid w:val="00D518D3"/>
    <w:rsid w:val="00D63A6E"/>
    <w:rsid w:val="00E845A2"/>
    <w:rsid w:val="00F06FC5"/>
    <w:rsid w:val="00F43A0F"/>
    <w:rsid w:val="00FE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D49D"/>
  <w15:chartTrackingRefBased/>
  <w15:docId w15:val="{84681AA6-9CAD-4ED6-A2B2-1B9FC916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2015-10-16T16:29:00Z</dcterms:created>
  <dcterms:modified xsi:type="dcterms:W3CDTF">2015-10-16T17:58:00Z</dcterms:modified>
</cp:coreProperties>
</file>