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4D" w:rsidRDefault="00BF1E4D" w:rsidP="00BF1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учреждение детский сад комбинированного вида №2 «Кубаночка» ст. Брюховецкой муниципального образования Брюховецкий район</w:t>
      </w:r>
    </w:p>
    <w:p w:rsidR="00BF1E4D" w:rsidRDefault="00BF1E4D" w:rsidP="00BF1E4D">
      <w:pPr>
        <w:rPr>
          <w:rFonts w:ascii="Times New Roman" w:hAnsi="Times New Roman"/>
          <w:sz w:val="28"/>
          <w:szCs w:val="28"/>
        </w:rPr>
      </w:pPr>
    </w:p>
    <w:p w:rsidR="00BF1E4D" w:rsidRDefault="00BF1E4D" w:rsidP="00BF1E4D">
      <w:pPr>
        <w:rPr>
          <w:rFonts w:ascii="Times New Roman" w:hAnsi="Times New Roman"/>
          <w:sz w:val="28"/>
          <w:szCs w:val="28"/>
        </w:rPr>
      </w:pPr>
    </w:p>
    <w:p w:rsidR="00BF1E4D" w:rsidRDefault="00BF1E4D" w:rsidP="00BF1E4D">
      <w:pPr>
        <w:rPr>
          <w:rFonts w:ascii="Times New Roman" w:hAnsi="Times New Roman"/>
          <w:sz w:val="28"/>
          <w:szCs w:val="28"/>
        </w:rPr>
      </w:pPr>
    </w:p>
    <w:p w:rsidR="00BF1E4D" w:rsidRDefault="00BF1E4D" w:rsidP="00BF1E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6B61" w:rsidRPr="00BF1E4D" w:rsidRDefault="00BF1E4D" w:rsidP="00BF1E4D">
      <w:pPr>
        <w:jc w:val="center"/>
        <w:rPr>
          <w:rFonts w:ascii="Times New Roman" w:hAnsi="Times New Roman"/>
          <w:b/>
          <w:sz w:val="28"/>
          <w:szCs w:val="28"/>
        </w:rPr>
      </w:pPr>
      <w:r w:rsidRPr="00BF1E4D">
        <w:rPr>
          <w:rFonts w:ascii="Times New Roman" w:hAnsi="Times New Roman"/>
          <w:b/>
          <w:sz w:val="28"/>
          <w:szCs w:val="28"/>
        </w:rPr>
        <w:t>Консультация  для родителей</w:t>
      </w:r>
    </w:p>
    <w:p w:rsidR="00BF1E4D" w:rsidRDefault="00BF1E4D" w:rsidP="00BF1E4D">
      <w:pPr>
        <w:jc w:val="center"/>
        <w:rPr>
          <w:rFonts w:ascii="Times New Roman" w:hAnsi="Times New Roman"/>
          <w:b/>
          <w:sz w:val="28"/>
          <w:szCs w:val="28"/>
        </w:rPr>
      </w:pPr>
      <w:r w:rsidRPr="00BF1E4D">
        <w:rPr>
          <w:rFonts w:ascii="Times New Roman" w:hAnsi="Times New Roman"/>
          <w:b/>
          <w:sz w:val="28"/>
          <w:szCs w:val="28"/>
        </w:rPr>
        <w:t>Понимание речи. Возрастные ориентиры</w:t>
      </w:r>
    </w:p>
    <w:p w:rsidR="00BF1E4D" w:rsidRDefault="00BF1E4D" w:rsidP="00BF1E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right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right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right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right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right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right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Н.Н.Левжинская</w:t>
      </w:r>
    </w:p>
    <w:p w:rsidR="00BF1E4D" w:rsidRDefault="00BF1E4D" w:rsidP="00BF1E4D">
      <w:pPr>
        <w:jc w:val="right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2012г.</w:t>
      </w:r>
    </w:p>
    <w:p w:rsidR="00BF1E4D" w:rsidRDefault="00BF1E4D" w:rsidP="00BF1E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1E4D" w:rsidRDefault="00BF1E4D" w:rsidP="00BF1E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Возрастные достижение в понимании речи у детей второго и третьего года жизни в большей степени связаны с разнообразием опыта, прежде всего - опыта совместной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деятельности, сопровождаемой словесными комментариями. При достаточном количестве такого опыта у малыша можно отметить явные возрастные сдвиги в речевом развитии</w:t>
      </w:r>
      <w:r w:rsidR="001335AD">
        <w:rPr>
          <w:rFonts w:ascii="Times New Roman" w:hAnsi="Times New Roman"/>
          <w:sz w:val="28"/>
          <w:szCs w:val="28"/>
        </w:rPr>
        <w:t>.</w:t>
      </w:r>
    </w:p>
    <w:p w:rsidR="001335AD" w:rsidRDefault="001335AD" w:rsidP="00133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5AD" w:rsidRPr="001335AD" w:rsidRDefault="001335AD" w:rsidP="001335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35AD">
        <w:rPr>
          <w:rFonts w:ascii="Times New Roman" w:hAnsi="Times New Roman"/>
          <w:b/>
          <w:sz w:val="28"/>
          <w:szCs w:val="28"/>
        </w:rPr>
        <w:t>Понимание речи к полутора годам</w:t>
      </w:r>
    </w:p>
    <w:p w:rsidR="00BF1E4D" w:rsidRDefault="001335AD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содержание психической активности ребёнка в возрасте 12-18 месяцев</w:t>
      </w:r>
      <w:r w:rsidR="002D1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это активное исследование окружающего мира методом проб и ошибок. Если находящийся рядом взрослый сопровождает действия ребёнка с предметами многократным названием этих действий,- то количество слов, которое малыш понимает, многократно увеличивается.</w:t>
      </w:r>
    </w:p>
    <w:p w:rsidR="001335AD" w:rsidRDefault="001335AD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при одевании, кормлении – просит взять тот или иной предмет,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335AD">
        <w:rPr>
          <w:rFonts w:ascii="Times New Roman" w:hAnsi="Times New Roman"/>
          <w:b/>
          <w:i/>
          <w:sz w:val="28"/>
          <w:szCs w:val="28"/>
        </w:rPr>
        <w:t>не указывая на него взглядом или жестом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или при манипулировании с игрушкам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показать какое-нибудь действие  с одной из них</w:t>
      </w:r>
      <w:r w:rsidR="002D1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D160E">
        <w:rPr>
          <w:rFonts w:ascii="Times New Roman" w:hAnsi="Times New Roman"/>
          <w:sz w:val="28"/>
          <w:szCs w:val="28"/>
        </w:rPr>
        <w:t>прокатить в коляске куклу, затем мишку, зайку ит.д.).</w:t>
      </w:r>
    </w:p>
    <w:p w:rsidR="002D160E" w:rsidRDefault="002D160E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важно, чтобы все называемые предметы, находились неподалёку, в поле зрения ребёнка; взрослому так же необходимо следить за собой, что бы непроизвольно не посмотреть в сторону называемого предмета.</w:t>
      </w:r>
    </w:p>
    <w:p w:rsidR="002D160E" w:rsidRDefault="002D160E" w:rsidP="00BF1E4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Трудно указать точную норму слов, понимаемых ребёнком к полутора годам. Диапазон может быть довольно большой: от 20 до 100 и более слов.</w:t>
      </w:r>
    </w:p>
    <w:p w:rsidR="002D160E" w:rsidRDefault="002D160E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Следующее достижение, отмечаемое в полуторагодовалом возрасте, касается осмысления знакомых слов, т.е. некоторые слова обретают обобщённый характер. Например, слово «собака» может относиться  и к большой собаке, и к маленькой, и к чёрной</w:t>
      </w:r>
      <w:r w:rsidR="00E119B6">
        <w:rPr>
          <w:rFonts w:ascii="Times New Roman" w:hAnsi="Times New Roman"/>
          <w:sz w:val="28"/>
          <w:szCs w:val="28"/>
        </w:rPr>
        <w:t xml:space="preserve"> и т.д.</w:t>
      </w:r>
    </w:p>
    <w:p w:rsidR="00E119B6" w:rsidRDefault="00E119B6" w:rsidP="00E11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дети  к этому возрасту могут произносить уже несколько десятков слов. В этом случае, конечно, легче определить имеют ли слова малыша обобщённый характер,- иногда для этого бывает достаточно рассматривать  картинки в игре, если там представлены разные виды одной категории предметов.</w:t>
      </w:r>
    </w:p>
    <w:p w:rsidR="00E119B6" w:rsidRPr="00E119B6" w:rsidRDefault="00E119B6" w:rsidP="00E11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Понимание речи к двум годам</w:t>
      </w:r>
    </w:p>
    <w:p w:rsidR="00E119B6" w:rsidRDefault="00E119B6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Описывая основные достижения  в понимании речи, которые появляются  у большинства двухлетних детей при благоприятных условиях развития, обычно отмечают четыре факта:</w:t>
      </w:r>
    </w:p>
    <w:p w:rsidR="00E119B6" w:rsidRDefault="00E119B6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5272C">
        <w:rPr>
          <w:rFonts w:ascii="Times New Roman" w:hAnsi="Times New Roman"/>
          <w:sz w:val="28"/>
          <w:szCs w:val="28"/>
        </w:rPr>
        <w:t>- понимает смысл фраз, говорящих о его личном прошлом опыте,</w:t>
      </w:r>
    </w:p>
    <w:p w:rsidR="0035272C" w:rsidRDefault="0035272C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 словом можно изменить эмоциональное состояние ребёнка,</w:t>
      </w:r>
    </w:p>
    <w:p w:rsidR="0035272C" w:rsidRDefault="0035272C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 словом можно усложнить действие ребёнка.</w:t>
      </w:r>
    </w:p>
    <w:p w:rsidR="0035272C" w:rsidRDefault="0035272C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 понимает рассказ по сюжетной картинке.</w:t>
      </w:r>
    </w:p>
    <w:p w:rsidR="0035272C" w:rsidRDefault="0035272C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факты многократно отмечались в «дневниках развития»,</w:t>
      </w:r>
      <w:r w:rsidRPr="0035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вели и впоследствии публиковали родители, как правило, профессионально связанные с психологией и педагогикой или лингвистикой. На базе описанных ими фактов и некоторых специальных исследований составлялись показатели развития речи, с помощью которых обычно делается вывод о нормальном или  «задержанном» развитии.</w:t>
      </w:r>
    </w:p>
    <w:p w:rsidR="0035272C" w:rsidRDefault="0035272C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кажущейся простотой </w:t>
      </w:r>
      <w:r w:rsidR="004F59C5">
        <w:rPr>
          <w:rFonts w:ascii="Times New Roman" w:hAnsi="Times New Roman"/>
          <w:sz w:val="28"/>
          <w:szCs w:val="28"/>
        </w:rPr>
        <w:t>описания показателей понимания речи, стоят серьёзные трудности для их получения, т.е. наблюдения фактов, позволяющих сделать обоснованный вывод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B543E0">
        <w:rPr>
          <w:rFonts w:ascii="Times New Roman" w:hAnsi="Times New Roman"/>
          <w:sz w:val="28"/>
          <w:szCs w:val="28"/>
        </w:rPr>
        <w:t>о действительном наличии или отсутствии у малыша того или иного возрастного достижения.</w:t>
      </w:r>
    </w:p>
    <w:p w:rsidR="00BF1E4D" w:rsidRDefault="00B543E0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возьмём первый показатель: «понимает смысл фраз, говорящих о его личном прошлом опыте». </w:t>
      </w:r>
      <w:r w:rsidR="00BF1E4D">
        <w:rPr>
          <w:rFonts w:ascii="Times New Roman" w:hAnsi="Times New Roman"/>
          <w:sz w:val="28"/>
          <w:szCs w:val="28"/>
        </w:rPr>
        <w:t>Можно ли в принципе сконструировать стандартный набор</w:t>
      </w:r>
      <w:r>
        <w:rPr>
          <w:rFonts w:ascii="Times New Roman" w:hAnsi="Times New Roman"/>
          <w:sz w:val="28"/>
          <w:szCs w:val="28"/>
        </w:rPr>
        <w:t xml:space="preserve"> таких фраз, которые предлагаются каждому ребёнку в одинаковых условиях.</w:t>
      </w:r>
      <w:r w:rsidR="00BF1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Личный прошлый опыт -  свой у каждого малыша, и составляя «проверочные фразы», следует учитывать именно его индивидуальный опыт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Это может сделать только очень близкий ребёнку человек, постоянно находящийся рядом и имеющий возможность внимательно наблюдать за жизнью малыша.</w:t>
      </w:r>
    </w:p>
    <w:p w:rsidR="00B543E0" w:rsidRDefault="00B543E0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Фразы, имеющие диагностическое значение для  одного малыша,</w:t>
      </w:r>
      <w:r w:rsidR="004D4F13">
        <w:rPr>
          <w:rFonts w:ascii="Times New Roman" w:hAnsi="Times New Roman"/>
          <w:b/>
          <w:i/>
          <w:sz w:val="28"/>
          <w:szCs w:val="28"/>
        </w:rPr>
        <w:t xml:space="preserve"> для другого могут не значить абсолютно ничего - и вовсе не потому, что вообще потому, что вообще понимание речи у него находится на более низком уровне, а просто его личный опыт располагается в другой области.</w:t>
      </w:r>
    </w:p>
    <w:p w:rsidR="004D4F13" w:rsidRDefault="004D4F13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соображения относятся в некоторой степени и к остальным трём показателям. Конструирование диагностических ситуаций для 2-3-летних детей требует не только знания показателей развития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но и определённых навыков взаимодействия с малышами, достаточного понимания , а иногда и интуиции при истолковании их реакций , а так же контакта  с близкими к ребёнку взрослыми.</w:t>
      </w:r>
    </w:p>
    <w:p w:rsidR="004D4F13" w:rsidRDefault="004D4F13" w:rsidP="004D4F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Понимание речи к трём годам</w:t>
      </w:r>
    </w:p>
    <w:p w:rsidR="004D4F13" w:rsidRDefault="004D4F13" w:rsidP="00866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F13">
        <w:rPr>
          <w:rFonts w:ascii="Times New Roman" w:hAnsi="Times New Roman"/>
          <w:sz w:val="28"/>
          <w:szCs w:val="28"/>
        </w:rPr>
        <w:t>Что касается детей третьего года жизни, то описание их возрастных</w:t>
      </w:r>
      <w:r w:rsidR="00866E19">
        <w:rPr>
          <w:rFonts w:ascii="Times New Roman" w:hAnsi="Times New Roman"/>
          <w:sz w:val="28"/>
          <w:szCs w:val="28"/>
        </w:rPr>
        <w:t xml:space="preserve"> достижений в понимании речи становятся ещё более расплывчатыми и трудно определяемыми, фактически растворяясь в «активной», т.е. собственной речи ребёнка.</w:t>
      </w:r>
    </w:p>
    <w:p w:rsidR="00866E19" w:rsidRPr="004D4F13" w:rsidRDefault="00866E19" w:rsidP="00866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 года 6 месяцев и в 3 года (это традиционные градации при описании возрастных достижений) понимание речи уже не входит в число диагностических показателей речевого развитья, уступая основное место таким характеристикам, как подражание, словарь, пользование, грамматика, интонирование и артикуляция.</w:t>
      </w:r>
    </w:p>
    <w:p w:rsidR="004D4F13" w:rsidRPr="004D4F13" w:rsidRDefault="004D4F13" w:rsidP="00BF1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D4F13" w:rsidRPr="004D4F13" w:rsidSect="000E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E4D"/>
    <w:rsid w:val="000E6B61"/>
    <w:rsid w:val="001335AD"/>
    <w:rsid w:val="002D160E"/>
    <w:rsid w:val="0035272C"/>
    <w:rsid w:val="004D4F13"/>
    <w:rsid w:val="004F59C5"/>
    <w:rsid w:val="00866E19"/>
    <w:rsid w:val="008D49DE"/>
    <w:rsid w:val="00B543E0"/>
    <w:rsid w:val="00BF1E4D"/>
    <w:rsid w:val="00E1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2012-11-10T06:21:00Z</dcterms:created>
  <dcterms:modified xsi:type="dcterms:W3CDTF">2012-11-10T08:01:00Z</dcterms:modified>
</cp:coreProperties>
</file>