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72"/>
          <w:szCs w:val="72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72"/>
          <w:szCs w:val="72"/>
          <w:lang w:val="tt-RU" w:eastAsia="ru-RU"/>
        </w:rPr>
      </w:pPr>
      <w:r w:rsidRPr="00750029">
        <w:rPr>
          <w:rFonts w:eastAsia="Times New Roman" w:cs="Arial"/>
          <w:b/>
          <w:bCs/>
          <w:i/>
          <w:iCs/>
          <w:color w:val="333333"/>
          <w:sz w:val="72"/>
          <w:szCs w:val="72"/>
          <w:lang w:val="tt-RU" w:eastAsia="ru-RU"/>
        </w:rPr>
        <w:t>Тема: “Җәйге әкият”</w:t>
      </w:r>
    </w:p>
    <w:p w:rsidR="00750029" w:rsidRPr="00750029" w:rsidRDefault="00750029" w:rsidP="00ED2734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52"/>
          <w:szCs w:val="52"/>
          <w:lang w:val="tt-RU" w:eastAsia="ru-RU"/>
        </w:rPr>
      </w:pPr>
      <w:r>
        <w:rPr>
          <w:rFonts w:eastAsia="Times New Roman" w:cs="Arial"/>
          <w:b/>
          <w:bCs/>
          <w:i/>
          <w:iCs/>
          <w:color w:val="333333"/>
          <w:sz w:val="52"/>
          <w:szCs w:val="52"/>
          <w:lang w:val="tt-RU" w:eastAsia="ru-RU"/>
        </w:rPr>
        <w:t>(</w:t>
      </w:r>
      <w:bookmarkStart w:id="0" w:name="_GoBack"/>
      <w:bookmarkEnd w:id="0"/>
      <w:r w:rsidRPr="00750029">
        <w:rPr>
          <w:rFonts w:eastAsia="Times New Roman" w:cs="Arial"/>
          <w:b/>
          <w:bCs/>
          <w:i/>
          <w:iCs/>
          <w:color w:val="333333"/>
          <w:sz w:val="52"/>
          <w:szCs w:val="52"/>
          <w:lang w:val="tt-RU" w:eastAsia="ru-RU"/>
        </w:rPr>
        <w:t>II</w:t>
      </w:r>
      <w:r>
        <w:rPr>
          <w:rFonts w:eastAsia="Times New Roman" w:cs="Arial"/>
          <w:b/>
          <w:bCs/>
          <w:i/>
          <w:iCs/>
          <w:color w:val="333333"/>
          <w:sz w:val="52"/>
          <w:szCs w:val="52"/>
          <w:lang w:val="tt-RU" w:eastAsia="ru-RU"/>
        </w:rPr>
        <w:t xml:space="preserve"> </w:t>
      </w:r>
      <w:r w:rsidRPr="00750029">
        <w:rPr>
          <w:rFonts w:eastAsia="Times New Roman" w:cs="Arial"/>
          <w:b/>
          <w:bCs/>
          <w:i/>
          <w:iCs/>
          <w:color w:val="333333"/>
          <w:sz w:val="52"/>
          <w:szCs w:val="52"/>
          <w:lang w:val="tt-RU" w:eastAsia="ru-RU"/>
        </w:rPr>
        <w:t>нче кечкенәләр төркеме</w:t>
      </w:r>
      <w:r>
        <w:rPr>
          <w:rFonts w:eastAsia="Times New Roman" w:cs="Arial"/>
          <w:b/>
          <w:bCs/>
          <w:i/>
          <w:iCs/>
          <w:color w:val="333333"/>
          <w:sz w:val="52"/>
          <w:szCs w:val="52"/>
          <w:lang w:val="tt-RU" w:eastAsia="ru-RU"/>
        </w:rPr>
        <w:t>)</w:t>
      </w: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72"/>
          <w:szCs w:val="72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Default="00750029" w:rsidP="00750029">
      <w:pPr>
        <w:shd w:val="clear" w:color="auto" w:fill="FFFFFF"/>
        <w:spacing w:after="0" w:line="240" w:lineRule="auto"/>
        <w:ind w:left="40" w:right="340"/>
        <w:jc w:val="right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  <w:r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  <w:t>Уткәрде:</w:t>
      </w: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right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  <w:r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  <w:t>Шигаева Л.М</w:t>
      </w: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750029" w:rsidRPr="00750029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</w:p>
    <w:p w:rsidR="001D1948" w:rsidRDefault="001D1948" w:rsidP="001D1948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  <w:r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  <w:t>Алабуга 2015 ел</w:t>
      </w:r>
    </w:p>
    <w:p w:rsidR="006134FB" w:rsidRPr="00750029" w:rsidRDefault="00750029" w:rsidP="001D1948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  <w:t xml:space="preserve">II нче кечкенәләр  </w:t>
      </w:r>
      <w:r w:rsidR="006134FB" w:rsidRPr="00750029"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  <w:t>төркемендә йомгаклау шөгыле (танып белү, сөйләм үстерү,матур әдәбият белем бирү өлкәләре)</w:t>
      </w:r>
    </w:p>
    <w:p w:rsidR="00750029" w:rsidRPr="006134FB" w:rsidRDefault="00750029" w:rsidP="00750029">
      <w:pPr>
        <w:shd w:val="clear" w:color="auto" w:fill="FFFFFF"/>
        <w:spacing w:after="0" w:line="240" w:lineRule="auto"/>
        <w:ind w:left="40" w:right="340"/>
        <w:jc w:val="center"/>
        <w:rPr>
          <w:rFonts w:eastAsia="Times New Roman" w:cs="Arial"/>
          <w:color w:val="333333"/>
          <w:sz w:val="28"/>
          <w:szCs w:val="28"/>
          <w:lang w:val="tt-RU" w:eastAsia="ru-RU"/>
        </w:rPr>
      </w:pPr>
    </w:p>
    <w:p w:rsidR="006134FB" w:rsidRPr="006134FB" w:rsidRDefault="006134FB" w:rsidP="00750029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eastAsia="ru-RU"/>
        </w:rPr>
      </w:pPr>
      <w:r w:rsidRPr="00750029">
        <w:rPr>
          <w:rFonts w:eastAsia="Times New Roman" w:cs="Arial"/>
          <w:b/>
          <w:bCs/>
          <w:i/>
          <w:iCs/>
          <w:color w:val="333333"/>
          <w:sz w:val="28"/>
          <w:szCs w:val="28"/>
          <w:lang w:val="tt-RU" w:eastAsia="ru-RU"/>
        </w:rPr>
        <w:t>ТЕМА:  Җәйге әкият.</w:t>
      </w:r>
    </w:p>
    <w:p w:rsidR="006134FB" w:rsidRPr="006134FB" w:rsidRDefault="006134FB" w:rsidP="006134FB">
      <w:pPr>
        <w:shd w:val="clear" w:color="auto" w:fill="FFFFFF"/>
        <w:spacing w:after="0" w:line="228" w:lineRule="atLeast"/>
        <w:ind w:right="340"/>
        <w:rPr>
          <w:rFonts w:eastAsia="Times New Roman" w:cs="Arial"/>
          <w:color w:val="333333"/>
          <w:sz w:val="28"/>
          <w:szCs w:val="28"/>
          <w:lang w:eastAsia="ru-RU"/>
        </w:rPr>
      </w:pPr>
      <w:r w:rsidRPr="00750029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ru-RU"/>
        </w:rPr>
        <w:t>Максат</w:t>
      </w:r>
      <w:r w:rsidRPr="006134FB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6134FB" w:rsidRPr="00E67968" w:rsidRDefault="006134FB" w:rsidP="00E67968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ind w:right="340"/>
        <w:rPr>
          <w:rFonts w:cs="Arial"/>
          <w:color w:val="333333"/>
          <w:sz w:val="28"/>
          <w:szCs w:val="28"/>
        </w:rPr>
      </w:pPr>
      <w:r w:rsidRPr="00E67968">
        <w:rPr>
          <w:rFonts w:cs="Arial"/>
          <w:color w:val="333333"/>
          <w:sz w:val="28"/>
          <w:szCs w:val="28"/>
        </w:rPr>
        <w:t>предметларны 5 кэ кадәр санау күнекмәсен , 1 дән 5 кә кадәр цифрларны тануны ныгыту;геометрик ф</w:t>
      </w:r>
      <w:r w:rsidR="00E67968">
        <w:rPr>
          <w:rFonts w:cs="Arial"/>
          <w:color w:val="333333"/>
          <w:sz w:val="28"/>
          <w:szCs w:val="28"/>
        </w:rPr>
        <w:t>игуралар-</w:t>
      </w:r>
      <w:r w:rsidRPr="00E67968">
        <w:rPr>
          <w:rFonts w:cs="Arial"/>
          <w:color w:val="333333"/>
          <w:sz w:val="28"/>
          <w:szCs w:val="28"/>
        </w:rPr>
        <w:t>түгәрәк , квадрат , өчпочмак, турыпочмаклык турында белемнәрен ныгыту;</w:t>
      </w:r>
    </w:p>
    <w:p w:rsidR="00E67968" w:rsidRDefault="006134FB" w:rsidP="00E67968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ind w:right="340"/>
        <w:rPr>
          <w:rFonts w:cs="Arial"/>
          <w:color w:val="333333"/>
          <w:sz w:val="28"/>
          <w:szCs w:val="28"/>
        </w:rPr>
      </w:pPr>
      <w:r w:rsidRPr="00E67968">
        <w:rPr>
          <w:rFonts w:cs="Arial"/>
          <w:color w:val="333333"/>
          <w:sz w:val="28"/>
          <w:szCs w:val="28"/>
        </w:rPr>
        <w:t>предметларны төрле төркемнәргә аеру,группалау күнекмәсен үстерү;үзеңә карата предметларның торышын (уңда,сулда) аңлату;терәк сүзләр ярдәмендә әкиятләрне тану күнекмәсен үстерү;</w:t>
      </w:r>
    </w:p>
    <w:p w:rsidR="00E67968" w:rsidRDefault="006134FB" w:rsidP="00E67968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ind w:right="340"/>
        <w:rPr>
          <w:rFonts w:cs="Arial"/>
          <w:color w:val="333333"/>
          <w:sz w:val="28"/>
          <w:szCs w:val="28"/>
        </w:rPr>
      </w:pPr>
      <w:r w:rsidRPr="00E67968">
        <w:rPr>
          <w:rFonts w:cs="Arial"/>
          <w:color w:val="333333"/>
          <w:sz w:val="28"/>
          <w:szCs w:val="28"/>
        </w:rPr>
        <w:t>мөстәкыйль фикер йөртү,активлык тәрбияләү.</w:t>
      </w:r>
    </w:p>
    <w:p w:rsidR="006134FB" w:rsidRPr="00E67968" w:rsidRDefault="006134FB" w:rsidP="00E67968">
      <w:pPr>
        <w:pStyle w:val="a4"/>
        <w:shd w:val="clear" w:color="auto" w:fill="FFFFFF"/>
        <w:spacing w:before="0" w:beforeAutospacing="0" w:after="0" w:line="228" w:lineRule="atLeast"/>
        <w:ind w:right="340"/>
        <w:rPr>
          <w:rFonts w:cs="Arial"/>
          <w:color w:val="333333"/>
          <w:sz w:val="28"/>
          <w:szCs w:val="28"/>
        </w:rPr>
      </w:pPr>
      <w:r w:rsidRPr="00E67968">
        <w:rPr>
          <w:rFonts w:cs="Arial"/>
          <w:b/>
          <w:i/>
          <w:color w:val="333333"/>
          <w:sz w:val="28"/>
          <w:szCs w:val="28"/>
          <w:lang w:val="tt-RU"/>
        </w:rPr>
        <w:t>Әзерлек эше:</w:t>
      </w:r>
      <w:r w:rsidRPr="00E67968">
        <w:rPr>
          <w:rFonts w:cs="Arial"/>
          <w:color w:val="333333"/>
          <w:sz w:val="28"/>
          <w:szCs w:val="28"/>
          <w:lang w:val="tt-RU"/>
        </w:rPr>
        <w:t xml:space="preserve"> ел вакытлары, үсемлек , бөҗәкләр,хайваннар</w:t>
      </w:r>
      <w:r w:rsidRPr="00E67968">
        <w:rPr>
          <w:rFonts w:cs="Arial"/>
          <w:color w:val="333333"/>
          <w:sz w:val="28"/>
          <w:szCs w:val="28"/>
          <w:lang w:val="tt-RU"/>
        </w:rPr>
        <w:br/>
        <w:t>турында шөгыльләр үткәрү,табышмаклар чишү,әкиятләр</w:t>
      </w:r>
      <w:r w:rsidRPr="00E67968">
        <w:rPr>
          <w:rFonts w:cs="Arial"/>
          <w:color w:val="333333"/>
          <w:sz w:val="28"/>
          <w:szCs w:val="28"/>
          <w:lang w:val="tt-RU"/>
        </w:rPr>
        <w:br/>
        <w:t>уку; 1-5 кадәр цифрларны өйрәнү, геометрик фигураларны</w:t>
      </w:r>
      <w:r w:rsidRPr="00E67968">
        <w:rPr>
          <w:rFonts w:cs="Arial"/>
          <w:color w:val="333333"/>
          <w:sz w:val="28"/>
          <w:szCs w:val="28"/>
          <w:lang w:val="tt-RU"/>
        </w:rPr>
        <w:br/>
        <w:t>өйрәнү,төп төсләрне аеру ;</w:t>
      </w:r>
    </w:p>
    <w:p w:rsidR="006134FB" w:rsidRDefault="006134FB" w:rsidP="00E67968">
      <w:pPr>
        <w:shd w:val="clear" w:color="auto" w:fill="FFFFFF"/>
        <w:spacing w:after="0" w:line="228" w:lineRule="atLeast"/>
        <w:ind w:left="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Arial"/>
          <w:b/>
          <w:bCs/>
          <w:i/>
          <w:iCs/>
          <w:color w:val="333333"/>
          <w:spacing w:val="1"/>
          <w:sz w:val="28"/>
          <w:szCs w:val="28"/>
          <w:lang w:val="tt-RU" w:eastAsia="ru-RU"/>
        </w:rPr>
        <w:t>Җиһазлау: </w:t>
      </w:r>
      <w:r w:rsidR="00750029" w:rsidRPr="00750029">
        <w:rPr>
          <w:rFonts w:eastAsia="Times New Roman" w:cs="Arial"/>
          <w:color w:val="333333"/>
          <w:sz w:val="28"/>
          <w:szCs w:val="28"/>
          <w:lang w:val="tt-RU" w:eastAsia="ru-RU"/>
        </w:rPr>
        <w:t>цифрлар җыелмасы</w:t>
      </w:r>
      <w:r w:rsidRPr="006134FB">
        <w:rPr>
          <w:rFonts w:eastAsia="Times New Roman" w:cs="Arial"/>
          <w:color w:val="333333"/>
          <w:sz w:val="28"/>
          <w:szCs w:val="28"/>
          <w:lang w:val="tt-RU" w:eastAsia="ru-RU"/>
        </w:rPr>
        <w:t>,</w:t>
      </w:r>
      <w:r w:rsidR="00750029" w:rsidRPr="00750029">
        <w:rPr>
          <w:rFonts w:eastAsia="Times New Roman" w:cs="Arial"/>
          <w:color w:val="333333"/>
          <w:sz w:val="28"/>
          <w:szCs w:val="28"/>
          <w:lang w:val="tt-RU" w:eastAsia="ru-RU"/>
        </w:rPr>
        <w:t xml:space="preserve"> </w:t>
      </w:r>
      <w:r w:rsidRPr="006134FB">
        <w:rPr>
          <w:rFonts w:eastAsia="Times New Roman" w:cs="Arial"/>
          <w:color w:val="333333"/>
          <w:sz w:val="28"/>
          <w:szCs w:val="28"/>
          <w:lang w:val="tt-RU" w:eastAsia="ru-RU"/>
        </w:rPr>
        <w:t>предмет рәсемнәре ,магнитофон, санау өчен материал.</w:t>
      </w:r>
    </w:p>
    <w:p w:rsidR="00E67968" w:rsidRPr="006134FB" w:rsidRDefault="00E67968" w:rsidP="00E67968">
      <w:pPr>
        <w:shd w:val="clear" w:color="auto" w:fill="FFFFFF"/>
        <w:spacing w:after="0" w:line="228" w:lineRule="atLeast"/>
        <w:ind w:left="40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6134FB" w:rsidRPr="00E67968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b/>
          <w:sz w:val="28"/>
          <w:szCs w:val="28"/>
          <w:lang w:eastAsia="ru-RU"/>
        </w:rPr>
      </w:pPr>
      <w:bookmarkStart w:id="1" w:name="bookmark0"/>
      <w:r w:rsidRPr="00E67968">
        <w:rPr>
          <w:rFonts w:eastAsia="Times New Roman" w:cs="Times New Roman"/>
          <w:b/>
          <w:bCs/>
          <w:i/>
          <w:iCs/>
          <w:spacing w:val="4"/>
          <w:sz w:val="28"/>
          <w:szCs w:val="28"/>
          <w:lang w:val="tt-RU" w:eastAsia="ru-RU"/>
        </w:rPr>
        <w:t>Шөгыль барышы:</w:t>
      </w:r>
      <w:bookmarkEnd w:id="1"/>
    </w:p>
    <w:p w:rsidR="006134FB" w:rsidRPr="006134FB" w:rsidRDefault="006134FB" w:rsidP="006134FB">
      <w:pPr>
        <w:shd w:val="clear" w:color="auto" w:fill="FFFFFF"/>
        <w:spacing w:after="0" w:line="355" w:lineRule="atLeast"/>
        <w:ind w:left="20" w:right="38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-Хәерле көн, балалар.Без сезнең белән ел буе бакчага йөрдек,зур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үстек, күп нәрсәләр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гә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өйрәндек, 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менә көтеп алган җәй дә килеп 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җит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те һәм сез уртанчылар 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төркеменә күчәрсез,телисезме? Ә б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ез бүген, сез уртанчылар төркеменә 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күчәргә әзерме, шуны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тикшереп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карарбыз.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Бүген көн нинди?</w:t>
      </w:r>
    </w:p>
    <w:p w:rsidR="006134FB" w:rsidRPr="00750029" w:rsidRDefault="006134FB" w:rsidP="006134FB">
      <w:pPr>
        <w:shd w:val="clear" w:color="auto" w:fill="FFFFFF"/>
        <w:spacing w:after="0" w:line="355" w:lineRule="atLeast"/>
        <w:ind w:left="20" w:right="38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-Ә хәзер нинди ел вакыты? 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Ел фасылларын санап чыгыгыз әле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?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Ә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хәзер яз айларын санап чыгыгыз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?</w:t>
      </w:r>
    </w:p>
    <w:p w:rsidR="006134FB" w:rsidRPr="00750029" w:rsidRDefault="006134FB" w:rsidP="007B296B">
      <w:pPr>
        <w:shd w:val="clear" w:color="auto" w:fill="FFFFFF"/>
        <w:spacing w:after="0" w:line="355" w:lineRule="atLeast"/>
        <w:ind w:left="20" w:right="38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Яз көне нинди үзгәрешләр була? Өлкәнннәр бакчада нинди эшләр башкаралар?</w:t>
      </w:r>
    </w:p>
    <w:p w:rsidR="007B296B" w:rsidRPr="00750029" w:rsidRDefault="007B296B" w:rsidP="007B296B">
      <w:pPr>
        <w:shd w:val="clear" w:color="auto" w:fill="FFFFFF"/>
        <w:spacing w:after="0" w:line="355" w:lineRule="atLeast"/>
        <w:ind w:left="20" w:right="380"/>
        <w:rPr>
          <w:rFonts w:eastAsia="Times New Roman" w:cs="Times New Roman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z w:val="28"/>
          <w:szCs w:val="28"/>
          <w:lang w:val="tt-RU" w:eastAsia="ru-RU"/>
        </w:rPr>
        <w:t>Ә сез  балалар җәйне  сагындыгызмы соң?</w:t>
      </w:r>
    </w:p>
    <w:p w:rsidR="007B296B" w:rsidRPr="00750029" w:rsidRDefault="007B296B" w:rsidP="007B296B">
      <w:pPr>
        <w:shd w:val="clear" w:color="auto" w:fill="FFFFFF"/>
        <w:spacing w:after="0" w:line="355" w:lineRule="atLeast"/>
        <w:ind w:left="20" w:right="380"/>
        <w:rPr>
          <w:rFonts w:eastAsia="Times New Roman" w:cs="Times New Roman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z w:val="28"/>
          <w:szCs w:val="28"/>
          <w:lang w:val="tt-RU" w:eastAsia="ru-RU"/>
        </w:rPr>
        <w:t>Әйдәгез алайса җәй  турында бер җыр  тыңлап  китик .</w:t>
      </w:r>
    </w:p>
    <w:p w:rsidR="007B296B" w:rsidRPr="006134FB" w:rsidRDefault="007B296B" w:rsidP="007B296B">
      <w:pPr>
        <w:shd w:val="clear" w:color="auto" w:fill="FFFFFF"/>
        <w:spacing w:after="0" w:line="355" w:lineRule="atLeast"/>
        <w:ind w:left="20" w:right="380"/>
        <w:rPr>
          <w:rFonts w:eastAsia="Times New Roman" w:cs="Times New Roman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z w:val="28"/>
          <w:szCs w:val="28"/>
          <w:lang w:val="tt-RU" w:eastAsia="ru-RU"/>
        </w:rPr>
        <w:t xml:space="preserve">     (Җыр  тыңлау )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-Ә тагын без җәйге әкият сөйләрбез.Тыңлагыз.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ind w:left="20" w:right="380" w:firstLine="46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Яшәгән, ди Айсылу исемле кыз.(</w:t>
      </w:r>
      <w:r w:rsidRPr="00750029">
        <w:rPr>
          <w:rFonts w:eastAsia="Times New Roman" w:cs="Times New Roman"/>
          <w:i/>
          <w:iCs/>
          <w:color w:val="333333"/>
          <w:spacing w:val="6"/>
          <w:sz w:val="28"/>
          <w:szCs w:val="28"/>
          <w:lang w:val="tt-RU" w:eastAsia="ru-RU"/>
        </w:rPr>
        <w:t>Сөйләм барышында тәрбияче магнитлы тактага үзе телгә алган предмет рәсемнәрен куеп бара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)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ind w:left="20" w:right="380" w:firstLine="46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Бу татар кызымы,рус кызымы?Аның </w:t>
      </w:r>
      <w:r w:rsidR="00750029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Д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аша исемле дус кызы булган.Менә алар бакчага чыкканнар. Бакчада агачлар үскән. Бу нинди агач?(каен, чыршы). Кайсы агач биегрәк? Тирә-юндә чәчәкләр хуш ис тараткан. Иң зур чәчәк нинди төстә ? Ә иң кечкенәсе нинди төстә? Сары чәчәк каенның кайсы ягында? (</w:t>
      </w:r>
      <w:r w:rsidRPr="00750029">
        <w:rPr>
          <w:rFonts w:eastAsia="Times New Roman" w:cs="Times New Roman"/>
          <w:i/>
          <w:iCs/>
          <w:color w:val="333333"/>
          <w:spacing w:val="6"/>
          <w:sz w:val="28"/>
          <w:szCs w:val="28"/>
          <w:lang w:val="tt-RU" w:eastAsia="ru-RU"/>
        </w:rPr>
        <w:t>Балаларның җаваплары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)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ind w:left="20" w:right="380" w:firstLine="46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lastRenderedPageBreak/>
        <w:t>Кинәт каяндыр болытлар килеп чыккан. Яңгыр яуган. Яңгырдан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соң гөмбәләр үсеп чыккан (4 гөмбә куела). Гөмбәләр кайда үсә? (агач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астында) Кояш елмайган. Кошлар очып килгән (3 кош куела ). Кошлар кайда оча? (агачның өстендә)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- Ә сез нинди кошлар беләсез ?</w:t>
      </w:r>
    </w:p>
    <w:p w:rsidR="006134FB" w:rsidRPr="006134FB" w:rsidRDefault="00E44060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 Балалар, булдырдыгыз  бик дөрес әйттегез !</w:t>
      </w:r>
      <w:r w:rsidR="006134FB"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</w:t>
      </w:r>
    </w:p>
    <w:p w:rsidR="006134FB" w:rsidRPr="006134FB" w:rsidRDefault="00E44060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750029">
        <w:rPr>
          <w:rFonts w:eastAsia="Times New Roman" w:cs="Times New Roman"/>
          <w:i/>
          <w:iCs/>
          <w:color w:val="333333"/>
          <w:spacing w:val="6"/>
          <w:sz w:val="28"/>
          <w:szCs w:val="28"/>
          <w:lang w:val="tt-RU" w:eastAsia="ru-RU"/>
        </w:rPr>
        <w:t xml:space="preserve">Балалар  урманда </w:t>
      </w:r>
      <w:r w:rsidR="002F608F" w:rsidRPr="00750029">
        <w:rPr>
          <w:rFonts w:eastAsia="Times New Roman" w:cs="Times New Roman"/>
          <w:i/>
          <w:iCs/>
          <w:color w:val="333333"/>
          <w:spacing w:val="6"/>
          <w:sz w:val="28"/>
          <w:szCs w:val="28"/>
          <w:lang w:val="tt-RU" w:eastAsia="ru-RU"/>
        </w:rPr>
        <w:t>.......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-Ничә агач үсә?(2)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-Ничә гөмбә үсә? (4)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-Ә ничә чәчәк бар ?(3)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-Ә сезнең кулыгызда ничә бармак?</w:t>
      </w:r>
    </w:p>
    <w:p w:rsidR="006134FB" w:rsidRPr="006134FB" w:rsidRDefault="006134FB" w:rsidP="006134FB">
      <w:pPr>
        <w:shd w:val="clear" w:color="auto" w:fill="FFFFFF"/>
        <w:spacing w:after="0" w:line="355" w:lineRule="atLeast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-Әйдәгез,бармакларны уйнатып алыйк әле!(Бармак уены: - Бу бармак бабай,бу бармак әби ... .)  Әкиятне дәвам итәбез.</w:t>
      </w:r>
    </w:p>
    <w:p w:rsidR="006134FB" w:rsidRPr="006134FB" w:rsidRDefault="006134FB" w:rsidP="006134FB">
      <w:pPr>
        <w:shd w:val="clear" w:color="auto" w:fill="FFFFFF"/>
        <w:spacing w:after="0" w:line="240" w:lineRule="auto"/>
        <w:ind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 -</w:t>
      </w:r>
      <w:r w:rsidR="00750029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Да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ша белән Айсылуның шаян көчекләре булган.Алар уйнарга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яратканнар.Аяк киемнәрен,бияләйләр-оекбашларны таратып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бетерәләр икән. Әйдәгез, кызларга ярдәм итик әле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Музыка астында дидактик уен "Парын тап" (Балаларга  төрле төстәге, төрле геометрик фигура рәсемнәре төшерелгән сыңар бияләй- окбашлар таратыла,hәр бала үзенең парын дөрес табарга тиеш)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 - Балалар, бер генә оекбашны киеп буламы ?</w:t>
      </w:r>
    </w:p>
    <w:p w:rsidR="006134FB" w:rsidRPr="006134FB" w:rsidRDefault="006134FB" w:rsidP="006134FB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-Бер бияләй генә дә киеп йөрмиләр, шулаймы.Оекбаш , бияләй , аяк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киемнәре парлы , икәү була.</w:t>
      </w:r>
    </w:p>
    <w:p w:rsidR="006134FB" w:rsidRPr="006134FB" w:rsidRDefault="006134FB" w:rsidP="006134FB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-Ә хәзер бакчада</w:t>
      </w:r>
      <w:r w:rsidR="002F608F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җәйге йорт төзик.Айсылу белән Д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аша анда</w:t>
      </w:r>
    </w:p>
    <w:p w:rsidR="006134FB" w:rsidRPr="00750029" w:rsidRDefault="006134FB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яңгырдан качар</w:t>
      </w:r>
      <w:r w:rsidR="002F608F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лар,әкиятләр укырлар.Төзибезме  балалар ?</w:t>
      </w:r>
    </w:p>
    <w:p w:rsidR="002F608F" w:rsidRPr="006134FB" w:rsidRDefault="002F608F" w:rsidP="006134FB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Балалар  бер –бер артлы чыгып ,тактада геометрик  фигуралардан  йорт төзиләр.</w:t>
      </w:r>
    </w:p>
    <w:p w:rsidR="006134FB" w:rsidRPr="00750029" w:rsidRDefault="007B59EC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Йортның  нигезе , квадрат.</w:t>
      </w:r>
    </w:p>
    <w:p w:rsidR="007B59EC" w:rsidRPr="00750029" w:rsidRDefault="007B59EC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Йорның  түбәсе,  өчпочмак .</w:t>
      </w:r>
    </w:p>
    <w:p w:rsidR="007B59EC" w:rsidRPr="00750029" w:rsidRDefault="007B59EC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Йортның  тәрәзәләрен  ясыйбыз.</w:t>
      </w:r>
    </w:p>
    <w:p w:rsidR="007B59EC" w:rsidRPr="00750029" w:rsidRDefault="007B59EC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Йортның  ишеген ясыйбыз.</w:t>
      </w:r>
    </w:p>
    <w:p w:rsidR="007B59EC" w:rsidRPr="00750029" w:rsidRDefault="007B59EC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Менә  балалар  өйебез әзер дә булды, бик матур йорт булды !</w:t>
      </w:r>
    </w:p>
    <w:p w:rsidR="007B59EC" w:rsidRPr="00750029" w:rsidRDefault="007B59EC" w:rsidP="007B59EC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Өйебез</w:t>
      </w:r>
      <w:r w:rsidR="00EC6011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,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 балалар  күп  катлы  шәһәр ө</w:t>
      </w:r>
      <w:r w:rsidR="00EC6011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й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енә охшадымы, әллә инде авылдагы әбиләребез ө</w:t>
      </w:r>
      <w:r w:rsidR="00EC6011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й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енә охшадымы ?</w:t>
      </w:r>
    </w:p>
    <w:p w:rsidR="006134FB" w:rsidRPr="006134FB" w:rsidRDefault="00EC6011" w:rsidP="00EC6011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Менә  балалар өйебезне төзеп  тә бетердек.</w:t>
      </w:r>
    </w:p>
    <w:p w:rsidR="006134FB" w:rsidRPr="00750029" w:rsidRDefault="006134FB" w:rsidP="006134FB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Менә шундый өй килеп чыкты .</w:t>
      </w:r>
    </w:p>
    <w:p w:rsidR="00EC6011" w:rsidRPr="006134FB" w:rsidRDefault="00EC6011" w:rsidP="006134FB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Нинди әкияттә дуңгыз балалары йорт төзи?</w:t>
      </w:r>
    </w:p>
    <w:p w:rsidR="00EC6011" w:rsidRPr="006134FB" w:rsidRDefault="00EC6011" w:rsidP="00EC6011">
      <w:pPr>
        <w:shd w:val="clear" w:color="auto" w:fill="FFFFFF"/>
        <w:spacing w:after="0" w:line="240" w:lineRule="auto"/>
        <w:ind w:left="40" w:right="340"/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Ә Айсылу Д</w:t>
      </w:r>
      <w:r w:rsidR="006134FB"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ашага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тагын</w:t>
      </w:r>
      <w:r w:rsidR="006134FB"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нинди әкият укыр икән? Менә бу геройлар кайсы</w:t>
      </w:r>
      <w:r w:rsidR="006134FB"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әкияттән?</w:t>
      </w:r>
    </w:p>
    <w:p w:rsidR="00EC6011" w:rsidRPr="006134FB" w:rsidRDefault="00EC6011" w:rsidP="00EC6011">
      <w:pPr>
        <w:shd w:val="clear" w:color="auto" w:fill="FFFFFF"/>
        <w:spacing w:after="0" w:line="240" w:lineRule="auto"/>
        <w:ind w:right="340"/>
        <w:rPr>
          <w:rFonts w:eastAsia="Times New Roman" w:cs="Arial"/>
          <w:color w:val="333333"/>
          <w:sz w:val="28"/>
          <w:szCs w:val="28"/>
          <w:lang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 </w:t>
      </w: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1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. Нинди   кошлар кечкенә малайны канатларына утыртып алып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> китәләр?</w:t>
      </w:r>
    </w:p>
    <w:p w:rsidR="00750029" w:rsidRPr="00750029" w:rsidRDefault="00EC6011" w:rsidP="00EC6011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2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>. Ә  йомры күмәчне нәрсә ашаган?</w:t>
      </w:r>
    </w:p>
    <w:p w:rsidR="006134FB" w:rsidRPr="006134FB" w:rsidRDefault="006134FB" w:rsidP="00EC6011">
      <w:pPr>
        <w:shd w:val="clear" w:color="auto" w:fill="FFFFFF"/>
        <w:spacing w:after="0" w:line="240" w:lineRule="auto"/>
        <w:ind w:left="40" w:right="340"/>
        <w:rPr>
          <w:rFonts w:eastAsia="Times New Roman" w:cs="Arial"/>
          <w:color w:val="333333"/>
          <w:sz w:val="28"/>
          <w:szCs w:val="28"/>
          <w:lang w:val="tt-RU" w:eastAsia="ru-RU"/>
        </w:rPr>
      </w:pP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lastRenderedPageBreak/>
        <w:t>-Менә шундый җәйге әкият килеп чыкты. Сезгә шөгыль ошадымы? Нәрсәләр эшләдек без? Булдырдыгыз, балалар,сез бик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br/>
        <w:t xml:space="preserve">тырыштыгыз, барыгыз да </w:t>
      </w:r>
      <w:r w:rsidR="00EC6011" w:rsidRPr="00750029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уртанчылар </w:t>
      </w:r>
      <w:r w:rsidRPr="006134FB">
        <w:rPr>
          <w:rFonts w:eastAsia="Times New Roman" w:cs="Times New Roman"/>
          <w:color w:val="333333"/>
          <w:spacing w:val="6"/>
          <w:sz w:val="28"/>
          <w:szCs w:val="28"/>
          <w:lang w:val="tt-RU" w:eastAsia="ru-RU"/>
        </w:rPr>
        <w:t xml:space="preserve"> төркеменә барырга әзер дип уйлыйм.</w:t>
      </w:r>
    </w:p>
    <w:p w:rsidR="000D6FC6" w:rsidRPr="00750029" w:rsidRDefault="000D6FC6">
      <w:pPr>
        <w:rPr>
          <w:sz w:val="28"/>
          <w:szCs w:val="28"/>
          <w:lang w:val="tt-RU"/>
        </w:rPr>
      </w:pPr>
    </w:p>
    <w:sectPr w:rsidR="000D6FC6" w:rsidRPr="00750029" w:rsidSect="001D1948">
      <w:pgSz w:w="11906" w:h="16838"/>
      <w:pgMar w:top="1134" w:right="850" w:bottom="1134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218"/>
    <w:multiLevelType w:val="hybridMultilevel"/>
    <w:tmpl w:val="D182EDC6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FB"/>
    <w:rsid w:val="000D6FC6"/>
    <w:rsid w:val="001D1948"/>
    <w:rsid w:val="002F608F"/>
    <w:rsid w:val="006134FB"/>
    <w:rsid w:val="00750029"/>
    <w:rsid w:val="007B296B"/>
    <w:rsid w:val="007B59EC"/>
    <w:rsid w:val="00E44060"/>
    <w:rsid w:val="00E67968"/>
    <w:rsid w:val="00EC6011"/>
    <w:rsid w:val="00E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4FB"/>
  </w:style>
  <w:style w:type="character" w:styleId="a3">
    <w:name w:val="Emphasis"/>
    <w:basedOn w:val="a0"/>
    <w:uiPriority w:val="20"/>
    <w:qFormat/>
    <w:rsid w:val="006134FB"/>
    <w:rPr>
      <w:i/>
      <w:iCs/>
    </w:rPr>
  </w:style>
  <w:style w:type="character" w:customStyle="1" w:styleId="185pt">
    <w:name w:val="185pt"/>
    <w:basedOn w:val="a0"/>
    <w:rsid w:val="006134FB"/>
  </w:style>
  <w:style w:type="paragraph" w:styleId="a4">
    <w:name w:val="List Paragraph"/>
    <w:basedOn w:val="a"/>
    <w:uiPriority w:val="34"/>
    <w:qFormat/>
    <w:rsid w:val="006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4FB"/>
  </w:style>
  <w:style w:type="character" w:styleId="a3">
    <w:name w:val="Emphasis"/>
    <w:basedOn w:val="a0"/>
    <w:uiPriority w:val="20"/>
    <w:qFormat/>
    <w:rsid w:val="006134FB"/>
    <w:rPr>
      <w:i/>
      <w:iCs/>
    </w:rPr>
  </w:style>
  <w:style w:type="character" w:customStyle="1" w:styleId="185pt">
    <w:name w:val="185pt"/>
    <w:basedOn w:val="a0"/>
    <w:rsid w:val="006134FB"/>
  </w:style>
  <w:style w:type="paragraph" w:styleId="a4">
    <w:name w:val="List Paragraph"/>
    <w:basedOn w:val="a"/>
    <w:uiPriority w:val="34"/>
    <w:qFormat/>
    <w:rsid w:val="006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1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2015-05-26T20:44:00Z</cp:lastPrinted>
  <dcterms:created xsi:type="dcterms:W3CDTF">2015-05-26T19:25:00Z</dcterms:created>
  <dcterms:modified xsi:type="dcterms:W3CDTF">2015-10-06T16:27:00Z</dcterms:modified>
</cp:coreProperties>
</file>