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Default="00FF3133" w:rsidP="00FF3133">
      <w:pPr>
        <w:jc w:val="center"/>
        <w:rPr>
          <w:sz w:val="28"/>
          <w:szCs w:val="28"/>
        </w:rPr>
      </w:pPr>
    </w:p>
    <w:p w:rsidR="00FF3133" w:rsidRPr="00D97276" w:rsidRDefault="00FF3133" w:rsidP="00FF3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33" w:rsidRPr="00D97276" w:rsidRDefault="00FF3133" w:rsidP="00FF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7276">
        <w:rPr>
          <w:rFonts w:ascii="Times New Roman" w:hAnsi="Times New Roman" w:cs="Times New Roman"/>
          <w:b/>
          <w:sz w:val="28"/>
          <w:szCs w:val="28"/>
        </w:rPr>
        <w:t xml:space="preserve">Роль дидактической игры </w:t>
      </w:r>
      <w:proofErr w:type="gramStart"/>
      <w:r w:rsidRPr="00D972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97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1CB" w:rsidRPr="00D97276" w:rsidRDefault="00D97276" w:rsidP="00FF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276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 w:rsidRPr="00D97276">
        <w:rPr>
          <w:rFonts w:ascii="Times New Roman" w:hAnsi="Times New Roman" w:cs="Times New Roman"/>
          <w:b/>
          <w:sz w:val="28"/>
          <w:szCs w:val="28"/>
        </w:rPr>
        <w:t xml:space="preserve"> внимания у детей дошкольного возраста.</w:t>
      </w:r>
    </w:p>
    <w:bookmarkEnd w:id="0"/>
    <w:p w:rsidR="00D97276" w:rsidRPr="00D97276" w:rsidRDefault="00D97276" w:rsidP="00FF3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276" w:rsidRPr="00D97276" w:rsidRDefault="00D97276" w:rsidP="00FF3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276" w:rsidRDefault="00D97276" w:rsidP="00FF3133">
      <w:pPr>
        <w:jc w:val="center"/>
        <w:rPr>
          <w:sz w:val="28"/>
          <w:szCs w:val="28"/>
        </w:rPr>
      </w:pPr>
    </w:p>
    <w:p w:rsidR="00D97276" w:rsidRDefault="00D97276" w:rsidP="00FF3133">
      <w:pPr>
        <w:jc w:val="center"/>
        <w:rPr>
          <w:sz w:val="28"/>
          <w:szCs w:val="28"/>
        </w:rPr>
      </w:pPr>
    </w:p>
    <w:p w:rsidR="00D97276" w:rsidRDefault="00D97276" w:rsidP="00FF3133">
      <w:pPr>
        <w:jc w:val="center"/>
        <w:rPr>
          <w:sz w:val="28"/>
          <w:szCs w:val="28"/>
        </w:rPr>
      </w:pPr>
    </w:p>
    <w:p w:rsidR="00D97276" w:rsidRDefault="00D97276" w:rsidP="00D97276">
      <w:pPr>
        <w:tabs>
          <w:tab w:val="left" w:pos="1749"/>
        </w:tabs>
        <w:rPr>
          <w:sz w:val="28"/>
          <w:szCs w:val="28"/>
        </w:rPr>
      </w:pPr>
    </w:p>
    <w:p w:rsidR="00D97276" w:rsidRDefault="00D97276" w:rsidP="00D97276">
      <w:pPr>
        <w:tabs>
          <w:tab w:val="left" w:pos="1749"/>
        </w:tabs>
        <w:rPr>
          <w:sz w:val="28"/>
          <w:szCs w:val="28"/>
        </w:rPr>
      </w:pPr>
    </w:p>
    <w:p w:rsidR="00D97276" w:rsidRDefault="00D97276" w:rsidP="00D97276">
      <w:pPr>
        <w:tabs>
          <w:tab w:val="left" w:pos="1749"/>
        </w:tabs>
        <w:rPr>
          <w:sz w:val="28"/>
          <w:szCs w:val="28"/>
        </w:rPr>
      </w:pPr>
    </w:p>
    <w:p w:rsidR="00D97276" w:rsidRDefault="00D97276" w:rsidP="00D97276">
      <w:pPr>
        <w:tabs>
          <w:tab w:val="left" w:pos="1749"/>
        </w:tabs>
        <w:rPr>
          <w:sz w:val="28"/>
          <w:szCs w:val="28"/>
        </w:rPr>
      </w:pPr>
    </w:p>
    <w:p w:rsidR="00C42BC8" w:rsidRDefault="00C42BC8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C8" w:rsidRDefault="00C42BC8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C8" w:rsidRDefault="00C42BC8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C8" w:rsidRDefault="00C42BC8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C8" w:rsidRDefault="00C42BC8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7276">
        <w:rPr>
          <w:rFonts w:ascii="Times New Roman" w:hAnsi="Times New Roman" w:cs="Times New Roman"/>
          <w:sz w:val="28"/>
          <w:szCs w:val="28"/>
        </w:rPr>
        <w:t>Непременным условием развития детского внимания является детская, обогащенная предметно-пространственная среда. Это, прежде всего наличие интересных развивающих игр, игровых дидактических материалов, разной степени сложности приобретенных и сделанных своими руками. Предоставление детям самостоятельности в играх - одного из условий положительного отношения к ним со стороны играющих, продвижение и совершенствования. Взрослый направляет игру, включается  в совместную с ребенком  деятельность, поясняет лишь то, что ребенок не может понять самостоятельно: уточняет правила, характер преобразований, помогает проанализировать образец в соответствии с набором элементов игры. Игровые действия, ведущие  к результату, ребенок осуществляет сам. Игровая задача стимулирует активность. Сегодня всеми педагогами признаются уникальные возможности игры. И самоорганизация, и производительность, и добровольное подчинение правилам и умение управлять своими страстями и желаниями, опыт сотрудничества с другими детьми, то есть все, что дается в сухой учебной работе просто, беседе воспитателя, уже существует и развито у ребенка на уровне игры. Поэтому грех не воспользоваться уже имеющимися, ведь в игре ребенку становиться доступным и желанным, то, что у учебной ситуации является скучным и неинтересным.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Поэтому педагоги берут на вооружение дидактические игры по разным предметам. Дидактические значит обучающие игры, или по-другому - ‘Игровые обучения. Игры должны быть целенаправленными. Педагог тщательно готовит игру, наглядность к ней  и решает в какой момент ее использовать лучше.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 xml:space="preserve">         Игра является источником развития сознания ребёнка, произвольности его поведения, особой формой моделирования отношений между ребёнком и взрослым. 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lastRenderedPageBreak/>
        <w:t xml:space="preserve">         Игровая среда создаёт обстановку, когда дети хотят и могут проявлять свою самостоятельность. Игровые действия ребёнка, сопровождающиеся высоким эмоциональным подъёмом, устойчивым познавательным интересом, являются наиболее мощным стимулом его активности в познании.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Выделяют четыре принципа игровой деятельности: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1.эмоциональной комфортности;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2.активности;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3.открытости;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97276">
        <w:rPr>
          <w:rFonts w:ascii="Times New Roman" w:hAnsi="Times New Roman" w:cs="Times New Roman"/>
          <w:sz w:val="28"/>
          <w:szCs w:val="28"/>
        </w:rPr>
        <w:t>индивидуализированности</w:t>
      </w:r>
      <w:proofErr w:type="spellEnd"/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 xml:space="preserve"> (дидактическая игра делает учебную деятельность субъективно – значимой, где каждый ребёнок находит свою «нишу», получает возможность максимально реализовать себя и продемонстрировать свой успех в деятельности)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76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D97276">
        <w:rPr>
          <w:rFonts w:ascii="Times New Roman" w:hAnsi="Times New Roman" w:cs="Times New Roman"/>
          <w:sz w:val="28"/>
          <w:szCs w:val="28"/>
        </w:rPr>
        <w:t>. дидактические игры направлены на - формирование познавательной активности и интересах детей;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- желание сформировать адекватные взаимоотношения в коллективе, помочь освоить социальные роли;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76">
        <w:rPr>
          <w:rFonts w:ascii="Times New Roman" w:hAnsi="Times New Roman" w:cs="Times New Roman"/>
          <w:sz w:val="28"/>
          <w:szCs w:val="28"/>
        </w:rPr>
        <w:t>- развитие умений преодолевать трудности, анализировать свою деятельность, оценивать свои поступки и возможности.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>Характеристика дидактических игр.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         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иные. Часто игры соотносятся с содержанием </w:t>
      </w:r>
      <w:r w:rsidRPr="00C42BC8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воспитания. В этой классификации можно представить следующие типы игр: - игры  по сенсорному воспитанию, - словесные игры, - игры по ознакомлению с природой, - по оформлению математических представлений и др.                  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  Иногда игры соотносятся с материалом игры с дидактическими игрушками, настольно-печатные игры, словесные игры, </w:t>
      </w:r>
      <w:proofErr w:type="spellStart"/>
      <w:r w:rsidRPr="00C42BC8">
        <w:rPr>
          <w:rFonts w:ascii="Times New Roman" w:hAnsi="Times New Roman" w:cs="Times New Roman"/>
          <w:sz w:val="28"/>
          <w:szCs w:val="28"/>
        </w:rPr>
        <w:t>псевдосюжетные</w:t>
      </w:r>
      <w:proofErr w:type="spellEnd"/>
      <w:r w:rsidRPr="00C42BC8">
        <w:rPr>
          <w:rFonts w:ascii="Times New Roman" w:hAnsi="Times New Roman" w:cs="Times New Roman"/>
          <w:sz w:val="28"/>
          <w:szCs w:val="28"/>
        </w:rPr>
        <w:t xml:space="preserve"> игры.  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особенностей игровой деятельности детей, игровых задач, игровых действий и правил, организацию жизни детей, руководство воспитателя. Условно можно выделить несколько типов дидактических игр, сгруппированных по виду деятельности. </w:t>
      </w:r>
    </w:p>
    <w:p w:rsidR="00C42BC8" w:rsidRPr="00C42BC8" w:rsidRDefault="0038177C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 w:rsidR="00C42BC8" w:rsidRPr="00C42BC8">
        <w:rPr>
          <w:rFonts w:ascii="Times New Roman" w:hAnsi="Times New Roman" w:cs="Times New Roman"/>
          <w:sz w:val="28"/>
          <w:szCs w:val="28"/>
        </w:rPr>
        <w:t>Игры путешествия, Игры – путешествия имеют сходство со сказкой, ее развитием, чудесами. Игр</w:t>
      </w:r>
      <w:proofErr w:type="gramStart"/>
      <w:r w:rsidR="00C42BC8" w:rsidRPr="00C42B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42BC8" w:rsidRPr="00C42BC8">
        <w:rPr>
          <w:rFonts w:ascii="Times New Roman" w:hAnsi="Times New Roman" w:cs="Times New Roman"/>
          <w:sz w:val="28"/>
          <w:szCs w:val="28"/>
        </w:rPr>
        <w:t xml:space="preserve"> путешествие отражает реальные факты или события, но обычное раскрывает через необычное, простое через загадочное, трудное через преодолимое, необходимое  через интересное. Все это происходит в игре, в игровых действиях, становится близким ребенку, радует его. Цель игр</w:t>
      </w:r>
      <w:proofErr w:type="gramStart"/>
      <w:r w:rsidR="00C42BC8" w:rsidRPr="00C42B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42BC8" w:rsidRPr="00C42BC8">
        <w:rPr>
          <w:rFonts w:ascii="Times New Roman" w:hAnsi="Times New Roman" w:cs="Times New Roman"/>
          <w:sz w:val="28"/>
          <w:szCs w:val="28"/>
        </w:rPr>
        <w:t xml:space="preserve"> путешествия усилить впечатление, придать познавательному содержанию чуть-чуть сказочную необычность,  обратить внимание детей на то, что находится рядом, но не замечается ими. Игры – путешествия обостряют внимание, наблюдательность, осмысление игровых задач, облегчают преодоление трудностей и достижение успеха. Игры – 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научится. 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42BC8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Pr="00C42B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42BC8">
        <w:rPr>
          <w:rFonts w:ascii="Times New Roman" w:hAnsi="Times New Roman" w:cs="Times New Roman"/>
          <w:sz w:val="28"/>
          <w:szCs w:val="28"/>
        </w:rPr>
        <w:t xml:space="preserve"> беседы (диалоги). В основе игры беседы лежит общение педагога с детьми, детей с педагогом и детей друг с другом. Игра беседа воспитывает умение слушать и слушать вопросы учителя, вопросы и ответы детей, умение сосредотачивать внимание на содержании разговора, дополнять сказанное, высказывать суждение. 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BC8">
        <w:rPr>
          <w:rFonts w:ascii="Times New Roman" w:hAnsi="Times New Roman" w:cs="Times New Roman"/>
          <w:sz w:val="28"/>
          <w:szCs w:val="28"/>
        </w:rPr>
        <w:t xml:space="preserve">Игры-поручения имеют те же структурные элементы, что и игры – путешествия, но по содержанию они проще и по продолжительности короче. В основе их лежат действия с предметами, игрушками, словесные поручения. 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BC8">
        <w:rPr>
          <w:rFonts w:ascii="Times New Roman" w:hAnsi="Times New Roman" w:cs="Times New Roman"/>
          <w:sz w:val="28"/>
          <w:szCs w:val="28"/>
        </w:rPr>
        <w:t>Игры – предложения «Что было бы…?»или «Чтобы я сделал …?» и другие. Иногда началом такой игры может послужить картинка. Дидактическое содержание игры заключается в том, что перед детьми ставиться задача и создается ситуация, требующая осмысления последующего действия.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 Дети высказывают предположения, констатирующие или обобщенно – доказательные. Эти игры требуют умения соотнести знания с обстоятельствами, установления причинных связей. В них содержится соревновательный элемент: «Кто быстрее сообразит?».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BC8">
        <w:rPr>
          <w:rFonts w:ascii="Times New Roman" w:hAnsi="Times New Roman" w:cs="Times New Roman"/>
          <w:sz w:val="28"/>
          <w:szCs w:val="28"/>
        </w:rPr>
        <w:t>Игры-загадки. Они использовались для проверки знаний, находчивости. В этом и заключается очевидная педагогическая направленность и популярность загадок, как умного развлечения.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42BC8">
        <w:rPr>
          <w:rFonts w:ascii="Times New Roman" w:hAnsi="Times New Roman" w:cs="Times New Roman"/>
          <w:sz w:val="28"/>
          <w:szCs w:val="28"/>
        </w:rPr>
        <w:t xml:space="preserve">Развивающие игры. В основе системы развивающих игр лежат следующие принципы: совмещение в деятельности ребенка элементов игры и учения и постепенной переход от игр забав - к играм задачам постепенное усложнение обучающей задачи и усложнений игры, повышение умственной активности ребенка в решении предполагаемых задач, а также единство обучающих и воспитательных воздействий. 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>Цель развивающей игры имеет 2 аспекта: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2BC8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C42BC8">
        <w:rPr>
          <w:rFonts w:ascii="Times New Roman" w:hAnsi="Times New Roman" w:cs="Times New Roman"/>
          <w:sz w:val="28"/>
          <w:szCs w:val="28"/>
        </w:rPr>
        <w:t xml:space="preserve"> - это то чему мы должны научить ребенка, какие способы ему передать. Интерес к решению задач требующих напряженной мысли появляется не всегда и не у всех детей. И поэтому предлагать такие игры, следует постепенно, не оказывая давление на детей. Игрой можно увлечь, заставить играть нельзя. Трудные непосильные задачи могут ребенка отпугнуть. Здесь необходимо соблюдать принцип  от </w:t>
      </w:r>
      <w:proofErr w:type="gramStart"/>
      <w:r w:rsidRPr="00C42BC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42BC8">
        <w:rPr>
          <w:rFonts w:ascii="Times New Roman" w:hAnsi="Times New Roman" w:cs="Times New Roman"/>
          <w:sz w:val="28"/>
          <w:szCs w:val="28"/>
        </w:rPr>
        <w:t xml:space="preserve"> к сложному. Но зато когда ребенку  удается осилить задание преодолеть первые трудности, он испытывает бурную радость и готов перейти к более сложной игре. У него появляется вера в собственные силы, развивается «умственный аппетит», а это значит, что цель таких игр достигнута.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>2 . Воспитательный, то есть те способы сотрудничества формы общения и отношений к другим людям, которые следует прививать детям.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     В обоих случаях цель игры должна формироваться не как передача конкретных знаний, умений, навыков, а как развитие определенных психических процессов способностей ребенка. 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>Развивающая игра является также эффективным средством формирования таких качеств, как организованность самоконтроль. Особенно интересна игра для ребенка, если она оснащена дидактическим материалом, игрушкой, яркой наглядностью.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 xml:space="preserve">Игры обязательно должны быть доступны детям. Индивидуальные различия между детьми, их способности и уровень развития бывают часто </w:t>
      </w:r>
      <w:proofErr w:type="gramStart"/>
      <w:r w:rsidRPr="00C42BC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C42BC8">
        <w:rPr>
          <w:rFonts w:ascii="Times New Roman" w:hAnsi="Times New Roman" w:cs="Times New Roman"/>
          <w:sz w:val="28"/>
          <w:szCs w:val="28"/>
        </w:rPr>
        <w:lastRenderedPageBreak/>
        <w:t>большими</w:t>
      </w:r>
      <w:proofErr w:type="gramEnd"/>
      <w:r w:rsidRPr="00C42BC8">
        <w:rPr>
          <w:rFonts w:ascii="Times New Roman" w:hAnsi="Times New Roman" w:cs="Times New Roman"/>
          <w:sz w:val="28"/>
          <w:szCs w:val="28"/>
        </w:rPr>
        <w:t xml:space="preserve">, чем различия возрастные. Подбирать игры нужно применительно к каждому ребенку индивидуально. Однако это относится не ко всем играм, только к тем, которые основаны на наблюдательности, памяти пространственном воображении. В играх развивающих, где на первый план выступает наличие знаний, знаний, навыков все обстоит иначе. Игра должна соответствовать знаниям, которыми располагает ребенок, и в этом случае легко </w:t>
      </w:r>
      <w:proofErr w:type="gramStart"/>
      <w:r w:rsidRPr="00C42BC8">
        <w:rPr>
          <w:rFonts w:ascii="Times New Roman" w:hAnsi="Times New Roman" w:cs="Times New Roman"/>
          <w:sz w:val="28"/>
          <w:szCs w:val="28"/>
        </w:rPr>
        <w:t>определить детям какого возраста адресовать</w:t>
      </w:r>
      <w:proofErr w:type="gramEnd"/>
      <w:r w:rsidRPr="00C42BC8">
        <w:rPr>
          <w:rFonts w:ascii="Times New Roman" w:hAnsi="Times New Roman" w:cs="Times New Roman"/>
          <w:sz w:val="28"/>
          <w:szCs w:val="28"/>
        </w:rPr>
        <w:t xml:space="preserve"> ту или другую игру.</w:t>
      </w:r>
    </w:p>
    <w:p w:rsidR="00C42BC8" w:rsidRPr="00C42BC8" w:rsidRDefault="00C42BC8" w:rsidP="00C42BC8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C8">
        <w:rPr>
          <w:rFonts w:ascii="Times New Roman" w:hAnsi="Times New Roman" w:cs="Times New Roman"/>
          <w:sz w:val="28"/>
          <w:szCs w:val="28"/>
        </w:rPr>
        <w:t>На практике наиболее часто используются указанные игры, либо в «чистом» виде, либо в сочетании с другими видами игр: подвижными, сюжетно – ролевыми и др.</w:t>
      </w:r>
    </w:p>
    <w:p w:rsidR="00D97276" w:rsidRPr="00D97276" w:rsidRDefault="00D97276" w:rsidP="00D97276">
      <w:pPr>
        <w:tabs>
          <w:tab w:val="left" w:pos="17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Pr="00D97276" w:rsidRDefault="00D97276" w:rsidP="00D97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76" w:rsidRDefault="00D97276" w:rsidP="00D97276">
      <w:pPr>
        <w:jc w:val="both"/>
        <w:rPr>
          <w:sz w:val="28"/>
          <w:szCs w:val="28"/>
        </w:rPr>
      </w:pPr>
    </w:p>
    <w:p w:rsidR="00D97276" w:rsidRPr="00FF3133" w:rsidRDefault="00D97276" w:rsidP="00FF3133">
      <w:pPr>
        <w:jc w:val="center"/>
        <w:rPr>
          <w:sz w:val="28"/>
          <w:szCs w:val="28"/>
        </w:rPr>
      </w:pPr>
    </w:p>
    <w:sectPr w:rsidR="00D97276" w:rsidRPr="00FF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3"/>
    <w:rsid w:val="0038177C"/>
    <w:rsid w:val="00BC3A35"/>
    <w:rsid w:val="00BE2860"/>
    <w:rsid w:val="00C10733"/>
    <w:rsid w:val="00C42BC8"/>
    <w:rsid w:val="00D97276"/>
    <w:rsid w:val="00E1679C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3</cp:revision>
  <dcterms:created xsi:type="dcterms:W3CDTF">2015-10-07T06:50:00Z</dcterms:created>
  <dcterms:modified xsi:type="dcterms:W3CDTF">2015-10-07T08:01:00Z</dcterms:modified>
</cp:coreProperties>
</file>