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33" w:rsidRDefault="000D25AF" w:rsidP="00224233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423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>Система профилактической работа с детьми групп общеразвивающей направленности</w:t>
      </w:r>
    </w:p>
    <w:p w:rsidR="002D59F2" w:rsidRDefault="00224233" w:rsidP="00224233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>МБДОУ «Детский сад №</w:t>
      </w:r>
      <w:r w:rsidR="002D59F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 xml:space="preserve"> комбинированного вида 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 xml:space="preserve"> 77»</w:t>
      </w:r>
      <w:r w:rsidR="002D59F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 xml:space="preserve"> </w:t>
      </w:r>
    </w:p>
    <w:p w:rsidR="00224233" w:rsidRDefault="002D59F2" w:rsidP="00224233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  <w:t>ЭМР Саратовской области</w:t>
      </w:r>
    </w:p>
    <w:p w:rsidR="002D59F2" w:rsidRDefault="002D59F2" w:rsidP="00224233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ja-JP"/>
        </w:rPr>
      </w:pPr>
      <w:bookmarkStart w:id="0" w:name="_GoBack"/>
      <w:bookmarkEnd w:id="0"/>
    </w:p>
    <w:p w:rsidR="00224233" w:rsidRDefault="00224233" w:rsidP="00224233">
      <w:pPr>
        <w:shd w:val="clear" w:color="auto" w:fill="FFFFFF"/>
        <w:spacing w:line="270" w:lineRule="atLeast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. Диагностический блок-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организация комплексного обследования </w:t>
      </w:r>
      <w:r w:rsidR="000D25A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</w:t>
      </w:r>
    </w:p>
    <w:p w:rsidR="00224233" w:rsidRDefault="00224233" w:rsidP="002242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Задачи: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24233" w:rsidRDefault="00224233" w:rsidP="002242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Диагностика состояния речи;</w:t>
      </w:r>
    </w:p>
    <w:p w:rsidR="00224233" w:rsidRDefault="00224233" w:rsidP="002242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Выявление детей с нарушениями речи (с недоразвитием речи и утратой имевшейся речи, дети с нарушениями звукопроизношения, слоговой структуры) и своевременное определение маршрута индивидуально для каждого ребенка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направление на ПМПК, консультативная помощь);</w:t>
      </w:r>
    </w:p>
    <w:p w:rsidR="00224233" w:rsidRDefault="00224233" w:rsidP="00224233">
      <w:pPr>
        <w:pStyle w:val="a3"/>
        <w:shd w:val="clear" w:color="auto" w:fill="FFFFFF"/>
        <w:spacing w:before="15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3.Оценка результатов помощи   детям и определение степени их речевой готовности к школьному обучению.</w:t>
      </w:r>
    </w:p>
    <w:p w:rsidR="00224233" w:rsidRDefault="00224233" w:rsidP="00224233">
      <w:pPr>
        <w:pStyle w:val="a3"/>
        <w:shd w:val="clear" w:color="auto" w:fill="FFFFFF"/>
        <w:spacing w:before="15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Профилактический блок- </w:t>
      </w:r>
      <w:r>
        <w:rPr>
          <w:color w:val="000000"/>
          <w:sz w:val="28"/>
          <w:szCs w:val="28"/>
        </w:rPr>
        <w:t>предусматривает оказание педагогической помощи детям в естественном и своевременном развитии речи, предупреждение возникновений речевых нарушений.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1.формирование информационной готовности педагогов  МБДОУ к эффективной работе по профилактике речевых нарушений у детей;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оказание педагогической помощи воспитанникам в нормальном речевом развитии и своевременное преодоление возрастных специфических трудностей в речевой деятельности;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компетентности родителей в вопросах речевого развития ребенка, побуждение их к деятельности по речевому развитию ребенка в семье.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4.Формирование у педагогического коллектива ДОУ и родителей  информационной готовности к логопедической работе, оказание им помощи в организации полноценной речевой среды.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5.Координация усилий педагогов и  родителей,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качеством проведения ими речевой работы с детьми.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i/>
          <w:color w:val="000000"/>
          <w:sz w:val="28"/>
          <w:szCs w:val="28"/>
        </w:rPr>
        <w:t>формирование информационной готовности педагогов  МБДОУ к эффективной работе по профилактике речевых нарушений у детей;</w:t>
      </w:r>
    </w:p>
    <w:p w:rsidR="00224233" w:rsidRDefault="00224233" w:rsidP="00224233">
      <w:pPr>
        <w:pStyle w:val="a3"/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Решая эту задачу, учитель-логопед планирует и осуществляет формирование у педагогов знаний и умений: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возрастных закономерностях речевого развития;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Типичных </w:t>
      </w:r>
      <w:proofErr w:type="gramStart"/>
      <w:r>
        <w:rPr>
          <w:color w:val="000000"/>
          <w:sz w:val="28"/>
          <w:szCs w:val="28"/>
        </w:rPr>
        <w:t>нарушениях</w:t>
      </w:r>
      <w:proofErr w:type="gramEnd"/>
      <w:r>
        <w:rPr>
          <w:color w:val="000000"/>
          <w:sz w:val="28"/>
          <w:szCs w:val="28"/>
        </w:rPr>
        <w:t xml:space="preserve"> звукопроизношения детей и причинах, лежащих в их основе;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задачах, формах, методах и приемах диагностики, профилактики речевых нарушений у детей раннего возраста в условиях МБДОУ и семьи;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Наблюдать за ходом речевого развития детей раннего возраста;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предпосылки формирования нетипичных вариантов формирования звукопроизношения;</w:t>
      </w:r>
    </w:p>
    <w:p w:rsidR="00224233" w:rsidRDefault="00224233" w:rsidP="00224233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создание соответствующей особенностям и потребностям речевого развития детей среды в МБДОУ;</w:t>
      </w:r>
    </w:p>
    <w:p w:rsidR="00224233" w:rsidRDefault="00224233" w:rsidP="00224233">
      <w:pPr>
        <w:pStyle w:val="a3"/>
        <w:shd w:val="clear" w:color="auto" w:fill="FFFFFF"/>
        <w:spacing w:before="150" w:beforeAutospacing="0" w:after="150" w:afterAutospacing="0" w:line="351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Формы организации: мастер-классы, мини-лекции, семинары-практикумы, тренинги.</w:t>
      </w:r>
    </w:p>
    <w:p w:rsidR="00224233" w:rsidRDefault="00224233" w:rsidP="00224233">
      <w:pPr>
        <w:pStyle w:val="a3"/>
        <w:shd w:val="clear" w:color="auto" w:fill="FFFFFF"/>
        <w:spacing w:before="150" w:beforeAutospacing="0" w:after="150" w:afterAutospacing="0" w:line="351" w:lineRule="atLeast"/>
        <w:ind w:left="360"/>
        <w:jc w:val="both"/>
        <w:rPr>
          <w:color w:val="000000"/>
          <w:sz w:val="28"/>
          <w:szCs w:val="28"/>
        </w:rPr>
      </w:pPr>
    </w:p>
    <w:p w:rsidR="00224233" w:rsidRDefault="00224233" w:rsidP="00224233">
      <w:pPr>
        <w:pStyle w:val="a3"/>
        <w:shd w:val="clear" w:color="auto" w:fill="FFFFFF"/>
        <w:spacing w:before="150" w:beforeAutospacing="0" w:after="15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i/>
          <w:color w:val="000000"/>
          <w:sz w:val="28"/>
          <w:szCs w:val="28"/>
        </w:rPr>
        <w:t>Оказание педагогической помощи воспитанникам в нормальном речевом развитии и своевременное преодоление возрастных специфических трудностей в речевой деятельности</w:t>
      </w:r>
      <w:r>
        <w:rPr>
          <w:color w:val="000000"/>
          <w:sz w:val="28"/>
          <w:szCs w:val="28"/>
        </w:rPr>
        <w:t>;</w:t>
      </w:r>
    </w:p>
    <w:p w:rsidR="00224233" w:rsidRDefault="00224233" w:rsidP="00224233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Огромную роль в решении этой задачи играет организация воспитательной среды, способствующей созданию у детей в потребности в речи, стимуляция речевого развития в соответствии с закономерностями речевого онтогенезе.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 формирования речи – обогащение чувственного опыта ощущений, восприятий, представлений, а также развитие движений и всей деятельности ребенка. Поэтому, создание полноценной предметно-развивающей среды в группе и организация в ней совместной деятельности ребенка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служит наиболее мощным средством как стимуляции так и мотивации детской речи.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Игры в сенсорных уголках, организация первых опытов и экспериментов, сопровождаемых речью, оказывают положительное влияние на развитие речевых и умственных способностей детей. Занятия с картинками, рассматривание тематических альбомов </w:t>
      </w:r>
      <w:proofErr w:type="gramStart"/>
      <w:r>
        <w:rPr>
          <w:color w:val="000000"/>
          <w:sz w:val="28"/>
          <w:szCs w:val="28"/>
        </w:rPr>
        <w:t>стимулируют способность к подражанию и самостоятельной речевой деятельности малоговорящих детей важным средством профилактики нарушений речи служит</w:t>
      </w:r>
      <w:proofErr w:type="gramEnd"/>
      <w:r>
        <w:rPr>
          <w:color w:val="000000"/>
          <w:sz w:val="28"/>
          <w:szCs w:val="28"/>
        </w:rPr>
        <w:t xml:space="preserve"> создание соответствующей возрасту детей активной речевой средств: правильная, чистая речь взрослых, чтение художественной литературы, использование фольклора в режимных моментах, планирование игр-драматизаций и развлечений.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Деятельность педагогов и специалистов направлена также на развитие эмоциональной сферы детей, охрану нервно-психического и физического здоровья, обеспечение спокойной, доброжелательной атмосферы и психологической комфортности воспитывающей среды, так как именно в </w:t>
      </w:r>
      <w:r>
        <w:rPr>
          <w:color w:val="000000"/>
          <w:sz w:val="28"/>
          <w:szCs w:val="28"/>
        </w:rPr>
        <w:lastRenderedPageBreak/>
        <w:t>этом возрасте отмечается повышенная неустойчивость нервных механизмов речевой деятельности и возникает риск появления речевых нарушений.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Одно из направлений педагогов – предупреждение с помощью педагогических приемов и средств у детей трудностей в речевом развитии.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возможных трудностей формирования фонематического слуха и недоразвития органов артикуляционного аппарата осуществляется на основе разработанного логопедом «Перспективного планирования развития речевых возможностей детей раннего возраста». Планирование представляет собой систему специальных игр и упражнений для артикуляционного аппарата, развития дыхания, фонематического восприятия, пальчиковые игр.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Таким образом, включение элементов логопедического воздействия в контексте проводимой в группах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-образовательной работы, обеспечивает своевременное преодоление </w:t>
      </w:r>
      <w:proofErr w:type="spellStart"/>
      <w:r>
        <w:rPr>
          <w:color w:val="000000"/>
          <w:sz w:val="28"/>
          <w:szCs w:val="28"/>
        </w:rPr>
        <w:t>возрастых</w:t>
      </w:r>
      <w:proofErr w:type="spellEnd"/>
      <w:r>
        <w:rPr>
          <w:color w:val="000000"/>
          <w:sz w:val="28"/>
          <w:szCs w:val="28"/>
        </w:rPr>
        <w:t xml:space="preserve"> специфических трудностей в речевой деятельности детей.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Для проведения пропедевтических мероприятий по рекомендациям логопеда в группах созданы необходимые условия: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оборудованы речевые уголки;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накоплен разнообразный практический материал для организации речевых игр и занятий: пособия для проведения артикуляционных упражнений, игрушки для развития правильного речевого выдоха, тематические альбомы, игры для обогащения словарного запаса, развития фонематического слуха и др.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Полноценная практическая реализация комплексного подхода к профилактическому воздействию опирается на конструктивное сотрудничество с семьями воспитанников, которые расцениваются как активные и полноправные партнеры.</w:t>
      </w:r>
    </w:p>
    <w:p w:rsidR="00224233" w:rsidRDefault="00224233" w:rsidP="00224233">
      <w:pPr>
        <w:spacing w:after="0"/>
        <w:rPr>
          <w:rFonts w:ascii="Times New Roman" w:hAnsi="Times New Roman"/>
          <w:sz w:val="28"/>
          <w:szCs w:val="28"/>
        </w:rPr>
      </w:pP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задачи </w:t>
      </w:r>
      <w:r>
        <w:rPr>
          <w:i/>
          <w:color w:val="000000"/>
          <w:sz w:val="28"/>
          <w:szCs w:val="28"/>
        </w:rPr>
        <w:t>повышение компетентности родителей в вопросах речевого развития ребенка, побуждение их к деятельности по речевому развитию ребенка в семье</w:t>
      </w:r>
      <w:r>
        <w:rPr>
          <w:color w:val="000000"/>
          <w:sz w:val="28"/>
          <w:szCs w:val="28"/>
        </w:rPr>
        <w:t xml:space="preserve"> осуществляется поэтапно:</w:t>
      </w:r>
    </w:p>
    <w:p w:rsidR="00224233" w:rsidRDefault="00224233" w:rsidP="002242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семьей, установление совместных требований к общему и речевому воспитанию ребенка;</w:t>
      </w:r>
    </w:p>
    <w:p w:rsidR="00224233" w:rsidRDefault="00224233" w:rsidP="002242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индивидуального подхода, выработка мер, направленных на закрепление у детей правильных речевых навыков, обучение родителей игровым методам стимуляции речевого развития;</w:t>
      </w:r>
    </w:p>
    <w:p w:rsidR="00224233" w:rsidRDefault="00224233" w:rsidP="002242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5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педагогического сотрудничества и создание совместными усилиями условий для своевременного развития речи.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ind w:left="36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первом этапе сотрудничества используются </w:t>
      </w:r>
      <w:proofErr w:type="spellStart"/>
      <w:r>
        <w:rPr>
          <w:color w:val="000000"/>
          <w:sz w:val="28"/>
          <w:szCs w:val="28"/>
        </w:rPr>
        <w:t>диагностико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роектировочные формы работы: индивидуальные беседы, наблюдение, анкетирование.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ind w:left="36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На втором – консультативно-методические: выступления на родительских собраниях, регулярные пополнения страничек в родительских уголках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ind w:left="36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 третьем этапе используются практические формы сотрудничества: выставки игр и пособий по развитию речи, тренинги, консультирование родителей детей с проблемами в речевом развитии, оказание им необходимой практической помощи.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ind w:left="360"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Таким образом, своевременно проводимая работа по профилактике речевых нарушений, начиная с раннего </w:t>
      </w:r>
      <w:proofErr w:type="gramStart"/>
      <w:r>
        <w:rPr>
          <w:color w:val="000000"/>
          <w:sz w:val="28"/>
          <w:szCs w:val="28"/>
        </w:rPr>
        <w:t>возраста</w:t>
      </w:r>
      <w:proofErr w:type="gramEnd"/>
      <w:r>
        <w:rPr>
          <w:color w:val="000000"/>
          <w:sz w:val="28"/>
          <w:szCs w:val="28"/>
        </w:rPr>
        <w:t xml:space="preserve"> сокращает количество детей, состояние речи которых в старшем дошкольном возрасте требует коррекции.</w:t>
      </w:r>
    </w:p>
    <w:p w:rsidR="00224233" w:rsidRDefault="00224233" w:rsidP="00224233">
      <w:pPr>
        <w:pStyle w:val="a3"/>
        <w:shd w:val="clear" w:color="auto" w:fill="FFFFFF"/>
        <w:spacing w:before="0" w:beforeAutospacing="0" w:after="0" w:afterAutospacing="0" w:line="351" w:lineRule="atLeast"/>
        <w:ind w:left="360" w:firstLine="150"/>
        <w:jc w:val="both"/>
        <w:rPr>
          <w:color w:val="000000"/>
          <w:sz w:val="28"/>
          <w:szCs w:val="28"/>
        </w:rPr>
      </w:pPr>
    </w:p>
    <w:p w:rsidR="005E7127" w:rsidRDefault="005E7127"/>
    <w:sectPr w:rsidR="005E7127" w:rsidSect="005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75A"/>
    <w:multiLevelType w:val="hybridMultilevel"/>
    <w:tmpl w:val="DCA4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B5E52"/>
    <w:multiLevelType w:val="hybridMultilevel"/>
    <w:tmpl w:val="8B1A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233"/>
    <w:rsid w:val="000D25AF"/>
    <w:rsid w:val="00224233"/>
    <w:rsid w:val="002D59F2"/>
    <w:rsid w:val="00347362"/>
    <w:rsid w:val="005E7127"/>
    <w:rsid w:val="00A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33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6213</Characters>
  <Application>Microsoft Office Word</Application>
  <DocSecurity>0</DocSecurity>
  <Lines>51</Lines>
  <Paragraphs>14</Paragraphs>
  <ScaleCrop>false</ScaleCrop>
  <Company>Microsoft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5</cp:revision>
  <dcterms:created xsi:type="dcterms:W3CDTF">2013-10-17T05:55:00Z</dcterms:created>
  <dcterms:modified xsi:type="dcterms:W3CDTF">2015-10-06T11:01:00Z</dcterms:modified>
</cp:coreProperties>
</file>