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85CB" w14:textId="77777777" w:rsidR="008339CB" w:rsidRPr="00A85269" w:rsidRDefault="008339CB" w:rsidP="008339CB">
      <w:pPr>
        <w:pStyle w:val="all"/>
        <w:shd w:val="clear" w:color="auto" w:fill="FFFFFF"/>
        <w:spacing w:before="0" w:beforeAutospacing="0" w:after="0" w:afterAutospacing="0"/>
        <w:ind w:firstLine="567"/>
        <w:jc w:val="center"/>
        <w:rPr>
          <w:rStyle w:val="apple-converted-space"/>
          <w:b/>
          <w:bCs/>
          <w:iCs/>
          <w:sz w:val="28"/>
          <w:szCs w:val="28"/>
        </w:rPr>
      </w:pPr>
      <w:r w:rsidRPr="00A85269">
        <w:rPr>
          <w:rStyle w:val="apple-converted-space"/>
          <w:b/>
          <w:bCs/>
          <w:iCs/>
          <w:sz w:val="28"/>
          <w:szCs w:val="28"/>
        </w:rPr>
        <w:t>Гендерное воспитание через сюжетно-ролевые игры</w:t>
      </w:r>
    </w:p>
    <w:p w14:paraId="3B92AD97" w14:textId="77777777" w:rsidR="008339CB" w:rsidRDefault="00DE62D9" w:rsidP="008339CB">
      <w:pPr>
        <w:pStyle w:val="all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iCs/>
        </w:rPr>
      </w:pPr>
      <w:r w:rsidRPr="008339CB">
        <w:rPr>
          <w:rStyle w:val="a4"/>
          <w:bCs/>
          <w:i w:val="0"/>
        </w:rPr>
        <w:t>Проблемы гендерного воспитания волнуют сегодня большое количество исследователей и педагогов.</w:t>
      </w:r>
      <w:r>
        <w:rPr>
          <w:rStyle w:val="a4"/>
          <w:bCs/>
          <w:i w:val="0"/>
        </w:rPr>
        <w:t xml:space="preserve"> Актуальной задачей современной системы дошкольного образования является воспитание культуры гендерных взаимоотношений детей как субъектов социальных отношений. Такие важные субъектные проявления, как активность, самостоятельность, инициативность, избирательность, свобода выбора, целеустремленность</w:t>
      </w:r>
      <w:r w:rsidR="0047426C">
        <w:rPr>
          <w:rStyle w:val="a4"/>
          <w:bCs/>
          <w:i w:val="0"/>
        </w:rPr>
        <w:t>,</w:t>
      </w:r>
      <w:r>
        <w:rPr>
          <w:rStyle w:val="a4"/>
          <w:bCs/>
          <w:i w:val="0"/>
        </w:rPr>
        <w:t xml:space="preserve"> </w:t>
      </w:r>
      <w:r w:rsidR="0047426C">
        <w:rPr>
          <w:rStyle w:val="a4"/>
          <w:bCs/>
          <w:i w:val="0"/>
        </w:rPr>
        <w:t>т</w:t>
      </w:r>
      <w:r>
        <w:rPr>
          <w:rStyle w:val="a4"/>
          <w:bCs/>
          <w:i w:val="0"/>
        </w:rPr>
        <w:t>ворчество</w:t>
      </w:r>
      <w:r w:rsidR="00F448A7">
        <w:rPr>
          <w:rStyle w:val="a4"/>
          <w:bCs/>
          <w:i w:val="0"/>
        </w:rPr>
        <w:t xml:space="preserve"> -</w:t>
      </w:r>
      <w:r>
        <w:rPr>
          <w:rStyle w:val="a4"/>
          <w:bCs/>
          <w:i w:val="0"/>
        </w:rPr>
        <w:t xml:space="preserve"> необходимо развивать у детей обо</w:t>
      </w:r>
      <w:r w:rsidR="00A85269">
        <w:rPr>
          <w:rStyle w:val="a4"/>
          <w:bCs/>
          <w:i w:val="0"/>
        </w:rPr>
        <w:t>их</w:t>
      </w:r>
      <w:r>
        <w:rPr>
          <w:rStyle w:val="a4"/>
          <w:bCs/>
          <w:i w:val="0"/>
        </w:rPr>
        <w:t xml:space="preserve"> пол</w:t>
      </w:r>
      <w:r w:rsidR="00A85269">
        <w:rPr>
          <w:rStyle w:val="a4"/>
          <w:bCs/>
          <w:i w:val="0"/>
        </w:rPr>
        <w:t xml:space="preserve">ов. </w:t>
      </w:r>
      <w:r>
        <w:rPr>
          <w:rStyle w:val="a4"/>
          <w:bCs/>
          <w:i w:val="0"/>
        </w:rPr>
        <w:t>В дошкольном возрасте воспитание культуры взаимоотношений мальчиков и девочек предполагает целенаправленную педагогическую работу, которая включает развитие у ребенка ценностного отношения, интереса к представителям своего и противоположного пола, желания и умений взаимодействовать друг с другом, договариваться, мирно решать конфликты, становление позиций мальчика и девочки как субъектов социальных отношений; формирование модели поведения, соответствующей полу ребенка, опыта и способов совместного взаимодействия, сотрудничества в детских видах деятельности.</w:t>
      </w:r>
    </w:p>
    <w:p w14:paraId="051A4277" w14:textId="77777777" w:rsidR="0050199F" w:rsidRPr="008339CB" w:rsidRDefault="0050199F" w:rsidP="008339CB">
      <w:pPr>
        <w:pStyle w:val="all"/>
        <w:shd w:val="clear" w:color="auto" w:fill="FFFFFF"/>
        <w:spacing w:before="0" w:beforeAutospacing="0" w:after="0" w:afterAutospacing="0"/>
        <w:ind w:firstLine="567"/>
        <w:jc w:val="both"/>
      </w:pPr>
      <w:r w:rsidRPr="008339CB">
        <w:rPr>
          <w:rStyle w:val="a4"/>
          <w:bCs/>
          <w:i w:val="0"/>
        </w:rPr>
        <w:t xml:space="preserve">Социальные изменения, происходящие в современном обществе, привели к разрушению традиционных стереотипов </w:t>
      </w:r>
      <w:r w:rsidR="00A85269">
        <w:rPr>
          <w:rStyle w:val="a4"/>
          <w:bCs/>
          <w:i w:val="0"/>
        </w:rPr>
        <w:t xml:space="preserve">мужского и женского поведения. </w:t>
      </w:r>
      <w:r w:rsidRPr="008339CB">
        <w:rPr>
          <w:rStyle w:val="a4"/>
          <w:bCs/>
          <w:i w:val="0"/>
        </w:rPr>
        <w:t>На основе многочисленных исследований ученые пришли к выводу, что в настоящее время ориентироваться только на биологический пол нельзя, и ввели использование междисциплинарного термина «</w:t>
      </w:r>
      <w:proofErr w:type="spellStart"/>
      <w:r w:rsidRPr="008339CB">
        <w:rPr>
          <w:rStyle w:val="a4"/>
          <w:bCs/>
          <w:i w:val="0"/>
        </w:rPr>
        <w:t>гендер</w:t>
      </w:r>
      <w:proofErr w:type="spellEnd"/>
      <w:r w:rsidRPr="008339CB">
        <w:rPr>
          <w:rStyle w:val="a4"/>
          <w:bCs/>
          <w:i w:val="0"/>
        </w:rPr>
        <w:t xml:space="preserve">» (англ. </w:t>
      </w:r>
      <w:proofErr w:type="spellStart"/>
      <w:r w:rsidR="00A85269" w:rsidRPr="008339CB">
        <w:rPr>
          <w:rStyle w:val="a4"/>
          <w:bCs/>
          <w:i w:val="0"/>
        </w:rPr>
        <w:t>G</w:t>
      </w:r>
      <w:r w:rsidRPr="008339CB">
        <w:rPr>
          <w:rStyle w:val="a4"/>
          <w:bCs/>
          <w:i w:val="0"/>
        </w:rPr>
        <w:t>ender</w:t>
      </w:r>
      <w:proofErr w:type="spellEnd"/>
      <w:r w:rsidR="00A85269">
        <w:rPr>
          <w:rStyle w:val="a4"/>
          <w:bCs/>
          <w:i w:val="0"/>
        </w:rPr>
        <w:t xml:space="preserve"> </w:t>
      </w:r>
      <w:r w:rsidRPr="008339CB">
        <w:rPr>
          <w:rStyle w:val="a4"/>
          <w:bCs/>
          <w:i w:val="0"/>
        </w:rPr>
        <w:t>– род), который обозначает социальный пол, пол как продукт культуры.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Воспитание детей с учетом гендер</w:t>
      </w:r>
      <w:bookmarkStart w:id="0" w:name="_GoBack"/>
      <w:bookmarkEnd w:id="0"/>
      <w:r w:rsidRPr="008339CB">
        <w:rPr>
          <w:rStyle w:val="a4"/>
          <w:bCs/>
          <w:i w:val="0"/>
        </w:rPr>
        <w:t>ных особенностей задача сложная, но посильная.</w:t>
      </w:r>
      <w:r w:rsidR="008339CB">
        <w:rPr>
          <w:rStyle w:val="a4"/>
          <w:bCs/>
          <w:i w:val="0"/>
        </w:rPr>
        <w:t xml:space="preserve"> </w:t>
      </w:r>
    </w:p>
    <w:p w14:paraId="5B748314" w14:textId="77777777" w:rsidR="00063DA6" w:rsidRPr="00DE62D9" w:rsidRDefault="00063DA6" w:rsidP="00DE62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62D9">
        <w:rPr>
          <w:color w:val="000000"/>
        </w:rPr>
        <w:t>В результате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гендерной роли:</w:t>
      </w:r>
    </w:p>
    <w:p w14:paraId="1FD58AC8" w14:textId="77777777" w:rsidR="00063DA6" w:rsidRPr="00063DA6" w:rsidRDefault="00DE62D9" w:rsidP="00DE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3DA6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возрасту 2-3 лет дети начинают понимать, что они либо девочка, либо мальчик, и обозначают себя соответствующим образом;</w:t>
      </w:r>
    </w:p>
    <w:p w14:paraId="5E39DF70" w14:textId="77777777" w:rsidR="00063DA6" w:rsidRPr="00063DA6" w:rsidRDefault="00DE62D9" w:rsidP="00DE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3DA6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с 4 до 7 лет формируется гендерная устойчивость: детям становится понятно, что </w:t>
      </w:r>
      <w:proofErr w:type="spellStart"/>
      <w:r w:rsidR="00063DA6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="00063DA6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(пол)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 </w:t>
      </w:r>
    </w:p>
    <w:p w14:paraId="6D3DC226" w14:textId="77777777" w:rsidR="00063DA6" w:rsidRPr="00063DA6" w:rsidRDefault="00063DA6" w:rsidP="00DE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и педагоги считают, что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</w:t>
      </w:r>
    </w:p>
    <w:p w14:paraId="754E0C4F" w14:textId="77777777" w:rsidR="00A772BD" w:rsidRPr="008339CB" w:rsidRDefault="00A85269" w:rsidP="00DE62D9">
      <w:pPr>
        <w:pStyle w:val="all"/>
        <w:shd w:val="clear" w:color="auto" w:fill="FFFFFF"/>
        <w:spacing w:before="0" w:beforeAutospacing="0" w:after="0" w:afterAutospacing="0"/>
        <w:jc w:val="both"/>
      </w:pPr>
      <w:r>
        <w:rPr>
          <w:rStyle w:val="apple-converted-space"/>
          <w:bCs/>
          <w:iCs/>
        </w:rPr>
        <w:t xml:space="preserve">    </w:t>
      </w:r>
      <w:r w:rsidR="0050199F" w:rsidRPr="008339CB">
        <w:t xml:space="preserve"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 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</w:t>
      </w:r>
      <w:r>
        <w:t>3-4</w:t>
      </w:r>
      <w:r w:rsidR="0050199F" w:rsidRPr="008339CB">
        <w:t xml:space="preserve"> годам, то есть к концу младшего возраста ребёнок усваивает свою половую принадлежность, хотя ещё не знает, каким содержанием должны бы</w:t>
      </w:r>
      <w:r w:rsidR="00A772BD" w:rsidRPr="008339CB">
        <w:t>ть наполнены понятия «</w:t>
      </w:r>
      <w:r w:rsidR="0050199F" w:rsidRPr="008339CB">
        <w:t>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</w:t>
      </w:r>
      <w:r w:rsidR="00A772BD" w:rsidRPr="008339CB">
        <w:t xml:space="preserve"> Среда является одним из основных средств развития личности ребёнка, источником его индивидуальных знаний и социального опыта. Предметно – </w:t>
      </w:r>
      <w:r w:rsidR="00A772BD" w:rsidRPr="008339CB">
        <w:lastRenderedPageBreak/>
        <w:t>пространственная среда не только обеспечивает разные виды активности дошкольников (физическо</w:t>
      </w:r>
      <w:r>
        <w:t>й, игровой, умственной и. т. д.</w:t>
      </w:r>
      <w:r w:rsidR="00A772BD" w:rsidRPr="008339CB">
        <w:t xml:space="preserve">),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с учётом гендерных и индивидуальных особенностей и потребностей каждого ребёнка. </w:t>
      </w:r>
    </w:p>
    <w:p w14:paraId="4E3B311A" w14:textId="77777777" w:rsidR="00A772BD" w:rsidRPr="008339CB" w:rsidRDefault="00A772BD" w:rsidP="0083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CB">
        <w:rPr>
          <w:rFonts w:ascii="Times New Roman" w:hAnsi="Times New Roman" w:cs="Times New Roman"/>
          <w:sz w:val="24"/>
          <w:szCs w:val="24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гендерного поведения. 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 –ролевая игра не требует от ребёнка значимых поступков, здесь всё «как будто», «понарошку», но именно игра позволяет закрепить гендерные стереотипы, заложить основы эмоционально положительного отношения к </w:t>
      </w:r>
      <w:r w:rsidR="00664682"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46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4682"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роли мужчины женщины, папы и мамы.</w:t>
      </w:r>
    </w:p>
    <w:p w14:paraId="4FD79CC5" w14:textId="77777777" w:rsidR="00A772BD" w:rsidRPr="00A772BD" w:rsidRDefault="00A772BD" w:rsidP="0083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педагогического сопровождения сюжетно-ролевой игры должна быть не «коллективная проработка знаний», а формирование умений, обеспечивающих самостоятельную игру, в которой мальчики и девочки реализуют свои поло</w:t>
      </w:r>
      <w:r w:rsidR="00DE6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представления и предпочтения, свободно взаимодействуя со сверстниками. Адекватным педагогическим воздействием  здесь будет ненавязчивое сопровождение сюжета ра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звёрнутой детьми ролевой игры.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малыши недостаточно хорошо умеют играть вместе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дополнять, а не дублировать друг друга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может принять на себя одну из ролей. Следует обратить внимание на то, что многие дети, особенно девочки, проявляют настороженность по отношению к другому полу, беспокойство в случае необходимости контактов.</w:t>
      </w:r>
    </w:p>
    <w:p w14:paraId="1DA601BE" w14:textId="77777777" w:rsidR="00A772BD" w:rsidRPr="00A772BD" w:rsidRDefault="00A772BD" w:rsidP="0083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сюжетно-ролевой игры дошкольников при формировании у них позитивной половой идентичности будет успешным, если соблюдается ряд требований. В частности, воспитатель:</w:t>
      </w:r>
    </w:p>
    <w:p w14:paraId="049D9724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специфические задачи игры;</w:t>
      </w:r>
    </w:p>
    <w:p w14:paraId="2CBBEDA3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осознаёт развивающие возможности сюжетно-ролевой игры в формировании у детей представлений о социальных половых ролях в обществе и закреплении в поведении позитивных гендерных стереотипов;</w:t>
      </w:r>
    </w:p>
    <w:p w14:paraId="40984A7A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избегает позиции учителя, предпочитая позицию «играющего тренера», не допускает негативных оценок, подчёркивая только позитивные моменты;</w:t>
      </w:r>
    </w:p>
    <w:p w14:paraId="2D6DF001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 мальчиков и девочек на выбор ролевой в соответствии со своим полом, акцентирует внимание на смысле поло</w:t>
      </w:r>
      <w:r w:rsidR="00DE6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ролевого поведения ребёнка;</w:t>
      </w:r>
    </w:p>
    <w:p w14:paraId="6D9D2D5A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сюжетно-ролевую игру в небольших </w:t>
      </w:r>
      <w:proofErr w:type="spellStart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разнополовых</w:t>
      </w:r>
      <w:proofErr w:type="spellEnd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(два-три ребёнка), со временем увеличивая число детей;</w:t>
      </w:r>
    </w:p>
    <w:p w14:paraId="41E1D17A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сюжетно-ролевой игры у детей разного возраста; развёртывает игру так, чтобы ребята постепенно усваивали новые, более сложные способы взаимодействия со сверстниками обоих полов, расширяли свои представления о будущих социальных ролях.</w:t>
      </w:r>
    </w:p>
    <w:p w14:paraId="0F2E11DC" w14:textId="77777777" w:rsidR="00A772BD" w:rsidRPr="00A772BD" w:rsidRDefault="00A772BD" w:rsidP="0083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усвоения ребенком гендерных стереотипов поведения зависит от сложности сюжетно-ролевой игры. Выделяется несколько этапов развития игровой деятельности </w:t>
      </w:r>
      <w:r w:rsid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дошкольников:</w:t>
      </w:r>
    </w:p>
    <w:p w14:paraId="756FE4E8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Этап условных игровых действий, для которых характерен выбор </w:t>
      </w:r>
      <w:proofErr w:type="spellStart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однотёмного</w:t>
      </w:r>
      <w:proofErr w:type="spellEnd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одноперсонажного</w:t>
      </w:r>
      <w:proofErr w:type="spellEnd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сюжета. Такая игра представляет собой смысловую цепочку действий: один ребёнок (мальчик или девочка) выполняет определённые действия, соответствующие его половой роли (например, девочка, как  мама, утром будет свою куклу-дочку, умываете, одевает, говорит ласковые слова, идет с ней гулять и т. д.).</w:t>
      </w:r>
    </w:p>
    <w:p w14:paraId="60AD9D21" w14:textId="77777777" w:rsidR="00A772BD" w:rsidRPr="00A772BD" w:rsidRDefault="00A772BD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proofErr w:type="spellStart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многоперсонажного</w:t>
      </w:r>
      <w:proofErr w:type="spellEnd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сюжета. Сюжет игры предполагает наличие системы взаимосвязанных персонажей (ролей). Стереотипы гендерного поведения формируются воспитателем через взаимодействие детей разного пола, введение новых персонажей (игры «Семья», «Папа на работе», «Мама на работе» и т. д.).</w:t>
      </w:r>
    </w:p>
    <w:p w14:paraId="7F71D6C6" w14:textId="77777777" w:rsidR="00A772BD" w:rsidRPr="00A772BD" w:rsidRDefault="008339CB" w:rsidP="0083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A772BD"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построения и развёртывания многотемных сюжетов, на котором разнообразные события и социальные отношения комбинируются в игре, благодаря чему у детей закрепляются позитивные мужские и женские способы поведения.</w:t>
      </w:r>
    </w:p>
    <w:p w14:paraId="4D495753" w14:textId="77777777" w:rsidR="00A772BD" w:rsidRPr="00A772BD" w:rsidRDefault="00A772BD" w:rsidP="0083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поло</w:t>
      </w:r>
      <w:r w:rsidR="00DE6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ролевого поведения у детей разного возраста имеет свои специфические особенности. Например, в 3-5 лет дети переходят на принципиально новый уровень развития, заменяя сюжетно-</w:t>
      </w:r>
      <w:proofErr w:type="spellStart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отобразительную</w:t>
      </w:r>
      <w:proofErr w:type="spellEnd"/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сюжетно-ролевой. Психологическая характеристика игры также становится иной: у ребёнка появляется стремление к общению и взаимодействию со сверстниками</w:t>
      </w:r>
      <w:r w:rsidR="00664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своего, так и противоположного пола, окружающими людьми в целом.</w:t>
      </w:r>
      <w:r w:rsidR="008339CB" w:rsidRPr="008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без помощи взрослых дети еще не всегда могут интересно развернуть игру, использовать разнообразные игровые материалы.</w:t>
      </w:r>
    </w:p>
    <w:p w14:paraId="11A7EC7D" w14:textId="77777777" w:rsidR="008339CB" w:rsidRPr="00703C45" w:rsidRDefault="008339CB" w:rsidP="0070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Подбору материала и оборудования  для игровой деятельности девочек и мальчиков необходимо уделить особое внимание. При проведении работы по воспитанию детей с учётом их гендерных особенностей нужно обратить внимание на следующее:</w:t>
      </w:r>
    </w:p>
    <w:p w14:paraId="72282903" w14:textId="77777777" w:rsidR="008339CB" w:rsidRPr="00703C45" w:rsidRDefault="008339CB" w:rsidP="007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- на привлекательный игровой материал и игровую атрибутику с целью привлечения детей к отражению в игре социально одобряемых образов женского и мужского поведения;</w:t>
      </w:r>
    </w:p>
    <w:p w14:paraId="09BA3B60" w14:textId="77777777" w:rsidR="008339CB" w:rsidRPr="00703C45" w:rsidRDefault="001A1C90" w:rsidP="007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- н</w:t>
      </w:r>
      <w:r w:rsidR="008339CB" w:rsidRPr="00703C45">
        <w:rPr>
          <w:rFonts w:ascii="Times New Roman" w:hAnsi="Times New Roman" w:cs="Times New Roman"/>
          <w:sz w:val="24"/>
          <w:szCs w:val="24"/>
        </w:rPr>
        <w:t>а достаточность и полноту материалов для игр, в процессе которой девочки воспроизводят модель социального поведения женщины – матери;</w:t>
      </w:r>
    </w:p>
    <w:p w14:paraId="488478EA" w14:textId="77777777" w:rsidR="008339CB" w:rsidRDefault="001A1C90" w:rsidP="007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- н</w:t>
      </w:r>
      <w:r w:rsidR="008339CB" w:rsidRPr="00703C45">
        <w:rPr>
          <w:rFonts w:ascii="Times New Roman" w:hAnsi="Times New Roman" w:cs="Times New Roman"/>
          <w:sz w:val="24"/>
          <w:szCs w:val="24"/>
        </w:rPr>
        <w:t>а наличие атрибутики и маркеров и</w:t>
      </w:r>
      <w:r w:rsidRPr="00703C45">
        <w:rPr>
          <w:rFonts w:ascii="Times New Roman" w:hAnsi="Times New Roman" w:cs="Times New Roman"/>
          <w:sz w:val="24"/>
          <w:szCs w:val="24"/>
        </w:rPr>
        <w:t>грового пространства для игр – «</w:t>
      </w:r>
      <w:r w:rsidR="008339CB" w:rsidRPr="00703C45">
        <w:rPr>
          <w:rFonts w:ascii="Times New Roman" w:hAnsi="Times New Roman" w:cs="Times New Roman"/>
          <w:sz w:val="24"/>
          <w:szCs w:val="24"/>
        </w:rPr>
        <w:t xml:space="preserve">путешествий», в которых для мальчиков представляется возможность поиграть </w:t>
      </w:r>
      <w:r w:rsidR="00664682">
        <w:rPr>
          <w:rFonts w:ascii="Times New Roman" w:hAnsi="Times New Roman" w:cs="Times New Roman"/>
          <w:sz w:val="24"/>
          <w:szCs w:val="24"/>
        </w:rPr>
        <w:t xml:space="preserve">в </w:t>
      </w:r>
      <w:r w:rsidR="008339CB" w:rsidRPr="00703C45">
        <w:rPr>
          <w:rFonts w:ascii="Times New Roman" w:hAnsi="Times New Roman" w:cs="Times New Roman"/>
          <w:sz w:val="24"/>
          <w:szCs w:val="24"/>
        </w:rPr>
        <w:t>мужскую модель поведения.</w:t>
      </w:r>
    </w:p>
    <w:p w14:paraId="1D1F74D6" w14:textId="77777777" w:rsidR="00703C45" w:rsidRPr="00703C45" w:rsidRDefault="00063DA6" w:rsidP="0070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построения окружающей игровой среды предусматривают одинаковое количество игр, пособий в зонах мальчиков и девочек, свободный выбор зон детьми, возможно</w:t>
      </w:r>
      <w:r w:rsidR="0066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организации совместных игр. </w:t>
      </w:r>
      <w:r w:rsidR="00703C45" w:rsidRPr="00703C45">
        <w:rPr>
          <w:rFonts w:ascii="Times New Roman" w:hAnsi="Times New Roman" w:cs="Times New Roman"/>
          <w:sz w:val="24"/>
          <w:szCs w:val="24"/>
        </w:rPr>
        <w:t xml:space="preserve">Для мальчиков это </w:t>
      </w:r>
      <w:r w:rsidR="008339CB" w:rsidRPr="00703C45">
        <w:rPr>
          <w:rFonts w:ascii="Times New Roman" w:hAnsi="Times New Roman" w:cs="Times New Roman"/>
          <w:sz w:val="24"/>
          <w:szCs w:val="24"/>
        </w:rPr>
        <w:t xml:space="preserve">все виды транспорта, атрибуты для полиции, военного моряка, разные виды конструкторов. </w:t>
      </w:r>
      <w:r w:rsidR="00703C45" w:rsidRPr="00703C45">
        <w:rPr>
          <w:rFonts w:ascii="Times New Roman" w:hAnsi="Times New Roman" w:cs="Times New Roman"/>
          <w:sz w:val="24"/>
          <w:szCs w:val="24"/>
        </w:rPr>
        <w:t>Важная роль в развитии игровой деятельности принадлежит конструированию из крупного строительного материала</w:t>
      </w:r>
      <w:r w:rsidR="008339CB" w:rsidRPr="00703C45">
        <w:rPr>
          <w:rFonts w:ascii="Times New Roman" w:hAnsi="Times New Roman" w:cs="Times New Roman"/>
          <w:sz w:val="24"/>
          <w:szCs w:val="24"/>
        </w:rPr>
        <w:t>. Мальчики</w:t>
      </w:r>
      <w:r w:rsidR="00703C45" w:rsidRPr="00703C45">
        <w:rPr>
          <w:rFonts w:ascii="Times New Roman" w:hAnsi="Times New Roman" w:cs="Times New Roman"/>
          <w:sz w:val="24"/>
          <w:szCs w:val="24"/>
        </w:rPr>
        <w:t>,</w:t>
      </w:r>
      <w:r w:rsidR="008339CB" w:rsidRPr="00703C45">
        <w:rPr>
          <w:rFonts w:ascii="Times New Roman" w:hAnsi="Times New Roman" w:cs="Times New Roman"/>
          <w:sz w:val="24"/>
          <w:szCs w:val="24"/>
        </w:rPr>
        <w:t xml:space="preserve"> вначале под руководством, а затем самостоятельно охотно конструируют для коллективных игр. Это может быть большая машина, самолёт, пароход, вагон поезда и т.</w:t>
      </w:r>
      <w:r w:rsidR="00703C45" w:rsidRPr="00703C45">
        <w:rPr>
          <w:rFonts w:ascii="Times New Roman" w:hAnsi="Times New Roman" w:cs="Times New Roman"/>
          <w:sz w:val="24"/>
          <w:szCs w:val="24"/>
        </w:rPr>
        <w:t xml:space="preserve"> д. В</w:t>
      </w:r>
      <w:r w:rsidR="008339CB" w:rsidRPr="00703C45">
        <w:rPr>
          <w:rFonts w:ascii="Times New Roman" w:hAnsi="Times New Roman" w:cs="Times New Roman"/>
          <w:sz w:val="24"/>
          <w:szCs w:val="24"/>
        </w:rPr>
        <w:t>ажным условием для воспитания детей</w:t>
      </w:r>
      <w:r w:rsidR="00664682">
        <w:rPr>
          <w:rFonts w:ascii="Times New Roman" w:hAnsi="Times New Roman" w:cs="Times New Roman"/>
          <w:sz w:val="24"/>
          <w:szCs w:val="24"/>
        </w:rPr>
        <w:t>,</w:t>
      </w:r>
      <w:r w:rsidR="008339CB" w:rsidRPr="00703C45">
        <w:rPr>
          <w:rFonts w:ascii="Times New Roman" w:hAnsi="Times New Roman" w:cs="Times New Roman"/>
          <w:sz w:val="24"/>
          <w:szCs w:val="24"/>
        </w:rPr>
        <w:t xml:space="preserve"> с учётом их гендерных особенностей является, то, что мальчикам может быть поручена «тяжёлая» работа: «подвезти» материал на машинах, установить осн</w:t>
      </w:r>
      <w:r w:rsidR="00703C45" w:rsidRPr="00703C45">
        <w:rPr>
          <w:rFonts w:ascii="Times New Roman" w:hAnsi="Times New Roman" w:cs="Times New Roman"/>
          <w:sz w:val="24"/>
          <w:szCs w:val="24"/>
        </w:rPr>
        <w:t xml:space="preserve">овные крупные детали и т. д., при этом нужно </w:t>
      </w:r>
      <w:r w:rsidR="008339CB" w:rsidRPr="00703C45">
        <w:rPr>
          <w:rFonts w:ascii="Times New Roman" w:hAnsi="Times New Roman" w:cs="Times New Roman"/>
          <w:sz w:val="24"/>
          <w:szCs w:val="24"/>
        </w:rPr>
        <w:t>поддержива</w:t>
      </w:r>
      <w:r w:rsidR="00703C45" w:rsidRPr="00703C45">
        <w:rPr>
          <w:rFonts w:ascii="Times New Roman" w:hAnsi="Times New Roman" w:cs="Times New Roman"/>
          <w:sz w:val="24"/>
          <w:szCs w:val="24"/>
        </w:rPr>
        <w:t>ть</w:t>
      </w:r>
      <w:r w:rsidR="008339CB" w:rsidRPr="00703C45">
        <w:rPr>
          <w:rFonts w:ascii="Times New Roman" w:hAnsi="Times New Roman" w:cs="Times New Roman"/>
          <w:sz w:val="24"/>
          <w:szCs w:val="24"/>
        </w:rPr>
        <w:t xml:space="preserve"> стремление и инициативу детей самостоятельно находить конструктивные решения для игры.</w:t>
      </w:r>
      <w:r w:rsidR="00703C45" w:rsidRPr="00703C45">
        <w:rPr>
          <w:rFonts w:ascii="Times New Roman" w:hAnsi="Times New Roman" w:cs="Times New Roman"/>
          <w:sz w:val="24"/>
          <w:szCs w:val="24"/>
        </w:rPr>
        <w:t xml:space="preserve"> 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Следует предоставить им пространство и следить,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конструкцию, при покупке игрушек для мальчиков нужно это учесть. Лучше для игр приобретать конструкторы «сборно – разборные модели транспорта».</w:t>
      </w:r>
    </w:p>
    <w:p w14:paraId="5AD208B0" w14:textId="77777777" w:rsidR="009532B6" w:rsidRPr="00703C45" w:rsidRDefault="009532B6" w:rsidP="00953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B6">
        <w:rPr>
          <w:rFonts w:ascii="Times New Roman" w:hAnsi="Times New Roman" w:cs="Times New Roman"/>
          <w:sz w:val="24"/>
          <w:szCs w:val="24"/>
        </w:rPr>
        <w:t>Для игр девочкам требуется небольшое пространство.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  <w:r>
        <w:t xml:space="preserve"> </w:t>
      </w:r>
      <w:r w:rsidRPr="00703C45">
        <w:rPr>
          <w:rFonts w:ascii="Times New Roman" w:hAnsi="Times New Roman" w:cs="Times New Roman"/>
          <w:sz w:val="24"/>
          <w:szCs w:val="24"/>
        </w:rPr>
        <w:t xml:space="preserve">Для девочек </w:t>
      </w:r>
      <w:r>
        <w:rPr>
          <w:rFonts w:ascii="Times New Roman" w:hAnsi="Times New Roman" w:cs="Times New Roman"/>
          <w:sz w:val="24"/>
          <w:szCs w:val="24"/>
        </w:rPr>
        <w:t xml:space="preserve">игровая зона </w:t>
      </w:r>
      <w:r w:rsidRPr="00703C45">
        <w:rPr>
          <w:rFonts w:ascii="Times New Roman" w:hAnsi="Times New Roman" w:cs="Times New Roman"/>
          <w:sz w:val="24"/>
          <w:szCs w:val="24"/>
        </w:rPr>
        <w:t>это уголок ряженья, кухня с разными видами посуды, столик с зеркалом для причёсывания модниц. Дети и родители принимают активное участие в изготовлении атрибутов для сюжетно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C45">
        <w:rPr>
          <w:rFonts w:ascii="Times New Roman" w:hAnsi="Times New Roman" w:cs="Times New Roman"/>
          <w:sz w:val="24"/>
          <w:szCs w:val="24"/>
        </w:rPr>
        <w:t>- ролевых игр. Это шапочки, книжечки, маски, коробки, стаканчики и другие. Атрибуты для сюжетно-ролевых игр хранятся в специально отведённом месте с указателем-символом на коробочке.</w:t>
      </w:r>
    </w:p>
    <w:p w14:paraId="46A424B3" w14:textId="77777777" w:rsidR="008339CB" w:rsidRPr="0090078C" w:rsidRDefault="008339CB" w:rsidP="0090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8C">
        <w:rPr>
          <w:rFonts w:ascii="Times New Roman" w:hAnsi="Times New Roman" w:cs="Times New Roman"/>
          <w:sz w:val="24"/>
          <w:szCs w:val="24"/>
        </w:rPr>
        <w:lastRenderedPageBreak/>
        <w:t>В старшем дошкольном возрасте в сюжетно-ролевой игре дети в символической форме воспроизводят взаимоотношения взрослых людей. Играя роль, ребёнок выполняет определённую социальную функцию, дифференцированную по полу. Роль воспитателя состоит в том, что он ежедневно участвует в играх детей. При этом он руководит как играми, в которых участвуют по желанию все дети, так и дифференцированно играет с девочками и мальчиками. В руководстве творческими сюжетно-ролевыми играми детей перед воспитателем стоят две основные задачи:</w:t>
      </w:r>
    </w:p>
    <w:p w14:paraId="2220BBEC" w14:textId="77777777" w:rsidR="008339CB" w:rsidRPr="0090078C" w:rsidRDefault="008339CB" w:rsidP="0090078C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78C">
        <w:rPr>
          <w:rFonts w:ascii="Times New Roman" w:hAnsi="Times New Roman" w:cs="Times New Roman"/>
          <w:sz w:val="24"/>
          <w:szCs w:val="24"/>
        </w:rPr>
        <w:t>Развитие игры, как деятельности;</w:t>
      </w:r>
    </w:p>
    <w:p w14:paraId="5CD61EDB" w14:textId="77777777" w:rsidR="008339CB" w:rsidRPr="0090078C" w:rsidRDefault="008339CB" w:rsidP="0090078C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78C">
        <w:rPr>
          <w:rFonts w:ascii="Times New Roman" w:hAnsi="Times New Roman" w:cs="Times New Roman"/>
          <w:sz w:val="24"/>
          <w:szCs w:val="24"/>
        </w:rPr>
        <w:t>Использование игры в целях воспитания детского коллектива и отдельных детей.</w:t>
      </w:r>
    </w:p>
    <w:p w14:paraId="1D6A9466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В работе использу</w:t>
      </w:r>
      <w:r w:rsidR="0090078C" w:rsidRPr="00AA25AA">
        <w:rPr>
          <w:rFonts w:ascii="Times New Roman" w:hAnsi="Times New Roman" w:cs="Times New Roman"/>
          <w:sz w:val="24"/>
          <w:szCs w:val="24"/>
        </w:rPr>
        <w:t>ются</w:t>
      </w:r>
      <w:r w:rsidRPr="00AA25AA">
        <w:rPr>
          <w:rFonts w:ascii="Times New Roman" w:hAnsi="Times New Roman" w:cs="Times New Roman"/>
          <w:sz w:val="24"/>
          <w:szCs w:val="24"/>
        </w:rPr>
        <w:t xml:space="preserve"> методы и приёмы для руководства сюжетно-ролевы</w:t>
      </w:r>
      <w:r w:rsidR="0090078C" w:rsidRPr="00AA25AA">
        <w:rPr>
          <w:rFonts w:ascii="Times New Roman" w:hAnsi="Times New Roman" w:cs="Times New Roman"/>
          <w:sz w:val="24"/>
          <w:szCs w:val="24"/>
        </w:rPr>
        <w:t xml:space="preserve">ми играми старших дошкольников: </w:t>
      </w:r>
      <w:r w:rsidRPr="00AA25AA">
        <w:rPr>
          <w:rFonts w:ascii="Times New Roman" w:hAnsi="Times New Roman" w:cs="Times New Roman"/>
          <w:sz w:val="24"/>
          <w:szCs w:val="24"/>
        </w:rPr>
        <w:t>напоминание, подсказ</w:t>
      </w:r>
      <w:r w:rsidR="00AA25AA" w:rsidRPr="00AA25AA">
        <w:rPr>
          <w:rFonts w:ascii="Times New Roman" w:hAnsi="Times New Roman" w:cs="Times New Roman"/>
          <w:sz w:val="24"/>
          <w:szCs w:val="24"/>
        </w:rPr>
        <w:t>ка</w:t>
      </w:r>
      <w:r w:rsidRPr="00AA25AA">
        <w:rPr>
          <w:rFonts w:ascii="Times New Roman" w:hAnsi="Times New Roman" w:cs="Times New Roman"/>
          <w:sz w:val="24"/>
          <w:szCs w:val="24"/>
        </w:rPr>
        <w:t>, взятие воспитателем на себя второстепенной роли, вопросы к детям, пример воспитателя, оценка и анализ деятельности детей.</w:t>
      </w:r>
    </w:p>
    <w:p w14:paraId="1CCBC28E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В игре можно увидеть, как заметно различаются мальчики и девочки. Девочки предпочитают игровые сюжеты, отражающие типично женские интересы: моду, домашние дела и обязанности женщины, женские профе</w:t>
      </w:r>
      <w:r w:rsidR="00AA25AA" w:rsidRPr="00AA25AA">
        <w:rPr>
          <w:rFonts w:ascii="Times New Roman" w:hAnsi="Times New Roman" w:cs="Times New Roman"/>
          <w:sz w:val="24"/>
          <w:szCs w:val="24"/>
        </w:rPr>
        <w:t>ссии. М</w:t>
      </w:r>
      <w:r w:rsidRPr="00AA25AA">
        <w:rPr>
          <w:rFonts w:ascii="Times New Roman" w:hAnsi="Times New Roman" w:cs="Times New Roman"/>
          <w:sz w:val="24"/>
          <w:szCs w:val="24"/>
        </w:rPr>
        <w:t>альчики предпочитают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 игровые сюжеты, отражающие муж</w:t>
      </w:r>
      <w:r w:rsidRPr="00AA25AA">
        <w:rPr>
          <w:rFonts w:ascii="Times New Roman" w:hAnsi="Times New Roman" w:cs="Times New Roman"/>
          <w:sz w:val="24"/>
          <w:szCs w:val="24"/>
        </w:rPr>
        <w:t>ские черты (смелость, героизм, отважность, интересы, мужские взаимоотношения в мужских профессиях и деяниях</w:t>
      </w:r>
      <w:r w:rsidR="00AA25AA" w:rsidRPr="00AA25AA">
        <w:rPr>
          <w:rFonts w:ascii="Times New Roman" w:hAnsi="Times New Roman" w:cs="Times New Roman"/>
          <w:sz w:val="24"/>
          <w:szCs w:val="24"/>
        </w:rPr>
        <w:t>). Д</w:t>
      </w:r>
      <w:r w:rsidRPr="00AA25AA">
        <w:rPr>
          <w:rFonts w:ascii="Times New Roman" w:hAnsi="Times New Roman" w:cs="Times New Roman"/>
          <w:sz w:val="24"/>
          <w:szCs w:val="24"/>
        </w:rPr>
        <w:t>евочки и мальчики выбирают роли, характерные для представителей своего пола. Игровые интересы мальчиков связаны с социокул</w:t>
      </w:r>
      <w:r w:rsidR="00664682">
        <w:rPr>
          <w:rFonts w:ascii="Times New Roman" w:hAnsi="Times New Roman" w:cs="Times New Roman"/>
          <w:sz w:val="24"/>
          <w:szCs w:val="24"/>
        </w:rPr>
        <w:t>ьтурным пространством жизни, т.</w:t>
      </w:r>
      <w:r w:rsidRPr="00AA25AA">
        <w:rPr>
          <w:rFonts w:ascii="Times New Roman" w:hAnsi="Times New Roman" w:cs="Times New Roman"/>
          <w:sz w:val="24"/>
          <w:szCs w:val="24"/>
        </w:rPr>
        <w:t>к. они многое заимствуют для игр из мультфильмов, рекламы, кино; игровые интересы девочек связаны с современным бытовым пространством жизни взрослых.</w:t>
      </w:r>
    </w:p>
    <w:p w14:paraId="4FF38F96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Для мужчин характерны профессии, которые позволяют проявить героизм, смелость, физическую силу, отвагу, благородство, умение прийти на помощь. Для развития этих качеств у мальчиков предлагаем сюжетно-ролевые игры: «Семья», «Исследователь», «ГИБДД», «Водители», «Гараж», «Автосалон», «Служба спасения».</w:t>
      </w:r>
    </w:p>
    <w:p w14:paraId="4DD84AB4" w14:textId="77777777" w:rsidR="00DE62D9" w:rsidRDefault="00DE62D9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правильно организованная сюжетно-ролевая игра детей способствует развитию интереса, эмоционально-положительного отношения к противоположному полу, будущей роли, освоению опыта мужского и женского поведения в семье и обществе, умений взаимодействовать, договариваться с противоположным полом, строить длительные доброжелательные взаимоотношения, а также оказывает положительное влияние на ход общего развития детской личности, игровой деятельности в целом.</w:t>
      </w:r>
    </w:p>
    <w:p w14:paraId="7DB6B3BA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Сюжетно-ролевые игры – лучший способ преодоления негативных ролевых стереотипов. Например, в автосалоне, в гараже могут работать и девочки – приём заказов, мойка машин, директор автосалона.</w:t>
      </w:r>
    </w:p>
    <w:p w14:paraId="6519ECB1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В сюжетно</w:t>
      </w:r>
      <w:r w:rsidR="00D01D68">
        <w:rPr>
          <w:rFonts w:ascii="Times New Roman" w:hAnsi="Times New Roman" w:cs="Times New Roman"/>
          <w:sz w:val="24"/>
          <w:szCs w:val="24"/>
        </w:rPr>
        <w:t xml:space="preserve"> </w:t>
      </w:r>
      <w:r w:rsidRPr="00AA25AA">
        <w:rPr>
          <w:rFonts w:ascii="Times New Roman" w:hAnsi="Times New Roman" w:cs="Times New Roman"/>
          <w:sz w:val="24"/>
          <w:szCs w:val="24"/>
        </w:rPr>
        <w:t>- ролевой игре «Больница» врач и пациент могут свободно меняться ролями. Эта игра вдохновляет мальчиков заботиться о ком-либо, а девочек – играть мужские роли.</w:t>
      </w:r>
    </w:p>
    <w:p w14:paraId="2E9A2189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В сюжетно-ролевых играх «Скорая помощь», «По</w:t>
      </w:r>
      <w:r w:rsidR="00522D2B">
        <w:rPr>
          <w:rFonts w:ascii="Times New Roman" w:hAnsi="Times New Roman" w:cs="Times New Roman"/>
          <w:sz w:val="24"/>
          <w:szCs w:val="24"/>
        </w:rPr>
        <w:t>л</w:t>
      </w:r>
      <w:r w:rsidR="00D01D68">
        <w:rPr>
          <w:rFonts w:ascii="Times New Roman" w:hAnsi="Times New Roman" w:cs="Times New Roman"/>
          <w:sz w:val="24"/>
          <w:szCs w:val="24"/>
        </w:rPr>
        <w:t>иклиника», «Больница» формируется</w:t>
      </w:r>
      <w:r w:rsidRPr="00AA25AA">
        <w:rPr>
          <w:rFonts w:ascii="Times New Roman" w:hAnsi="Times New Roman" w:cs="Times New Roman"/>
          <w:sz w:val="24"/>
          <w:szCs w:val="24"/>
        </w:rPr>
        <w:t xml:space="preserve"> у детей умение делиться на подгруппы в соответствии с сюжетом, по окончани</w:t>
      </w:r>
      <w:r w:rsidR="00D01D68">
        <w:rPr>
          <w:rFonts w:ascii="Times New Roman" w:hAnsi="Times New Roman" w:cs="Times New Roman"/>
          <w:sz w:val="24"/>
          <w:szCs w:val="24"/>
        </w:rPr>
        <w:t>и</w:t>
      </w:r>
      <w:r w:rsidRPr="00AA25AA">
        <w:rPr>
          <w:rFonts w:ascii="Times New Roman" w:hAnsi="Times New Roman" w:cs="Times New Roman"/>
          <w:sz w:val="24"/>
          <w:szCs w:val="24"/>
        </w:rPr>
        <w:t xml:space="preserve"> заданного игрового действия снова объединяться в единый коллектив, отображать в игре знания об окружающей жизни, показываем социальную значимость медицины, воспитываем уважение к труду медицинских работников, закрепляем правила поведения в общественных местах. В игре закладываются основы нравственности: великодушие, надёжность, уважение к девочкам (женщинам) – у мальчиков, и доброта, терпеливость, верность, уважение к мальчикам (мужчинам) – у девочек.</w:t>
      </w:r>
    </w:p>
    <w:p w14:paraId="6A055970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В играх реализуются желания детей: стать в будущем модельером</w:t>
      </w:r>
      <w:r w:rsidR="00D01D68">
        <w:rPr>
          <w:rFonts w:ascii="Times New Roman" w:hAnsi="Times New Roman" w:cs="Times New Roman"/>
          <w:sz w:val="24"/>
          <w:szCs w:val="24"/>
        </w:rPr>
        <w:t>,</w:t>
      </w:r>
      <w:r w:rsidRPr="00AA25AA">
        <w:rPr>
          <w:rFonts w:ascii="Times New Roman" w:hAnsi="Times New Roman" w:cs="Times New Roman"/>
          <w:sz w:val="24"/>
          <w:szCs w:val="24"/>
        </w:rPr>
        <w:t xml:space="preserve"> (сюжетно-ролевая игра «Дом мод»</w:t>
      </w:r>
      <w:r w:rsidR="00D01D68">
        <w:rPr>
          <w:rFonts w:ascii="Times New Roman" w:hAnsi="Times New Roman" w:cs="Times New Roman"/>
          <w:sz w:val="24"/>
          <w:szCs w:val="24"/>
        </w:rPr>
        <w:t>)</w:t>
      </w:r>
      <w:r w:rsidRPr="00AA25AA">
        <w:rPr>
          <w:rFonts w:ascii="Times New Roman" w:hAnsi="Times New Roman" w:cs="Times New Roman"/>
          <w:sz w:val="24"/>
          <w:szCs w:val="24"/>
        </w:rPr>
        <w:t>, инспектором безопасного движения (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AA25AA">
        <w:rPr>
          <w:rFonts w:ascii="Times New Roman" w:hAnsi="Times New Roman" w:cs="Times New Roman"/>
          <w:sz w:val="24"/>
          <w:szCs w:val="24"/>
        </w:rPr>
        <w:t>«ГИБДД»</w:t>
      </w:r>
      <w:r w:rsidR="00AA25AA" w:rsidRPr="00AA25AA">
        <w:rPr>
          <w:rFonts w:ascii="Times New Roman" w:hAnsi="Times New Roman" w:cs="Times New Roman"/>
          <w:sz w:val="24"/>
          <w:szCs w:val="24"/>
        </w:rPr>
        <w:t>)</w:t>
      </w:r>
      <w:r w:rsidRPr="00AA25AA">
        <w:rPr>
          <w:rFonts w:ascii="Times New Roman" w:hAnsi="Times New Roman" w:cs="Times New Roman"/>
          <w:sz w:val="24"/>
          <w:szCs w:val="24"/>
        </w:rPr>
        <w:t>, строителем (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AA25AA">
        <w:rPr>
          <w:rFonts w:ascii="Times New Roman" w:hAnsi="Times New Roman" w:cs="Times New Roman"/>
          <w:sz w:val="24"/>
          <w:szCs w:val="24"/>
        </w:rPr>
        <w:t>«Строительство»</w:t>
      </w:r>
      <w:r w:rsidR="00AA25AA" w:rsidRPr="00AA25AA">
        <w:rPr>
          <w:rFonts w:ascii="Times New Roman" w:hAnsi="Times New Roman" w:cs="Times New Roman"/>
          <w:sz w:val="24"/>
          <w:szCs w:val="24"/>
        </w:rPr>
        <w:t>)</w:t>
      </w:r>
      <w:r w:rsidRPr="00AA25AA">
        <w:rPr>
          <w:rFonts w:ascii="Times New Roman" w:hAnsi="Times New Roman" w:cs="Times New Roman"/>
          <w:sz w:val="24"/>
          <w:szCs w:val="24"/>
        </w:rPr>
        <w:t>, спасателем (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AA25AA">
        <w:rPr>
          <w:rFonts w:ascii="Times New Roman" w:hAnsi="Times New Roman" w:cs="Times New Roman"/>
          <w:sz w:val="24"/>
          <w:szCs w:val="24"/>
        </w:rPr>
        <w:t>«Служба спасения»).</w:t>
      </w:r>
    </w:p>
    <w:p w14:paraId="6A450144" w14:textId="77777777" w:rsidR="008339CB" w:rsidRPr="00AA25AA" w:rsidRDefault="008339CB" w:rsidP="00AA2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 xml:space="preserve">В игре ребёнок освобождается от чувства одиночества и познаёт радость близости и сотрудничества, в игре он оценивает свои возможности, обретает веру в себя, определяет </w:t>
      </w:r>
      <w:r w:rsidRPr="00AA25AA">
        <w:rPr>
          <w:rFonts w:ascii="Times New Roman" w:hAnsi="Times New Roman" w:cs="Times New Roman"/>
          <w:sz w:val="24"/>
          <w:szCs w:val="24"/>
        </w:rPr>
        <w:lastRenderedPageBreak/>
        <w:t>позицию по отношению к окружающему миру и людя</w:t>
      </w:r>
      <w:r w:rsidR="00522D2B">
        <w:rPr>
          <w:rFonts w:ascii="Times New Roman" w:hAnsi="Times New Roman" w:cs="Times New Roman"/>
          <w:sz w:val="24"/>
          <w:szCs w:val="24"/>
        </w:rPr>
        <w:t>м. Например, в игре «Почта»</w:t>
      </w:r>
      <w:r w:rsidRPr="00AA25A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22D2B">
        <w:rPr>
          <w:rFonts w:ascii="Times New Roman" w:hAnsi="Times New Roman" w:cs="Times New Roman"/>
          <w:sz w:val="24"/>
          <w:szCs w:val="24"/>
        </w:rPr>
        <w:t xml:space="preserve">нужно научить </w:t>
      </w:r>
      <w:r w:rsidRPr="00AA25AA">
        <w:rPr>
          <w:rFonts w:ascii="Times New Roman" w:hAnsi="Times New Roman" w:cs="Times New Roman"/>
          <w:sz w:val="24"/>
          <w:szCs w:val="24"/>
        </w:rPr>
        <w:t xml:space="preserve">понимать воображаемую ситуацию и действовать </w:t>
      </w:r>
      <w:r w:rsidR="00522D2B">
        <w:rPr>
          <w:rFonts w:ascii="Times New Roman" w:hAnsi="Times New Roman" w:cs="Times New Roman"/>
          <w:sz w:val="24"/>
          <w:szCs w:val="24"/>
        </w:rPr>
        <w:t>в соответствии с ней, необходимо с</w:t>
      </w:r>
      <w:r w:rsidRPr="00AA25AA">
        <w:rPr>
          <w:rFonts w:ascii="Times New Roman" w:hAnsi="Times New Roman" w:cs="Times New Roman"/>
          <w:sz w:val="24"/>
          <w:szCs w:val="24"/>
        </w:rPr>
        <w:t>формир</w:t>
      </w:r>
      <w:r w:rsidR="00522D2B">
        <w:rPr>
          <w:rFonts w:ascii="Times New Roman" w:hAnsi="Times New Roman" w:cs="Times New Roman"/>
          <w:sz w:val="24"/>
          <w:szCs w:val="24"/>
        </w:rPr>
        <w:t>овать</w:t>
      </w:r>
      <w:r w:rsidRPr="00AA25AA">
        <w:rPr>
          <w:rFonts w:ascii="Times New Roman" w:hAnsi="Times New Roman" w:cs="Times New Roman"/>
          <w:sz w:val="24"/>
          <w:szCs w:val="24"/>
        </w:rPr>
        <w:t xml:space="preserve"> уважительное от</w:t>
      </w:r>
      <w:r w:rsidR="00522D2B">
        <w:rPr>
          <w:rFonts w:ascii="Times New Roman" w:hAnsi="Times New Roman" w:cs="Times New Roman"/>
          <w:sz w:val="24"/>
          <w:szCs w:val="24"/>
        </w:rPr>
        <w:t>ношение к работникам почты, учить</w:t>
      </w:r>
      <w:r w:rsidRPr="00AA25AA">
        <w:rPr>
          <w:rFonts w:ascii="Times New Roman" w:hAnsi="Times New Roman" w:cs="Times New Roman"/>
          <w:sz w:val="24"/>
          <w:szCs w:val="24"/>
        </w:rPr>
        <w:t xml:space="preserve"> отображать в игре труд взрослых, передавать отношения между людьми, практическое применение знаний о количестве и счёте. На почте работают и мужчины, и женщины, от качества работы одного зависит результат всего коллектива.</w:t>
      </w:r>
    </w:p>
    <w:p w14:paraId="744E76E6" w14:textId="77777777" w:rsidR="008339CB" w:rsidRPr="00AA25AA" w:rsidRDefault="008339CB" w:rsidP="00AA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 xml:space="preserve">Женщины обычно выбирают профессии, позволяющие проявить миротворчество, отзывчивость, доброту, умение видеть и создавать красоту. «Детский сад», «Школа», «Ателье», «Музей», «Салон красоты», «Супермаркет», «Модельное агентство», «Дизайнерская </w:t>
      </w:r>
      <w:r w:rsidR="00AA25AA">
        <w:rPr>
          <w:rFonts w:ascii="Times New Roman" w:hAnsi="Times New Roman" w:cs="Times New Roman"/>
          <w:sz w:val="24"/>
          <w:szCs w:val="24"/>
        </w:rPr>
        <w:t xml:space="preserve">студия», «Семья» - это сюжетно - </w:t>
      </w:r>
      <w:r w:rsidRPr="00AA25AA">
        <w:rPr>
          <w:rFonts w:ascii="Times New Roman" w:hAnsi="Times New Roman" w:cs="Times New Roman"/>
          <w:sz w:val="24"/>
          <w:szCs w:val="24"/>
        </w:rPr>
        <w:t xml:space="preserve">ролевые игры для самовыражения девочек, но здесь 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A25AA">
        <w:rPr>
          <w:rFonts w:ascii="Times New Roman" w:hAnsi="Times New Roman" w:cs="Times New Roman"/>
          <w:sz w:val="24"/>
          <w:szCs w:val="24"/>
        </w:rPr>
        <w:t>привле</w:t>
      </w:r>
      <w:r w:rsidR="00AA25AA" w:rsidRPr="00AA25AA">
        <w:rPr>
          <w:rFonts w:ascii="Times New Roman" w:hAnsi="Times New Roman" w:cs="Times New Roman"/>
          <w:sz w:val="24"/>
          <w:szCs w:val="24"/>
        </w:rPr>
        <w:t>чь</w:t>
      </w:r>
      <w:r w:rsidRPr="00AA25AA">
        <w:rPr>
          <w:rFonts w:ascii="Times New Roman" w:hAnsi="Times New Roman" w:cs="Times New Roman"/>
          <w:sz w:val="24"/>
          <w:szCs w:val="24"/>
        </w:rPr>
        <w:t xml:space="preserve"> поучаствовать и мальчиков.</w:t>
      </w:r>
      <w:r w:rsidR="00AA25AA">
        <w:rPr>
          <w:rFonts w:ascii="Times New Roman" w:hAnsi="Times New Roman" w:cs="Times New Roman"/>
          <w:sz w:val="24"/>
          <w:szCs w:val="24"/>
        </w:rPr>
        <w:t xml:space="preserve"> 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В сюжетно-ролевой </w:t>
      </w:r>
      <w:r w:rsidRPr="00AA25AA">
        <w:rPr>
          <w:rFonts w:ascii="Times New Roman" w:hAnsi="Times New Roman" w:cs="Times New Roman"/>
          <w:sz w:val="24"/>
          <w:szCs w:val="24"/>
        </w:rPr>
        <w:t xml:space="preserve">игре «Супермаркет» </w:t>
      </w:r>
      <w:r w:rsidR="00AA25AA" w:rsidRPr="00AA25AA">
        <w:rPr>
          <w:rFonts w:ascii="Times New Roman" w:hAnsi="Times New Roman" w:cs="Times New Roman"/>
          <w:sz w:val="24"/>
          <w:szCs w:val="24"/>
        </w:rPr>
        <w:t>можно на</w:t>
      </w:r>
      <w:r w:rsidRPr="00AA25AA">
        <w:rPr>
          <w:rFonts w:ascii="Times New Roman" w:hAnsi="Times New Roman" w:cs="Times New Roman"/>
          <w:sz w:val="24"/>
          <w:szCs w:val="24"/>
        </w:rPr>
        <w:t>учи</w:t>
      </w:r>
      <w:r w:rsidR="00AA25AA" w:rsidRPr="00AA25AA">
        <w:rPr>
          <w:rFonts w:ascii="Times New Roman" w:hAnsi="Times New Roman" w:cs="Times New Roman"/>
          <w:sz w:val="24"/>
          <w:szCs w:val="24"/>
        </w:rPr>
        <w:t>ть</w:t>
      </w:r>
      <w:r w:rsidRPr="00AA25AA">
        <w:rPr>
          <w:rFonts w:ascii="Times New Roman" w:hAnsi="Times New Roman" w:cs="Times New Roman"/>
          <w:sz w:val="24"/>
          <w:szCs w:val="24"/>
        </w:rPr>
        <w:t xml:space="preserve"> детей согласовывать собственные игровые замыслы сверстников, меня</w:t>
      </w:r>
      <w:r w:rsidR="00AA25AA" w:rsidRPr="00AA25AA">
        <w:rPr>
          <w:rFonts w:ascii="Times New Roman" w:hAnsi="Times New Roman" w:cs="Times New Roman"/>
          <w:sz w:val="24"/>
          <w:szCs w:val="24"/>
        </w:rPr>
        <w:t xml:space="preserve">ть роли по ходу игры, побуждать </w:t>
      </w:r>
      <w:r w:rsidRPr="00AA25AA">
        <w:rPr>
          <w:rFonts w:ascii="Times New Roman" w:hAnsi="Times New Roman" w:cs="Times New Roman"/>
          <w:sz w:val="24"/>
          <w:szCs w:val="24"/>
        </w:rPr>
        <w:t>детей более широко использовать в играх знани</w:t>
      </w:r>
      <w:r w:rsidR="00AA25AA" w:rsidRPr="00AA25AA">
        <w:rPr>
          <w:rFonts w:ascii="Times New Roman" w:hAnsi="Times New Roman" w:cs="Times New Roman"/>
          <w:sz w:val="24"/>
          <w:szCs w:val="24"/>
        </w:rPr>
        <w:t>я об окружающей жизни, развивать</w:t>
      </w:r>
      <w:r w:rsidRPr="00AA25AA">
        <w:rPr>
          <w:rFonts w:ascii="Times New Roman" w:hAnsi="Times New Roman" w:cs="Times New Roman"/>
          <w:sz w:val="24"/>
          <w:szCs w:val="24"/>
        </w:rPr>
        <w:t xml:space="preserve"> диалогическую речь.</w:t>
      </w:r>
    </w:p>
    <w:p w14:paraId="013456A9" w14:textId="77777777" w:rsidR="008339CB" w:rsidRPr="00844406" w:rsidRDefault="008339CB" w:rsidP="00844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A">
        <w:rPr>
          <w:rFonts w:ascii="Times New Roman" w:hAnsi="Times New Roman" w:cs="Times New Roman"/>
          <w:sz w:val="24"/>
          <w:szCs w:val="24"/>
        </w:rPr>
        <w:t>Родительские отношения и образцы воспитания являются теми традициями, которые передаются из поколения в поколение и играют важную роль в воспитании</w:t>
      </w:r>
      <w:r>
        <w:t xml:space="preserve"> </w:t>
      </w:r>
      <w:r w:rsidRPr="00844406">
        <w:rPr>
          <w:rFonts w:ascii="Times New Roman" w:hAnsi="Times New Roman" w:cs="Times New Roman"/>
          <w:sz w:val="24"/>
          <w:szCs w:val="24"/>
        </w:rPr>
        <w:t>ребёнка и в том числе в появлении и становлении у него гендерной идентичности.</w:t>
      </w:r>
    </w:p>
    <w:p w14:paraId="4FED43AC" w14:textId="77777777" w:rsidR="008339CB" w:rsidRPr="00844406" w:rsidRDefault="00AA25AA" w:rsidP="00844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В сюжетно-ролевой игре «Семья» нужно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стара</w:t>
      </w:r>
      <w:r w:rsidRPr="00844406">
        <w:rPr>
          <w:rFonts w:ascii="Times New Roman" w:hAnsi="Times New Roman" w:cs="Times New Roman"/>
          <w:sz w:val="24"/>
          <w:szCs w:val="24"/>
        </w:rPr>
        <w:t>т</w:t>
      </w:r>
      <w:r w:rsidR="00844406" w:rsidRPr="00844406">
        <w:rPr>
          <w:rFonts w:ascii="Times New Roman" w:hAnsi="Times New Roman" w:cs="Times New Roman"/>
          <w:sz w:val="24"/>
          <w:szCs w:val="24"/>
        </w:rPr>
        <w:t>ь</w:t>
      </w:r>
      <w:r w:rsidRPr="00844406">
        <w:rPr>
          <w:rFonts w:ascii="Times New Roman" w:hAnsi="Times New Roman" w:cs="Times New Roman"/>
          <w:sz w:val="24"/>
          <w:szCs w:val="24"/>
        </w:rPr>
        <w:t>ся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сформировать у детей представление о роли и занятости мужчины и женщины в семье, об их взаимоотношениях: хорошая семья – дружная, все заботятся друг о друге, помогают друг другу, каждый член семьи имеет свой круг обязанностей. </w:t>
      </w:r>
      <w:r w:rsidR="00522D2B" w:rsidRPr="00844406">
        <w:rPr>
          <w:rFonts w:ascii="Times New Roman" w:hAnsi="Times New Roman" w:cs="Times New Roman"/>
          <w:sz w:val="24"/>
          <w:szCs w:val="24"/>
        </w:rPr>
        <w:t xml:space="preserve">В сюжетно – ролевой игре «Театр» можно научить </w:t>
      </w:r>
      <w:r w:rsidR="008339CB" w:rsidRPr="00844406">
        <w:rPr>
          <w:rFonts w:ascii="Times New Roman" w:hAnsi="Times New Roman" w:cs="Times New Roman"/>
          <w:sz w:val="24"/>
          <w:szCs w:val="24"/>
        </w:rPr>
        <w:t>детей действовать в соответствии с пр</w:t>
      </w:r>
      <w:r w:rsidR="00522D2B" w:rsidRPr="00844406">
        <w:rPr>
          <w:rFonts w:ascii="Times New Roman" w:hAnsi="Times New Roman" w:cs="Times New Roman"/>
          <w:sz w:val="24"/>
          <w:szCs w:val="24"/>
        </w:rPr>
        <w:t xml:space="preserve">инятой на себя ролью, формировать </w:t>
      </w:r>
      <w:r w:rsidR="008339CB" w:rsidRPr="00844406">
        <w:rPr>
          <w:rFonts w:ascii="Times New Roman" w:hAnsi="Times New Roman" w:cs="Times New Roman"/>
          <w:sz w:val="24"/>
          <w:szCs w:val="24"/>
        </w:rPr>
        <w:t>доброжелательное отн</w:t>
      </w:r>
      <w:r w:rsidR="00522D2B" w:rsidRPr="00844406">
        <w:rPr>
          <w:rFonts w:ascii="Times New Roman" w:hAnsi="Times New Roman" w:cs="Times New Roman"/>
          <w:sz w:val="24"/>
          <w:szCs w:val="24"/>
        </w:rPr>
        <w:t xml:space="preserve">ошение между детьми, закреплять </w:t>
      </w:r>
      <w:r w:rsidR="008339CB" w:rsidRPr="00844406">
        <w:rPr>
          <w:rFonts w:ascii="Times New Roman" w:hAnsi="Times New Roman" w:cs="Times New Roman"/>
          <w:sz w:val="24"/>
          <w:szCs w:val="24"/>
        </w:rPr>
        <w:t>представление детей об учреждениях культуры, их с</w:t>
      </w:r>
      <w:r w:rsidR="00522D2B" w:rsidRPr="00844406">
        <w:rPr>
          <w:rFonts w:ascii="Times New Roman" w:hAnsi="Times New Roman" w:cs="Times New Roman"/>
          <w:sz w:val="24"/>
          <w:szCs w:val="24"/>
        </w:rPr>
        <w:t>оциальной значимости, закреплять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знания детей о те</w:t>
      </w:r>
      <w:r w:rsidR="00522D2B" w:rsidRPr="00844406">
        <w:rPr>
          <w:rFonts w:ascii="Times New Roman" w:hAnsi="Times New Roman" w:cs="Times New Roman"/>
          <w:sz w:val="24"/>
          <w:szCs w:val="24"/>
        </w:rPr>
        <w:t xml:space="preserve">атре, труппе театра, показывать </w:t>
      </w:r>
      <w:r w:rsidR="008339CB" w:rsidRPr="00844406">
        <w:rPr>
          <w:rFonts w:ascii="Times New Roman" w:hAnsi="Times New Roman" w:cs="Times New Roman"/>
          <w:sz w:val="24"/>
          <w:szCs w:val="24"/>
        </w:rPr>
        <w:t>их коллективный характер работы</w:t>
      </w:r>
      <w:r w:rsidR="00522D2B" w:rsidRPr="00844406">
        <w:rPr>
          <w:rFonts w:ascii="Times New Roman" w:hAnsi="Times New Roman" w:cs="Times New Roman"/>
          <w:sz w:val="24"/>
          <w:szCs w:val="24"/>
        </w:rPr>
        <w:t xml:space="preserve"> в театре, развивать </w:t>
      </w:r>
      <w:r w:rsidR="008339CB" w:rsidRPr="00844406">
        <w:rPr>
          <w:rFonts w:ascii="Times New Roman" w:hAnsi="Times New Roman" w:cs="Times New Roman"/>
          <w:sz w:val="24"/>
          <w:szCs w:val="24"/>
        </w:rPr>
        <w:t>выразительность речи детей.</w:t>
      </w:r>
    </w:p>
    <w:p w14:paraId="5C49F2C1" w14:textId="77777777" w:rsidR="008339CB" w:rsidRPr="00844406" w:rsidRDefault="008339CB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В сюжетно</w:t>
      </w:r>
      <w:r w:rsidR="00844406" w:rsidRPr="00844406">
        <w:rPr>
          <w:rFonts w:ascii="Times New Roman" w:hAnsi="Times New Roman" w:cs="Times New Roman"/>
          <w:sz w:val="24"/>
          <w:szCs w:val="24"/>
        </w:rPr>
        <w:t xml:space="preserve"> </w:t>
      </w:r>
      <w:r w:rsidRPr="00844406">
        <w:rPr>
          <w:rFonts w:ascii="Times New Roman" w:hAnsi="Times New Roman" w:cs="Times New Roman"/>
          <w:sz w:val="24"/>
          <w:szCs w:val="24"/>
        </w:rPr>
        <w:t>- ролев</w:t>
      </w:r>
      <w:r w:rsidR="00844406" w:rsidRPr="00844406">
        <w:rPr>
          <w:rFonts w:ascii="Times New Roman" w:hAnsi="Times New Roman" w:cs="Times New Roman"/>
          <w:sz w:val="24"/>
          <w:szCs w:val="24"/>
        </w:rPr>
        <w:t>ой игре «Телевидение» закрепляется</w:t>
      </w:r>
      <w:r w:rsidRPr="00844406">
        <w:rPr>
          <w:rFonts w:ascii="Times New Roman" w:hAnsi="Times New Roman" w:cs="Times New Roman"/>
          <w:sz w:val="24"/>
          <w:szCs w:val="24"/>
        </w:rPr>
        <w:t xml:space="preserve"> представления детей о средствах массовой информации, о роли телевидения в жизни людей. Сюжетно-ролевая игра способствует формированию у детей мужских и женских качеств, необходимых им для успешного выполнения в будущем своих функций в семье. Однако без помощи взрослых дети еще не всегда могут интересно развернуть игру, использовать разнообразные игровые материалы. Таким образом, педагогически правильно организованная сюжетно-ролевая игра детей способствует:</w:t>
      </w:r>
    </w:p>
    <w:p w14:paraId="1BF2B02E" w14:textId="77777777" w:rsidR="008339CB" w:rsidRPr="00844406" w:rsidRDefault="00844406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-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развитию интереса, эмоционально-положительного отношения к противоположному полу, будущей роли;</w:t>
      </w:r>
    </w:p>
    <w:p w14:paraId="485D94ED" w14:textId="77777777" w:rsidR="008339CB" w:rsidRPr="00844406" w:rsidRDefault="00844406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-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освоению опыта мужского и женского поведения в семье и обществе;</w:t>
      </w:r>
    </w:p>
    <w:p w14:paraId="49271520" w14:textId="77777777" w:rsidR="008339CB" w:rsidRPr="00844406" w:rsidRDefault="00844406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-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умений взаимодействовать, договариваться с противоположным полом;</w:t>
      </w:r>
    </w:p>
    <w:p w14:paraId="7B623BF9" w14:textId="77777777" w:rsidR="008339CB" w:rsidRPr="00844406" w:rsidRDefault="00844406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-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строить длительные доброжелательные взаимоотношения;</w:t>
      </w:r>
    </w:p>
    <w:p w14:paraId="02A3A703" w14:textId="77777777" w:rsidR="008339CB" w:rsidRPr="00844406" w:rsidRDefault="00844406" w:rsidP="0084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06">
        <w:rPr>
          <w:rFonts w:ascii="Times New Roman" w:hAnsi="Times New Roman" w:cs="Times New Roman"/>
          <w:sz w:val="24"/>
          <w:szCs w:val="24"/>
        </w:rPr>
        <w:t>-</w:t>
      </w:r>
      <w:r w:rsidR="008339CB" w:rsidRPr="00844406">
        <w:rPr>
          <w:rFonts w:ascii="Times New Roman" w:hAnsi="Times New Roman" w:cs="Times New Roman"/>
          <w:sz w:val="24"/>
          <w:szCs w:val="24"/>
        </w:rPr>
        <w:t xml:space="preserve"> оказывает положительное влияние на ход общего развития детской личности, игровой деятельности в целом.</w:t>
      </w:r>
    </w:p>
    <w:p w14:paraId="5B4AD2C3" w14:textId="77777777" w:rsidR="00A772BD" w:rsidRPr="00790E62" w:rsidRDefault="00790E62" w:rsidP="00C64C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62">
        <w:rPr>
          <w:rFonts w:ascii="Times New Roman" w:hAnsi="Times New Roman" w:cs="Times New Roman"/>
          <w:sz w:val="24"/>
          <w:szCs w:val="24"/>
        </w:rPr>
        <w:t>Воспитание детей с учётом их гендерных особенностей  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Я – мальчик и всегда буду 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D1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гендерной социализации является одной из наиболее актуальных в общем контексте основных направлений </w:t>
      </w:r>
      <w:proofErr w:type="spellStart"/>
      <w:r w:rsidR="00C64CD1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C64CD1" w:rsidRPr="0006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работы. 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Организация поло-ролевого воспитания должна осуществляться в аспекте целостной педагогической системы, не допускающей недооценку какого либо из ее компонентов. Успех вхождения ребенка в мир людей, его половая воспитанность в значительной мере зависит от содержания воспитания, в которой роль игры трудно переоценить.</w:t>
      </w:r>
      <w:r w:rsidR="00C6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E62">
        <w:rPr>
          <w:rFonts w:ascii="Times New Roman" w:hAnsi="Times New Roman" w:cs="Times New Roman"/>
          <w:sz w:val="24"/>
          <w:szCs w:val="24"/>
        </w:rPr>
        <w:t>Когда в игре</w:t>
      </w:r>
      <w:r w:rsidR="005B6106">
        <w:rPr>
          <w:rFonts w:ascii="Times New Roman" w:hAnsi="Times New Roman" w:cs="Times New Roman"/>
          <w:sz w:val="24"/>
          <w:szCs w:val="24"/>
        </w:rPr>
        <w:t>,</w:t>
      </w:r>
      <w:r w:rsidRPr="00790E62">
        <w:rPr>
          <w:rFonts w:ascii="Times New Roman" w:hAnsi="Times New Roman" w:cs="Times New Roman"/>
          <w:sz w:val="24"/>
          <w:szCs w:val="24"/>
        </w:rPr>
        <w:t xml:space="preserve"> будет достигнут уровень развития, который характеризуется </w:t>
      </w:r>
      <w:r w:rsidRPr="00790E62">
        <w:rPr>
          <w:rFonts w:ascii="Times New Roman" w:hAnsi="Times New Roman" w:cs="Times New Roman"/>
          <w:sz w:val="24"/>
          <w:szCs w:val="24"/>
        </w:rPr>
        <w:lastRenderedPageBreak/>
        <w:t>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62">
        <w:rPr>
          <w:rFonts w:ascii="Times New Roman" w:hAnsi="Times New Roman" w:cs="Times New Roman"/>
          <w:sz w:val="24"/>
          <w:szCs w:val="24"/>
        </w:rPr>
        <w:t>С</w:t>
      </w:r>
      <w:r w:rsidR="008339CB" w:rsidRPr="00790E62">
        <w:rPr>
          <w:rFonts w:ascii="Times New Roman" w:hAnsi="Times New Roman" w:cs="Times New Roman"/>
          <w:sz w:val="24"/>
          <w:szCs w:val="24"/>
        </w:rPr>
        <w:t>южетно-ролевая игра для ребенка – это особый мир, где есть возможность реализации своих интересов, желаний, предпочтений, фантазий, обретения опыта взаимодействия с представителями обоего пола, свободы выбора, инициативности, самостоятельности, творчества. Игра позволяет ребенку примерить самые разные социальные роли, взаимоотношения</w:t>
      </w:r>
      <w:r w:rsidRPr="00790E62">
        <w:rPr>
          <w:rFonts w:ascii="Times New Roman" w:hAnsi="Times New Roman" w:cs="Times New Roman"/>
          <w:sz w:val="24"/>
          <w:szCs w:val="24"/>
        </w:rPr>
        <w:t>,</w:t>
      </w:r>
      <w:r w:rsidR="008339CB" w:rsidRPr="00790E62">
        <w:rPr>
          <w:rFonts w:ascii="Times New Roman" w:hAnsi="Times New Roman" w:cs="Times New Roman"/>
          <w:sz w:val="24"/>
          <w:szCs w:val="24"/>
        </w:rPr>
        <w:t xml:space="preserve"> получить массу положительных эмоций, впечатлений, незабываемых, радостных моментов.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62">
        <w:rPr>
          <w:rFonts w:ascii="Times New Roman" w:hAnsi="Times New Roman" w:cs="Times New Roman"/>
          <w:sz w:val="24"/>
          <w:szCs w:val="24"/>
        </w:rPr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</w:t>
      </w:r>
    </w:p>
    <w:p w14:paraId="60847747" w14:textId="77777777" w:rsidR="00A772BD" w:rsidRPr="00790E62" w:rsidRDefault="00A772BD" w:rsidP="0079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2BD" w:rsidRPr="00790E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983B" w14:textId="77777777" w:rsidR="00932E95" w:rsidRDefault="00932E95" w:rsidP="008339CB">
      <w:pPr>
        <w:spacing w:after="0" w:line="240" w:lineRule="auto"/>
      </w:pPr>
      <w:r>
        <w:separator/>
      </w:r>
    </w:p>
  </w:endnote>
  <w:endnote w:type="continuationSeparator" w:id="0">
    <w:p w14:paraId="714B1EB0" w14:textId="77777777" w:rsidR="00932E95" w:rsidRDefault="00932E95" w:rsidP="0083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063106"/>
      <w:docPartObj>
        <w:docPartGallery w:val="Page Numbers (Bottom of Page)"/>
        <w:docPartUnique/>
      </w:docPartObj>
    </w:sdtPr>
    <w:sdtEndPr/>
    <w:sdtContent>
      <w:p w14:paraId="1998BDA8" w14:textId="77777777" w:rsidR="008339CB" w:rsidRDefault="008339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A7">
          <w:rPr>
            <w:noProof/>
          </w:rPr>
          <w:t>2</w:t>
        </w:r>
        <w:r>
          <w:fldChar w:fldCharType="end"/>
        </w:r>
      </w:p>
    </w:sdtContent>
  </w:sdt>
  <w:p w14:paraId="13B0A801" w14:textId="77777777" w:rsidR="008339CB" w:rsidRDefault="008339C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D9F9" w14:textId="77777777" w:rsidR="00932E95" w:rsidRDefault="00932E95" w:rsidP="008339CB">
      <w:pPr>
        <w:spacing w:after="0" w:line="240" w:lineRule="auto"/>
      </w:pPr>
      <w:r>
        <w:separator/>
      </w:r>
    </w:p>
  </w:footnote>
  <w:footnote w:type="continuationSeparator" w:id="0">
    <w:p w14:paraId="7DD92F69" w14:textId="77777777" w:rsidR="00932E95" w:rsidRDefault="00932E95" w:rsidP="0083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79B"/>
    <w:multiLevelType w:val="hybridMultilevel"/>
    <w:tmpl w:val="4484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9F"/>
    <w:rsid w:val="00063DA6"/>
    <w:rsid w:val="001060D1"/>
    <w:rsid w:val="001A1C90"/>
    <w:rsid w:val="003000E3"/>
    <w:rsid w:val="0047426C"/>
    <w:rsid w:val="0050199F"/>
    <w:rsid w:val="00522D2B"/>
    <w:rsid w:val="005B6106"/>
    <w:rsid w:val="00664682"/>
    <w:rsid w:val="00691B22"/>
    <w:rsid w:val="00703C45"/>
    <w:rsid w:val="00790E62"/>
    <w:rsid w:val="007A06FD"/>
    <w:rsid w:val="008339CB"/>
    <w:rsid w:val="00844406"/>
    <w:rsid w:val="008D43F3"/>
    <w:rsid w:val="0090078C"/>
    <w:rsid w:val="0091052C"/>
    <w:rsid w:val="00932E95"/>
    <w:rsid w:val="009532B6"/>
    <w:rsid w:val="00A772BD"/>
    <w:rsid w:val="00A85269"/>
    <w:rsid w:val="00AA25AA"/>
    <w:rsid w:val="00C64CD1"/>
    <w:rsid w:val="00D01D68"/>
    <w:rsid w:val="00DE62D9"/>
    <w:rsid w:val="00F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E4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99F"/>
    <w:rPr>
      <w:i/>
      <w:iCs/>
    </w:rPr>
  </w:style>
  <w:style w:type="character" w:customStyle="1" w:styleId="apple-converted-space">
    <w:name w:val="apple-converted-space"/>
    <w:basedOn w:val="a0"/>
    <w:rsid w:val="0050199F"/>
  </w:style>
  <w:style w:type="paragraph" w:customStyle="1" w:styleId="all">
    <w:name w:val="all"/>
    <w:basedOn w:val="a"/>
    <w:rsid w:val="005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9CB"/>
  </w:style>
  <w:style w:type="paragraph" w:styleId="a7">
    <w:name w:val="footer"/>
    <w:basedOn w:val="a"/>
    <w:link w:val="a8"/>
    <w:uiPriority w:val="99"/>
    <w:unhideWhenUsed/>
    <w:rsid w:val="008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9CB"/>
  </w:style>
  <w:style w:type="paragraph" w:styleId="a9">
    <w:name w:val="List Paragraph"/>
    <w:basedOn w:val="a"/>
    <w:uiPriority w:val="34"/>
    <w:qFormat/>
    <w:rsid w:val="0090078C"/>
    <w:pPr>
      <w:ind w:left="720"/>
      <w:contextualSpacing/>
    </w:pPr>
  </w:style>
  <w:style w:type="character" w:customStyle="1" w:styleId="c2">
    <w:name w:val="c2"/>
    <w:basedOn w:val="a0"/>
    <w:rsid w:val="00063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99F"/>
    <w:rPr>
      <w:i/>
      <w:iCs/>
    </w:rPr>
  </w:style>
  <w:style w:type="character" w:customStyle="1" w:styleId="apple-converted-space">
    <w:name w:val="apple-converted-space"/>
    <w:basedOn w:val="a0"/>
    <w:rsid w:val="0050199F"/>
  </w:style>
  <w:style w:type="paragraph" w:customStyle="1" w:styleId="all">
    <w:name w:val="all"/>
    <w:basedOn w:val="a"/>
    <w:rsid w:val="005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9CB"/>
  </w:style>
  <w:style w:type="paragraph" w:styleId="a7">
    <w:name w:val="footer"/>
    <w:basedOn w:val="a"/>
    <w:link w:val="a8"/>
    <w:uiPriority w:val="99"/>
    <w:unhideWhenUsed/>
    <w:rsid w:val="0083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9CB"/>
  </w:style>
  <w:style w:type="paragraph" w:styleId="a9">
    <w:name w:val="List Paragraph"/>
    <w:basedOn w:val="a"/>
    <w:uiPriority w:val="34"/>
    <w:qFormat/>
    <w:rsid w:val="0090078C"/>
    <w:pPr>
      <w:ind w:left="720"/>
      <w:contextualSpacing/>
    </w:pPr>
  </w:style>
  <w:style w:type="character" w:customStyle="1" w:styleId="c2">
    <w:name w:val="c2"/>
    <w:basedOn w:val="a0"/>
    <w:rsid w:val="0006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C0BF-AA26-3D49-9DAC-1D18E173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2976</Words>
  <Characters>16967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11</cp:revision>
  <cp:lastPrinted>2014-10-07T10:48:00Z</cp:lastPrinted>
  <dcterms:created xsi:type="dcterms:W3CDTF">2014-10-06T11:40:00Z</dcterms:created>
  <dcterms:modified xsi:type="dcterms:W3CDTF">2014-10-19T09:29:00Z</dcterms:modified>
</cp:coreProperties>
</file>