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B13" w:rsidRDefault="00B240BB" w:rsidP="00630E03">
      <w:pPr>
        <w:spacing w:after="0" w:line="240" w:lineRule="auto"/>
        <w:ind w:left="-567"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Нарушение зрения у детей, </w:t>
      </w:r>
      <w:r w:rsidR="00887379" w:rsidRPr="00630E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их </w:t>
      </w:r>
      <w:bookmarkStart w:id="0" w:name="_GoBack"/>
      <w:bookmarkEnd w:id="0"/>
      <w:r w:rsidR="00887379" w:rsidRPr="00630E03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профилактика</w:t>
      </w:r>
      <w:r w:rsidR="00887379" w:rsidRPr="00630E03">
        <w:rPr>
          <w:rFonts w:ascii="Times New Roman" w:hAnsi="Times New Roman" w:cs="Times New Roman"/>
          <w:sz w:val="28"/>
          <w:szCs w:val="28"/>
        </w:rPr>
        <w:t>.</w:t>
      </w:r>
    </w:p>
    <w:p w:rsidR="00630E03" w:rsidRPr="00630E03" w:rsidRDefault="00630E03" w:rsidP="00630E03">
      <w:pPr>
        <w:spacing w:after="0" w:line="240" w:lineRule="auto"/>
        <w:ind w:left="-567"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364162" w:rsidRPr="00630E03" w:rsidRDefault="00364162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E03">
        <w:rPr>
          <w:rFonts w:ascii="Times New Roman" w:hAnsi="Times New Roman" w:cs="Times New Roman"/>
          <w:sz w:val="28"/>
          <w:szCs w:val="28"/>
        </w:rPr>
        <w:t xml:space="preserve">Хорошее зрение необходимо человеку для любой деятельности: учебы, отдыха, повседневной жизни. И каждый должен помнить, как важно оберегать и сохранить зрение. Потеря зрения особенно в детском возрасте – это трагедия. Поскольку организм ребенка очень восприимчив к различным видам воздействия, именно в детском возрасте зрению должны уделять особое внимание. </w:t>
      </w:r>
    </w:p>
    <w:p w:rsidR="00887379" w:rsidRPr="00630E03" w:rsidRDefault="00630E03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</w:t>
      </w:r>
      <w:r w:rsidR="00887379" w:rsidRPr="00630E03">
        <w:rPr>
          <w:rFonts w:ascii="Times New Roman" w:hAnsi="Times New Roman" w:cs="Times New Roman"/>
          <w:sz w:val="28"/>
          <w:szCs w:val="28"/>
        </w:rPr>
        <w:t>показателем</w:t>
      </w:r>
      <w:r>
        <w:rPr>
          <w:rFonts w:ascii="Times New Roman" w:hAnsi="Times New Roman" w:cs="Times New Roman"/>
          <w:sz w:val="28"/>
          <w:szCs w:val="28"/>
        </w:rPr>
        <w:t xml:space="preserve"> качества зрения является острота зрения (способность глаза воспринимать предметы окружающего </w:t>
      </w:r>
      <w:r w:rsidR="00887379" w:rsidRPr="00630E03">
        <w:rPr>
          <w:rFonts w:ascii="Times New Roman" w:hAnsi="Times New Roman" w:cs="Times New Roman"/>
          <w:sz w:val="28"/>
          <w:szCs w:val="28"/>
        </w:rPr>
        <w:t>мира,</w:t>
      </w:r>
      <w:r w:rsidR="00BB357F" w:rsidRPr="00630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размеры, форму</w:t>
      </w:r>
      <w:r w:rsidR="00887379" w:rsidRPr="00630E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положение в пространстве)</w:t>
      </w:r>
    </w:p>
    <w:p w:rsidR="00755593" w:rsidRPr="00630E03" w:rsidRDefault="00755593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E03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630E03">
        <w:rPr>
          <w:rFonts w:ascii="Times New Roman" w:hAnsi="Times New Roman" w:cs="Times New Roman"/>
          <w:sz w:val="28"/>
          <w:szCs w:val="28"/>
        </w:rPr>
        <w:t xml:space="preserve">углубленное </w:t>
      </w:r>
      <w:r w:rsidRPr="00630E03">
        <w:rPr>
          <w:rFonts w:ascii="Times New Roman" w:hAnsi="Times New Roman" w:cs="Times New Roman"/>
          <w:sz w:val="28"/>
          <w:szCs w:val="28"/>
        </w:rPr>
        <w:t xml:space="preserve">исследование зрения </w:t>
      </w:r>
      <w:r w:rsidR="00630E03">
        <w:rPr>
          <w:rFonts w:ascii="Times New Roman" w:hAnsi="Times New Roman" w:cs="Times New Roman"/>
          <w:sz w:val="28"/>
          <w:szCs w:val="28"/>
        </w:rPr>
        <w:t>врач</w:t>
      </w:r>
      <w:r w:rsidRPr="00630E03">
        <w:rPr>
          <w:rFonts w:ascii="Times New Roman" w:hAnsi="Times New Roman" w:cs="Times New Roman"/>
          <w:sz w:val="28"/>
          <w:szCs w:val="28"/>
        </w:rPr>
        <w:t xml:space="preserve"> </w:t>
      </w:r>
      <w:r w:rsidR="00630E03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630E03">
        <w:rPr>
          <w:rFonts w:ascii="Times New Roman" w:hAnsi="Times New Roman" w:cs="Times New Roman"/>
          <w:sz w:val="28"/>
          <w:szCs w:val="28"/>
        </w:rPr>
        <w:t xml:space="preserve">в </w:t>
      </w:r>
      <w:r w:rsidR="00630E03">
        <w:rPr>
          <w:rFonts w:ascii="Times New Roman" w:hAnsi="Times New Roman" w:cs="Times New Roman"/>
          <w:sz w:val="28"/>
          <w:szCs w:val="28"/>
        </w:rPr>
        <w:t>возрасте</w:t>
      </w:r>
      <w:r w:rsidRPr="00630E03">
        <w:rPr>
          <w:rFonts w:ascii="Times New Roman" w:hAnsi="Times New Roman" w:cs="Times New Roman"/>
          <w:sz w:val="28"/>
          <w:szCs w:val="28"/>
        </w:rPr>
        <w:t>6 мес., второе — в 3 года</w:t>
      </w:r>
      <w:r w:rsidR="00630E03">
        <w:rPr>
          <w:rFonts w:ascii="Times New Roman" w:hAnsi="Times New Roman" w:cs="Times New Roman"/>
          <w:sz w:val="28"/>
          <w:szCs w:val="28"/>
        </w:rPr>
        <w:t>, третье-перед поступлением</w:t>
      </w:r>
      <w:r w:rsidRPr="00630E03">
        <w:rPr>
          <w:rFonts w:ascii="Times New Roman" w:hAnsi="Times New Roman" w:cs="Times New Roman"/>
          <w:sz w:val="28"/>
          <w:szCs w:val="28"/>
        </w:rPr>
        <w:t xml:space="preserve"> в школу…</w:t>
      </w:r>
    </w:p>
    <w:p w:rsidR="00887379" w:rsidRPr="00630E03" w:rsidRDefault="00630E03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Нормальная острота </w:t>
      </w:r>
      <w:r w:rsidR="00BB357F" w:rsidRPr="00630E03">
        <w:rPr>
          <w:rFonts w:ascii="Times New Roman" w:hAnsi="Times New Roman" w:cs="Times New Roman"/>
          <w:sz w:val="28"/>
          <w:szCs w:val="28"/>
        </w:rPr>
        <w:t>зрен</w:t>
      </w:r>
      <w:r>
        <w:rPr>
          <w:rFonts w:ascii="Times New Roman" w:hAnsi="Times New Roman" w:cs="Times New Roman"/>
          <w:sz w:val="28"/>
          <w:szCs w:val="28"/>
        </w:rPr>
        <w:t xml:space="preserve">ия (равна 1,0). Исследование остроты зрения – обязательная и важная задача в </w:t>
      </w:r>
      <w:r w:rsidR="00BB357F" w:rsidRPr="00630E03">
        <w:rPr>
          <w:rFonts w:ascii="Times New Roman" w:hAnsi="Times New Roman" w:cs="Times New Roman"/>
          <w:sz w:val="28"/>
          <w:szCs w:val="28"/>
        </w:rPr>
        <w:t xml:space="preserve">оценке </w:t>
      </w:r>
      <w:r>
        <w:rPr>
          <w:rFonts w:ascii="Times New Roman" w:hAnsi="Times New Roman" w:cs="Times New Roman"/>
          <w:sz w:val="28"/>
          <w:szCs w:val="28"/>
        </w:rPr>
        <w:t>общего состояния здоровья детей и проводится при углублённом осмотре</w:t>
      </w:r>
      <w:r w:rsidR="00BB357F" w:rsidRPr="00630E03"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:rsidR="00755593" w:rsidRPr="00630E03" w:rsidRDefault="00630E03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месяцы и годы жизни–острота зрения у детей низкая, поэтому они видят всё расплывчато. С возрастом острота зрения </w:t>
      </w:r>
      <w:r w:rsidR="00031DBC" w:rsidRPr="00630E03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>ается и достигает единицы в 5–</w:t>
      </w:r>
      <w:r w:rsidR="00031DBC" w:rsidRPr="00630E03">
        <w:rPr>
          <w:rFonts w:ascii="Times New Roman" w:hAnsi="Times New Roman" w:cs="Times New Roman"/>
          <w:sz w:val="28"/>
          <w:szCs w:val="28"/>
        </w:rPr>
        <w:t>7 лет.</w:t>
      </w:r>
    </w:p>
    <w:p w:rsidR="00031DBC" w:rsidRPr="00630E03" w:rsidRDefault="00630E03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Основными </w:t>
      </w:r>
      <w:r w:rsidR="00755593" w:rsidRPr="00630E03">
        <w:rPr>
          <w:rFonts w:ascii="Times New Roman" w:hAnsi="Times New Roman" w:cs="Times New Roman"/>
          <w:sz w:val="28"/>
          <w:szCs w:val="28"/>
        </w:rPr>
        <w:t>причинами понижения зрения у детей являются близорукость, дальнозоркость, астигматизм, косоглазие и травмы. Дети с указанными заболеваниями и аномалиями рефракции подлежат диспансерному наблюдению.</w:t>
      </w:r>
    </w:p>
    <w:p w:rsidR="009346FB" w:rsidRPr="00630E03" w:rsidRDefault="00630E03" w:rsidP="00630E03">
      <w:pPr>
        <w:pStyle w:val="a3"/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755593" w:rsidRPr="0067277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Дальнозоркость </w:t>
      </w:r>
      <w:r w:rsidR="009346FB" w:rsidRPr="00672779">
        <w:rPr>
          <w:rFonts w:ascii="Times New Roman" w:hAnsi="Times New Roman" w:cs="Times New Roman"/>
          <w:b/>
          <w:i/>
          <w:sz w:val="28"/>
          <w:szCs w:val="28"/>
          <w:u w:val="single"/>
        </w:rPr>
        <w:t>(гиперметропия</w:t>
      </w:r>
      <w:r w:rsidR="009346FB" w:rsidRPr="00630E03">
        <w:rPr>
          <w:rFonts w:ascii="Times New Roman" w:hAnsi="Times New Roman" w:cs="Times New Roman"/>
          <w:sz w:val="28"/>
          <w:szCs w:val="28"/>
        </w:rPr>
        <w:t xml:space="preserve">) </w:t>
      </w:r>
      <w:r w:rsidR="00755593" w:rsidRPr="00630E03">
        <w:rPr>
          <w:rFonts w:ascii="Times New Roman" w:hAnsi="Times New Roman" w:cs="Times New Roman"/>
          <w:sz w:val="28"/>
          <w:szCs w:val="28"/>
        </w:rPr>
        <w:t>-</w:t>
      </w:r>
      <w:r w:rsidR="0085368F" w:rsidRPr="00630E03">
        <w:rPr>
          <w:rFonts w:ascii="Times New Roman" w:hAnsi="Times New Roman" w:cs="Times New Roman"/>
          <w:sz w:val="28"/>
          <w:szCs w:val="28"/>
        </w:rPr>
        <w:t xml:space="preserve"> </w:t>
      </w:r>
      <w:r w:rsidR="00755593" w:rsidRPr="00630E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ней рождаются </w:t>
      </w:r>
      <w:r w:rsidR="00031DBC" w:rsidRPr="00630E03">
        <w:rPr>
          <w:rFonts w:ascii="Times New Roman" w:hAnsi="Times New Roman" w:cs="Times New Roman"/>
          <w:sz w:val="28"/>
          <w:szCs w:val="28"/>
        </w:rPr>
        <w:t xml:space="preserve">90 – 95 </w:t>
      </w:r>
      <w:r w:rsidR="009346FB" w:rsidRPr="00630E03">
        <w:rPr>
          <w:rFonts w:ascii="Times New Roman" w:hAnsi="Times New Roman" w:cs="Times New Roman"/>
          <w:sz w:val="28"/>
          <w:szCs w:val="28"/>
        </w:rPr>
        <w:t xml:space="preserve">% детей. </w:t>
      </w:r>
    </w:p>
    <w:p w:rsidR="00031DBC" w:rsidRPr="00630E03" w:rsidRDefault="00630E03" w:rsidP="00630E03">
      <w:pPr>
        <w:pStyle w:val="a3"/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глазное яблоко </w:t>
      </w:r>
      <w:r w:rsidR="009346FB" w:rsidRPr="00630E03">
        <w:rPr>
          <w:rFonts w:ascii="Times New Roman" w:hAnsi="Times New Roman" w:cs="Times New Roman"/>
          <w:sz w:val="28"/>
          <w:szCs w:val="28"/>
        </w:rPr>
        <w:t xml:space="preserve">сплющено в </w:t>
      </w:r>
      <w:r w:rsidR="00DE25D1" w:rsidRPr="00630E03">
        <w:rPr>
          <w:rFonts w:ascii="Times New Roman" w:hAnsi="Times New Roman" w:cs="Times New Roman"/>
          <w:sz w:val="28"/>
          <w:szCs w:val="28"/>
        </w:rPr>
        <w:t>передне</w:t>
      </w:r>
      <w:r w:rsidR="009667D4" w:rsidRPr="00630E0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заднем </w:t>
      </w:r>
      <w:r w:rsidR="00DE25D1" w:rsidRPr="00630E03">
        <w:rPr>
          <w:rFonts w:ascii="Times New Roman" w:hAnsi="Times New Roman" w:cs="Times New Roman"/>
          <w:sz w:val="28"/>
          <w:szCs w:val="28"/>
        </w:rPr>
        <w:t>направлении</w:t>
      </w:r>
      <w:r w:rsidR="0085368F" w:rsidRPr="00630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лучи собираются за сетчаткой</w:t>
      </w:r>
      <w:r w:rsidR="00DE25D1" w:rsidRPr="00630E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По мере роста и развития форма глазного </w:t>
      </w:r>
      <w:r w:rsidR="00672779">
        <w:rPr>
          <w:rFonts w:ascii="Times New Roman" w:hAnsi="Times New Roman" w:cs="Times New Roman"/>
          <w:sz w:val="28"/>
          <w:szCs w:val="28"/>
        </w:rPr>
        <w:t xml:space="preserve">яблока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5D1" w:rsidRPr="00630E0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дальнозоркая рефракция </w:t>
      </w:r>
      <w:r w:rsidR="0085368F" w:rsidRPr="00630E03">
        <w:rPr>
          <w:rFonts w:ascii="Times New Roman" w:hAnsi="Times New Roman" w:cs="Times New Roman"/>
          <w:sz w:val="28"/>
          <w:szCs w:val="28"/>
        </w:rPr>
        <w:t>уменьшается</w:t>
      </w:r>
      <w:r w:rsidR="00672779">
        <w:rPr>
          <w:rFonts w:ascii="Times New Roman" w:hAnsi="Times New Roman" w:cs="Times New Roman"/>
          <w:sz w:val="28"/>
          <w:szCs w:val="28"/>
        </w:rPr>
        <w:t xml:space="preserve">, а </w:t>
      </w:r>
      <w:r w:rsidR="00364162" w:rsidRPr="00630E03">
        <w:rPr>
          <w:rFonts w:ascii="Times New Roman" w:hAnsi="Times New Roman" w:cs="Times New Roman"/>
          <w:sz w:val="28"/>
          <w:szCs w:val="28"/>
        </w:rPr>
        <w:t>к 5 – 7 годам исчезает.</w:t>
      </w:r>
    </w:p>
    <w:p w:rsidR="00672779" w:rsidRDefault="00630E03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672779">
        <w:rPr>
          <w:rFonts w:ascii="Times New Roman" w:hAnsi="Times New Roman" w:cs="Times New Roman"/>
          <w:b/>
          <w:i/>
          <w:sz w:val="28"/>
          <w:szCs w:val="28"/>
          <w:u w:val="single"/>
        </w:rPr>
        <w:t>Близорукость (миопия</w:t>
      </w:r>
      <w:r w:rsidR="009346FB" w:rsidRPr="00672779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755593" w:rsidRPr="0067277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55593" w:rsidRPr="00630E03">
        <w:rPr>
          <w:rFonts w:ascii="Times New Roman" w:hAnsi="Times New Roman" w:cs="Times New Roman"/>
          <w:sz w:val="28"/>
          <w:szCs w:val="28"/>
        </w:rPr>
        <w:t xml:space="preserve"> во многом является следствием недостаточного, внимания к санитарно-гигиеническим требованиям (освещенность, правильная посадка за партой, чередование зрительной работы с отдыхом)</w:t>
      </w:r>
      <w:r w:rsidR="009346FB" w:rsidRPr="00630E03">
        <w:rPr>
          <w:rFonts w:ascii="Times New Roman" w:hAnsi="Times New Roman" w:cs="Times New Roman"/>
          <w:sz w:val="28"/>
          <w:szCs w:val="28"/>
        </w:rPr>
        <w:t xml:space="preserve"> в школах и дома</w:t>
      </w:r>
      <w:r w:rsidR="009346FB" w:rsidRPr="00630E0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DE25D1" w:rsidRPr="00630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415D6" w:rsidRPr="00672779" w:rsidRDefault="009346FB" w:rsidP="00672779">
      <w:pPr>
        <w:spacing w:after="0" w:line="240" w:lineRule="auto"/>
        <w:ind w:left="-567" w:right="14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2779">
        <w:rPr>
          <w:rFonts w:ascii="Times New Roman" w:hAnsi="Times New Roman" w:cs="Times New Roman"/>
          <w:b/>
          <w:i/>
          <w:sz w:val="28"/>
          <w:szCs w:val="28"/>
          <w:u w:val="single"/>
        </w:rPr>
        <w:t>Причины миопии</w:t>
      </w:r>
      <w:r w:rsidR="006415D6" w:rsidRPr="0067277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415D6" w:rsidRPr="00630E03" w:rsidRDefault="006415D6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E03">
        <w:rPr>
          <w:rFonts w:ascii="Times New Roman" w:hAnsi="Times New Roman" w:cs="Times New Roman"/>
          <w:sz w:val="28"/>
          <w:szCs w:val="28"/>
        </w:rPr>
        <w:t>-</w:t>
      </w:r>
      <w:r w:rsidR="009346FB" w:rsidRPr="00630E03">
        <w:rPr>
          <w:rFonts w:ascii="Times New Roman" w:hAnsi="Times New Roman" w:cs="Times New Roman"/>
          <w:sz w:val="28"/>
          <w:szCs w:val="28"/>
        </w:rPr>
        <w:t>раннее обучение</w:t>
      </w:r>
      <w:r w:rsidR="00672779">
        <w:rPr>
          <w:rFonts w:ascii="Times New Roman" w:hAnsi="Times New Roman" w:cs="Times New Roman"/>
          <w:sz w:val="28"/>
          <w:szCs w:val="28"/>
        </w:rPr>
        <w:t xml:space="preserve"> детей чтению, большая зрительная нагрузка, которая не соответствует глазу </w:t>
      </w:r>
      <w:r w:rsidRPr="00630E03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672779">
        <w:rPr>
          <w:rFonts w:ascii="Times New Roman" w:hAnsi="Times New Roman" w:cs="Times New Roman"/>
          <w:sz w:val="28"/>
          <w:szCs w:val="28"/>
        </w:rPr>
        <w:t>(телевизор, компьютер</w:t>
      </w:r>
      <w:r w:rsidR="009346FB" w:rsidRPr="00630E03">
        <w:rPr>
          <w:rFonts w:ascii="Times New Roman" w:hAnsi="Times New Roman" w:cs="Times New Roman"/>
          <w:sz w:val="28"/>
          <w:szCs w:val="28"/>
        </w:rPr>
        <w:t>),</w:t>
      </w:r>
    </w:p>
    <w:p w:rsidR="006415D6" w:rsidRPr="00630E03" w:rsidRDefault="006415D6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E03">
        <w:rPr>
          <w:rFonts w:ascii="Times New Roman" w:hAnsi="Times New Roman" w:cs="Times New Roman"/>
          <w:sz w:val="28"/>
          <w:szCs w:val="28"/>
        </w:rPr>
        <w:t>-</w:t>
      </w:r>
      <w:r w:rsidR="00672779">
        <w:rPr>
          <w:rFonts w:ascii="Times New Roman" w:hAnsi="Times New Roman" w:cs="Times New Roman"/>
          <w:sz w:val="28"/>
          <w:szCs w:val="28"/>
        </w:rPr>
        <w:t xml:space="preserve">наследственность – передаются особенности строения склеры (может быстрее </w:t>
      </w:r>
      <w:r w:rsidR="009346FB" w:rsidRPr="00630E03">
        <w:rPr>
          <w:rFonts w:ascii="Times New Roman" w:hAnsi="Times New Roman" w:cs="Times New Roman"/>
          <w:sz w:val="28"/>
          <w:szCs w:val="28"/>
        </w:rPr>
        <w:t xml:space="preserve">портиться </w:t>
      </w:r>
      <w:r w:rsidR="00672779">
        <w:rPr>
          <w:rFonts w:ascii="Times New Roman" w:hAnsi="Times New Roman" w:cs="Times New Roman"/>
          <w:sz w:val="28"/>
          <w:szCs w:val="28"/>
        </w:rPr>
        <w:t>зрение</w:t>
      </w:r>
      <w:r w:rsidR="009346FB" w:rsidRPr="00630E03">
        <w:rPr>
          <w:rFonts w:ascii="Times New Roman" w:hAnsi="Times New Roman" w:cs="Times New Roman"/>
          <w:sz w:val="28"/>
          <w:szCs w:val="28"/>
        </w:rPr>
        <w:t>).</w:t>
      </w:r>
      <w:r w:rsidR="00672779">
        <w:rPr>
          <w:rFonts w:ascii="Times New Roman" w:hAnsi="Times New Roman" w:cs="Times New Roman"/>
          <w:sz w:val="28"/>
          <w:szCs w:val="28"/>
        </w:rPr>
        <w:t xml:space="preserve">  Способствует развитию</w:t>
      </w:r>
      <w:r w:rsidR="00DE25D1" w:rsidRPr="00630E03">
        <w:rPr>
          <w:rFonts w:ascii="Times New Roman" w:hAnsi="Times New Roman" w:cs="Times New Roman"/>
          <w:sz w:val="28"/>
          <w:szCs w:val="28"/>
        </w:rPr>
        <w:t xml:space="preserve"> близорукости</w:t>
      </w:r>
    </w:p>
    <w:p w:rsidR="00DE25D1" w:rsidRPr="00630E03" w:rsidRDefault="00672779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малоподвижность (ресничная мышца плохо</w:t>
      </w:r>
      <w:r w:rsidR="00DE25D1" w:rsidRPr="00630E03">
        <w:rPr>
          <w:rFonts w:ascii="Times New Roman" w:hAnsi="Times New Roman" w:cs="Times New Roman"/>
          <w:sz w:val="28"/>
          <w:szCs w:val="28"/>
        </w:rPr>
        <w:t xml:space="preserve"> развивается)</w:t>
      </w:r>
    </w:p>
    <w:p w:rsidR="00DE25D1" w:rsidRPr="00630E03" w:rsidRDefault="00672779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часто болеющие и с хроническими заболеваниями </w:t>
      </w:r>
      <w:r w:rsidR="00DE25D1" w:rsidRPr="00630E03">
        <w:rPr>
          <w:rFonts w:ascii="Times New Roman" w:hAnsi="Times New Roman" w:cs="Times New Roman"/>
          <w:sz w:val="28"/>
          <w:szCs w:val="28"/>
        </w:rPr>
        <w:t>дети.</w:t>
      </w:r>
    </w:p>
    <w:p w:rsidR="00672779" w:rsidRDefault="00672779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близорукости глазное яблоко растягивается в переднем заднем направлении и </w:t>
      </w:r>
      <w:r w:rsidR="00DE25D1" w:rsidRPr="00630E03">
        <w:rPr>
          <w:rFonts w:ascii="Times New Roman" w:hAnsi="Times New Roman" w:cs="Times New Roman"/>
          <w:sz w:val="28"/>
          <w:szCs w:val="28"/>
        </w:rPr>
        <w:t>лучи</w:t>
      </w:r>
      <w:r>
        <w:rPr>
          <w:rFonts w:ascii="Times New Roman" w:hAnsi="Times New Roman" w:cs="Times New Roman"/>
          <w:sz w:val="28"/>
          <w:szCs w:val="28"/>
        </w:rPr>
        <w:t xml:space="preserve"> не доходят до </w:t>
      </w:r>
      <w:r w:rsidR="00DE25D1" w:rsidRPr="00630E03">
        <w:rPr>
          <w:rFonts w:ascii="Times New Roman" w:hAnsi="Times New Roman" w:cs="Times New Roman"/>
          <w:sz w:val="28"/>
          <w:szCs w:val="28"/>
        </w:rPr>
        <w:t>сетчатки.</w:t>
      </w:r>
    </w:p>
    <w:p w:rsidR="00672779" w:rsidRDefault="00672779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5D1" w:rsidRPr="00672779" w:rsidRDefault="00DE25D1" w:rsidP="00672779">
      <w:pPr>
        <w:spacing w:after="0" w:line="240" w:lineRule="auto"/>
        <w:ind w:left="-567" w:right="14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2779">
        <w:rPr>
          <w:rFonts w:ascii="Times New Roman" w:hAnsi="Times New Roman" w:cs="Times New Roman"/>
          <w:b/>
          <w:i/>
          <w:sz w:val="28"/>
          <w:szCs w:val="28"/>
          <w:u w:val="single"/>
        </w:rPr>
        <w:t>Признаки</w:t>
      </w:r>
      <w:r w:rsidRPr="0067277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E25D1" w:rsidRPr="00630E03" w:rsidRDefault="00672779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ребёнок </w:t>
      </w:r>
      <w:r w:rsidR="00DE25D1" w:rsidRPr="00630E03">
        <w:rPr>
          <w:rFonts w:ascii="Times New Roman" w:hAnsi="Times New Roman" w:cs="Times New Roman"/>
          <w:sz w:val="28"/>
          <w:szCs w:val="28"/>
        </w:rPr>
        <w:t>прищуривается</w:t>
      </w:r>
      <w:r w:rsidR="009667D4" w:rsidRPr="00630E03">
        <w:rPr>
          <w:rFonts w:ascii="Times New Roman" w:hAnsi="Times New Roman" w:cs="Times New Roman"/>
          <w:sz w:val="28"/>
          <w:szCs w:val="28"/>
        </w:rPr>
        <w:t>,</w:t>
      </w:r>
    </w:p>
    <w:p w:rsidR="00DE25D1" w:rsidRPr="00630E03" w:rsidRDefault="00672779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низко </w:t>
      </w:r>
      <w:r w:rsidR="00DE25D1" w:rsidRPr="00630E03">
        <w:rPr>
          <w:rFonts w:ascii="Times New Roman" w:hAnsi="Times New Roman" w:cs="Times New Roman"/>
          <w:sz w:val="28"/>
          <w:szCs w:val="28"/>
        </w:rPr>
        <w:t>наклоняется</w:t>
      </w:r>
      <w:r>
        <w:rPr>
          <w:rFonts w:ascii="Times New Roman" w:hAnsi="Times New Roman" w:cs="Times New Roman"/>
          <w:sz w:val="28"/>
          <w:szCs w:val="28"/>
        </w:rPr>
        <w:t>, когда</w:t>
      </w:r>
      <w:r w:rsidR="009667D4" w:rsidRPr="00630E03">
        <w:rPr>
          <w:rFonts w:ascii="Times New Roman" w:hAnsi="Times New Roman" w:cs="Times New Roman"/>
          <w:sz w:val="28"/>
          <w:szCs w:val="28"/>
        </w:rPr>
        <w:t xml:space="preserve"> рисует,</w:t>
      </w:r>
    </w:p>
    <w:p w:rsidR="009667D4" w:rsidRPr="00630E03" w:rsidRDefault="00672779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близко подносит предметы к </w:t>
      </w:r>
      <w:r w:rsidR="009667D4" w:rsidRPr="00630E03">
        <w:rPr>
          <w:rFonts w:ascii="Times New Roman" w:hAnsi="Times New Roman" w:cs="Times New Roman"/>
          <w:sz w:val="28"/>
          <w:szCs w:val="28"/>
        </w:rPr>
        <w:t>глазам,</w:t>
      </w:r>
    </w:p>
    <w:p w:rsidR="009667D4" w:rsidRDefault="00672779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жалуется на частую головную </w:t>
      </w:r>
      <w:r w:rsidR="009667D4" w:rsidRPr="00630E03">
        <w:rPr>
          <w:rFonts w:ascii="Times New Roman" w:hAnsi="Times New Roman" w:cs="Times New Roman"/>
          <w:sz w:val="28"/>
          <w:szCs w:val="28"/>
        </w:rPr>
        <w:t>боль</w:t>
      </w:r>
    </w:p>
    <w:p w:rsidR="00672779" w:rsidRDefault="00672779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779" w:rsidRPr="00630E03" w:rsidRDefault="00672779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7D4" w:rsidRDefault="00672779" w:rsidP="00672779">
      <w:pPr>
        <w:spacing w:after="0" w:line="240" w:lineRule="auto"/>
        <w:ind w:left="-567" w:right="14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277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Методы </w:t>
      </w:r>
      <w:r w:rsidR="009667D4" w:rsidRPr="00672779">
        <w:rPr>
          <w:rFonts w:ascii="Times New Roman" w:hAnsi="Times New Roman" w:cs="Times New Roman"/>
          <w:b/>
          <w:i/>
          <w:sz w:val="28"/>
          <w:szCs w:val="28"/>
          <w:u w:val="single"/>
        </w:rPr>
        <w:t>коррекции</w:t>
      </w:r>
      <w:r w:rsidR="009667D4" w:rsidRPr="0067277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72779" w:rsidRPr="00672779" w:rsidRDefault="00672779" w:rsidP="00672779">
      <w:pPr>
        <w:spacing w:after="0" w:line="240" w:lineRule="auto"/>
        <w:ind w:left="-567" w:right="14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67D4" w:rsidRPr="00630E03" w:rsidRDefault="00672779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-очки – снимают</w:t>
      </w:r>
      <w:r w:rsidR="009667D4" w:rsidRPr="00630E03">
        <w:rPr>
          <w:rFonts w:ascii="Times New Roman" w:hAnsi="Times New Roman" w:cs="Times New Roman"/>
          <w:sz w:val="28"/>
          <w:szCs w:val="28"/>
        </w:rPr>
        <w:t xml:space="preserve"> утомление</w:t>
      </w:r>
    </w:p>
    <w:p w:rsidR="009667D4" w:rsidRPr="00630E03" w:rsidRDefault="00672779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r w:rsidR="009667D4" w:rsidRPr="00630E03">
        <w:rPr>
          <w:rFonts w:ascii="Times New Roman" w:hAnsi="Times New Roman" w:cs="Times New Roman"/>
          <w:sz w:val="28"/>
          <w:szCs w:val="28"/>
        </w:rPr>
        <w:t>тренажёров, тренировочные упражнения улучшают аккомодационную способность глаз, что является профилактикой прогрессирования близорукости.</w:t>
      </w:r>
    </w:p>
    <w:p w:rsidR="009667D4" w:rsidRPr="00630E03" w:rsidRDefault="00672779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линзы (для взрослых</w:t>
      </w:r>
      <w:r w:rsidR="009667D4" w:rsidRPr="00630E03">
        <w:rPr>
          <w:rFonts w:ascii="Times New Roman" w:hAnsi="Times New Roman" w:cs="Times New Roman"/>
          <w:sz w:val="28"/>
          <w:szCs w:val="28"/>
        </w:rPr>
        <w:t>)</w:t>
      </w:r>
    </w:p>
    <w:p w:rsidR="009667D4" w:rsidRPr="00630E03" w:rsidRDefault="00672779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хирургическое</w:t>
      </w:r>
      <w:r w:rsidR="009667D4" w:rsidRPr="00630E03">
        <w:rPr>
          <w:rFonts w:ascii="Times New Roman" w:hAnsi="Times New Roman" w:cs="Times New Roman"/>
          <w:sz w:val="28"/>
          <w:szCs w:val="28"/>
        </w:rPr>
        <w:t xml:space="preserve"> вмешательство.</w:t>
      </w:r>
    </w:p>
    <w:p w:rsidR="006415D6" w:rsidRPr="00630E03" w:rsidRDefault="006415D6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E03">
        <w:rPr>
          <w:rFonts w:ascii="Times New Roman" w:hAnsi="Times New Roman" w:cs="Times New Roman"/>
          <w:sz w:val="28"/>
          <w:szCs w:val="28"/>
        </w:rPr>
        <w:t xml:space="preserve"> Когда вы выполняете работу, требующую внимания (чтение, письмо, работа за компьютером)</w:t>
      </w:r>
      <w:r w:rsidR="009667D4" w:rsidRPr="00630E03">
        <w:rPr>
          <w:rFonts w:ascii="Times New Roman" w:hAnsi="Times New Roman" w:cs="Times New Roman"/>
          <w:sz w:val="28"/>
          <w:szCs w:val="28"/>
        </w:rPr>
        <w:t xml:space="preserve"> - не забывайте </w:t>
      </w:r>
      <w:r w:rsidRPr="00630E03">
        <w:rPr>
          <w:rFonts w:ascii="Times New Roman" w:hAnsi="Times New Roman" w:cs="Times New Roman"/>
          <w:sz w:val="28"/>
          <w:szCs w:val="28"/>
        </w:rPr>
        <w:t>делать короткий перерыв, то есть перевести взгляд на удаленный предмет, меняя тем самым фокусировку глаз. Затем несколько мгновений потрите ладони друг о друга и легко, без усилий, на минуту приложите их к закрытым глазам, дабы полностью загородить их от света.</w:t>
      </w:r>
    </w:p>
    <w:p w:rsidR="0052575C" w:rsidRPr="00630E03" w:rsidRDefault="0052575C" w:rsidP="00630E03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2575C" w:rsidRPr="00630E03" w:rsidSect="00630E03">
      <w:pgSz w:w="11906" w:h="16838"/>
      <w:pgMar w:top="1135" w:right="850" w:bottom="28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32A78"/>
    <w:multiLevelType w:val="hybridMultilevel"/>
    <w:tmpl w:val="60787B14"/>
    <w:lvl w:ilvl="0" w:tplc="CBCA86A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5A831E4E"/>
    <w:multiLevelType w:val="hybridMultilevel"/>
    <w:tmpl w:val="DC7C1FDE"/>
    <w:lvl w:ilvl="0" w:tplc="87E498E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79"/>
    <w:rsid w:val="00031DBC"/>
    <w:rsid w:val="00364162"/>
    <w:rsid w:val="0052575C"/>
    <w:rsid w:val="00607B13"/>
    <w:rsid w:val="00630E03"/>
    <w:rsid w:val="006415D6"/>
    <w:rsid w:val="00672779"/>
    <w:rsid w:val="00755593"/>
    <w:rsid w:val="0085368F"/>
    <w:rsid w:val="00887379"/>
    <w:rsid w:val="009346FB"/>
    <w:rsid w:val="009667D4"/>
    <w:rsid w:val="00B240BB"/>
    <w:rsid w:val="00B44740"/>
    <w:rsid w:val="00BB357F"/>
    <w:rsid w:val="00D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9EEDF-E4E2-4EFA-8D13-F736331C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Людмилa Левашова</cp:lastModifiedBy>
  <cp:revision>6</cp:revision>
  <cp:lastPrinted>2013-10-19T06:11:00Z</cp:lastPrinted>
  <dcterms:created xsi:type="dcterms:W3CDTF">2013-10-17T15:18:00Z</dcterms:created>
  <dcterms:modified xsi:type="dcterms:W3CDTF">2014-10-15T05:50:00Z</dcterms:modified>
</cp:coreProperties>
</file>